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353" w:rsidRPr="00B27353" w:rsidRDefault="00B27353" w:rsidP="00375978">
      <w:pPr>
        <w:spacing w:after="0"/>
        <w:jc w:val="center"/>
        <w:rPr>
          <w:rFonts w:ascii="Times New Roman" w:hAnsi="Times New Roman" w:cs="Times New Roman"/>
          <w:b/>
          <w:sz w:val="28"/>
          <w:szCs w:val="28"/>
        </w:rPr>
      </w:pPr>
      <w:r w:rsidRPr="00B27353">
        <w:rPr>
          <w:rFonts w:ascii="Times New Roman" w:hAnsi="Times New Roman" w:cs="Times New Roman"/>
          <w:b/>
          <w:sz w:val="28"/>
          <w:szCs w:val="28"/>
        </w:rPr>
        <w:t>Российская Федерация</w:t>
      </w:r>
    </w:p>
    <w:p w:rsidR="00B27353" w:rsidRPr="00B27353" w:rsidRDefault="00B27353" w:rsidP="00375978">
      <w:pPr>
        <w:spacing w:after="0"/>
        <w:jc w:val="center"/>
        <w:rPr>
          <w:rFonts w:ascii="Times New Roman" w:hAnsi="Times New Roman" w:cs="Times New Roman"/>
          <w:b/>
          <w:sz w:val="28"/>
          <w:szCs w:val="28"/>
        </w:rPr>
      </w:pPr>
      <w:r w:rsidRPr="00B27353">
        <w:rPr>
          <w:rFonts w:ascii="Times New Roman" w:hAnsi="Times New Roman" w:cs="Times New Roman"/>
          <w:b/>
          <w:sz w:val="28"/>
          <w:szCs w:val="28"/>
        </w:rPr>
        <w:t>Иркутская область</w:t>
      </w:r>
    </w:p>
    <w:p w:rsidR="00B27353" w:rsidRPr="00B27353" w:rsidRDefault="00B27353" w:rsidP="00375978">
      <w:pPr>
        <w:spacing w:after="0"/>
        <w:jc w:val="center"/>
        <w:rPr>
          <w:rFonts w:ascii="Times New Roman" w:hAnsi="Times New Roman" w:cs="Times New Roman"/>
          <w:b/>
          <w:sz w:val="32"/>
          <w:szCs w:val="32"/>
        </w:rPr>
      </w:pPr>
      <w:r w:rsidRPr="00B27353">
        <w:rPr>
          <w:rFonts w:ascii="Times New Roman" w:hAnsi="Times New Roman" w:cs="Times New Roman"/>
          <w:b/>
          <w:sz w:val="28"/>
          <w:szCs w:val="28"/>
        </w:rPr>
        <w:t>Нижнеилимский район</w:t>
      </w:r>
    </w:p>
    <w:p w:rsidR="00B27353" w:rsidRPr="00B27353" w:rsidRDefault="00B27353" w:rsidP="00375978">
      <w:pPr>
        <w:pBdr>
          <w:bottom w:val="single" w:sz="12" w:space="1" w:color="auto"/>
        </w:pBdr>
        <w:spacing w:after="0"/>
        <w:jc w:val="center"/>
        <w:rPr>
          <w:rFonts w:ascii="Times New Roman" w:hAnsi="Times New Roman" w:cs="Times New Roman"/>
          <w:b/>
          <w:sz w:val="36"/>
          <w:szCs w:val="36"/>
        </w:rPr>
      </w:pPr>
      <w:r w:rsidRPr="00B27353">
        <w:rPr>
          <w:rFonts w:ascii="Times New Roman" w:hAnsi="Times New Roman" w:cs="Times New Roman"/>
          <w:b/>
          <w:sz w:val="36"/>
          <w:szCs w:val="36"/>
        </w:rPr>
        <w:t>Новоигирминское муниципальное образование</w:t>
      </w:r>
    </w:p>
    <w:p w:rsidR="00B27353" w:rsidRPr="00B27353" w:rsidRDefault="00B27353" w:rsidP="00375978">
      <w:pPr>
        <w:pBdr>
          <w:bottom w:val="single" w:sz="12" w:space="1" w:color="auto"/>
        </w:pBdr>
        <w:spacing w:after="0"/>
        <w:jc w:val="center"/>
        <w:rPr>
          <w:rFonts w:ascii="Times New Roman" w:hAnsi="Times New Roman" w:cs="Times New Roman"/>
          <w:b/>
          <w:sz w:val="36"/>
          <w:szCs w:val="36"/>
        </w:rPr>
      </w:pPr>
      <w:r w:rsidRPr="00B27353">
        <w:rPr>
          <w:rFonts w:ascii="Times New Roman" w:hAnsi="Times New Roman" w:cs="Times New Roman"/>
          <w:b/>
          <w:sz w:val="36"/>
          <w:szCs w:val="36"/>
        </w:rPr>
        <w:t>АДМИНИСТРАЦИЯ</w:t>
      </w:r>
    </w:p>
    <w:p w:rsidR="00B27353" w:rsidRPr="00B27353" w:rsidRDefault="00B27353" w:rsidP="00375978">
      <w:pPr>
        <w:spacing w:after="0"/>
        <w:jc w:val="center"/>
        <w:rPr>
          <w:rFonts w:ascii="Times New Roman" w:hAnsi="Times New Roman" w:cs="Times New Roman"/>
          <w:b/>
          <w:sz w:val="32"/>
          <w:szCs w:val="32"/>
        </w:rPr>
      </w:pPr>
      <w:r w:rsidRPr="00B27353">
        <w:rPr>
          <w:rFonts w:ascii="Times New Roman" w:hAnsi="Times New Roman" w:cs="Times New Roman"/>
          <w:b/>
          <w:sz w:val="32"/>
          <w:szCs w:val="32"/>
        </w:rPr>
        <w:t>ПОСТАНОВЛЕНИЕ</w:t>
      </w:r>
    </w:p>
    <w:p w:rsidR="00B27353" w:rsidRPr="00B27353" w:rsidRDefault="00B27353" w:rsidP="00B27353">
      <w:pPr>
        <w:rPr>
          <w:rFonts w:ascii="Times New Roman" w:hAnsi="Times New Roman" w:cs="Times New Roman"/>
          <w:b/>
          <w:sz w:val="28"/>
          <w:szCs w:val="28"/>
        </w:rPr>
      </w:pPr>
      <w:r w:rsidRPr="00B27353">
        <w:rPr>
          <w:rFonts w:ascii="Times New Roman" w:hAnsi="Times New Roman" w:cs="Times New Roman"/>
          <w:b/>
          <w:sz w:val="28"/>
          <w:szCs w:val="28"/>
        </w:rPr>
        <w:t>От «0</w:t>
      </w:r>
      <w:r w:rsidR="00E175A1">
        <w:rPr>
          <w:rFonts w:ascii="Times New Roman" w:hAnsi="Times New Roman" w:cs="Times New Roman"/>
          <w:b/>
          <w:sz w:val="28"/>
          <w:szCs w:val="28"/>
        </w:rPr>
        <w:t>9</w:t>
      </w:r>
      <w:r w:rsidRPr="00B27353">
        <w:rPr>
          <w:rFonts w:ascii="Times New Roman" w:hAnsi="Times New Roman" w:cs="Times New Roman"/>
          <w:b/>
          <w:sz w:val="28"/>
          <w:szCs w:val="28"/>
        </w:rPr>
        <w:t xml:space="preserve">» сентября </w:t>
      </w:r>
      <w:r w:rsidRPr="00B27353">
        <w:rPr>
          <w:rFonts w:ascii="Times New Roman" w:hAnsi="Times New Roman" w:cs="Times New Roman"/>
          <w:sz w:val="28"/>
          <w:szCs w:val="28"/>
        </w:rPr>
        <w:t xml:space="preserve"> </w:t>
      </w:r>
      <w:r w:rsidRPr="00B27353">
        <w:rPr>
          <w:rFonts w:ascii="Times New Roman" w:hAnsi="Times New Roman" w:cs="Times New Roman"/>
          <w:b/>
          <w:sz w:val="28"/>
          <w:szCs w:val="28"/>
        </w:rPr>
        <w:t xml:space="preserve">2019г. № </w:t>
      </w:r>
      <w:r w:rsidRPr="00B27353">
        <w:rPr>
          <w:rFonts w:ascii="Times New Roman" w:hAnsi="Times New Roman" w:cs="Times New Roman"/>
          <w:b/>
          <w:sz w:val="28"/>
          <w:szCs w:val="28"/>
          <w:u w:val="single"/>
        </w:rPr>
        <w:t>50</w:t>
      </w:r>
      <w:r w:rsidR="00E175A1">
        <w:rPr>
          <w:rFonts w:ascii="Times New Roman" w:hAnsi="Times New Roman" w:cs="Times New Roman"/>
          <w:b/>
          <w:sz w:val="28"/>
          <w:szCs w:val="28"/>
          <w:u w:val="single"/>
        </w:rPr>
        <w:t>8</w:t>
      </w:r>
      <w:r w:rsidRPr="00B27353">
        <w:rPr>
          <w:rFonts w:ascii="Times New Roman" w:hAnsi="Times New Roman" w:cs="Times New Roman"/>
          <w:b/>
          <w:sz w:val="28"/>
          <w:szCs w:val="28"/>
        </w:rPr>
        <w:t xml:space="preserve">                                                            </w:t>
      </w:r>
    </w:p>
    <w:p w:rsidR="00B27353" w:rsidRPr="00375978" w:rsidRDefault="00B27353" w:rsidP="00375978">
      <w:pPr>
        <w:rPr>
          <w:rFonts w:ascii="Times New Roman" w:hAnsi="Times New Roman" w:cs="Times New Roman"/>
          <w:b/>
          <w:sz w:val="28"/>
          <w:szCs w:val="28"/>
        </w:rPr>
      </w:pPr>
      <w:r w:rsidRPr="00B27353">
        <w:rPr>
          <w:rFonts w:ascii="Times New Roman" w:hAnsi="Times New Roman" w:cs="Times New Roman"/>
          <w:b/>
          <w:sz w:val="28"/>
          <w:szCs w:val="28"/>
        </w:rPr>
        <w:t>Р.п. Новая Игирма</w:t>
      </w:r>
    </w:p>
    <w:p w:rsidR="00B27353" w:rsidRPr="00B27353" w:rsidRDefault="00B27353" w:rsidP="00375978">
      <w:pPr>
        <w:pStyle w:val="a3"/>
        <w:shd w:val="clear" w:color="auto" w:fill="FFFFFF"/>
        <w:spacing w:before="0" w:beforeAutospacing="0" w:after="0" w:afterAutospacing="0"/>
        <w:jc w:val="both"/>
        <w:rPr>
          <w:color w:val="193339"/>
          <w:sz w:val="28"/>
          <w:szCs w:val="28"/>
        </w:rPr>
      </w:pPr>
      <w:r w:rsidRPr="00B27353">
        <w:rPr>
          <w:color w:val="193339"/>
          <w:sz w:val="28"/>
          <w:szCs w:val="28"/>
        </w:rPr>
        <w:t>«</w:t>
      </w:r>
      <w:r w:rsidR="00187CE3" w:rsidRPr="00B27353">
        <w:rPr>
          <w:color w:val="193339"/>
          <w:sz w:val="28"/>
          <w:szCs w:val="28"/>
        </w:rPr>
        <w:t xml:space="preserve">Об утверждении плана действий </w:t>
      </w:r>
      <w:proofErr w:type="gramStart"/>
      <w:r w:rsidR="00187CE3" w:rsidRPr="00B27353">
        <w:rPr>
          <w:color w:val="193339"/>
          <w:sz w:val="28"/>
          <w:szCs w:val="28"/>
        </w:rPr>
        <w:t>по</w:t>
      </w:r>
      <w:proofErr w:type="gramEnd"/>
      <w:r w:rsidR="00187CE3" w:rsidRPr="00B27353">
        <w:rPr>
          <w:color w:val="193339"/>
          <w:sz w:val="28"/>
          <w:szCs w:val="28"/>
        </w:rPr>
        <w:t xml:space="preserve"> </w:t>
      </w:r>
    </w:p>
    <w:p w:rsidR="00187CE3" w:rsidRPr="00B27353" w:rsidRDefault="00187CE3" w:rsidP="00375978">
      <w:pPr>
        <w:pStyle w:val="a3"/>
        <w:shd w:val="clear" w:color="auto" w:fill="FFFFFF"/>
        <w:spacing w:before="0" w:beforeAutospacing="0" w:after="0" w:afterAutospacing="0"/>
        <w:jc w:val="both"/>
        <w:rPr>
          <w:color w:val="193339"/>
          <w:sz w:val="28"/>
          <w:szCs w:val="28"/>
        </w:rPr>
      </w:pPr>
      <w:r w:rsidRPr="00B27353">
        <w:rPr>
          <w:color w:val="193339"/>
          <w:sz w:val="28"/>
          <w:szCs w:val="28"/>
        </w:rPr>
        <w:t>предупреждению и ликвидации</w:t>
      </w:r>
    </w:p>
    <w:p w:rsidR="00B27353" w:rsidRPr="00B27353" w:rsidRDefault="00187CE3" w:rsidP="00375978">
      <w:pPr>
        <w:pStyle w:val="a3"/>
        <w:shd w:val="clear" w:color="auto" w:fill="FFFFFF"/>
        <w:spacing w:before="0" w:beforeAutospacing="0" w:after="0" w:afterAutospacing="0"/>
        <w:jc w:val="both"/>
        <w:rPr>
          <w:color w:val="193339"/>
          <w:sz w:val="28"/>
          <w:szCs w:val="28"/>
        </w:rPr>
      </w:pPr>
      <w:r w:rsidRPr="00B27353">
        <w:rPr>
          <w:color w:val="193339"/>
          <w:sz w:val="28"/>
          <w:szCs w:val="28"/>
        </w:rPr>
        <w:t xml:space="preserve">чрезвычайных ситуаций </w:t>
      </w:r>
      <w:proofErr w:type="gramStart"/>
      <w:r w:rsidRPr="00B27353">
        <w:rPr>
          <w:color w:val="193339"/>
          <w:sz w:val="28"/>
          <w:szCs w:val="28"/>
        </w:rPr>
        <w:t>природного</w:t>
      </w:r>
      <w:proofErr w:type="gramEnd"/>
      <w:r w:rsidRPr="00B27353">
        <w:rPr>
          <w:color w:val="193339"/>
          <w:sz w:val="28"/>
          <w:szCs w:val="28"/>
        </w:rPr>
        <w:t xml:space="preserve"> </w:t>
      </w:r>
    </w:p>
    <w:p w:rsidR="00187CE3" w:rsidRPr="00B27353" w:rsidRDefault="00187CE3" w:rsidP="00375978">
      <w:pPr>
        <w:pStyle w:val="a3"/>
        <w:shd w:val="clear" w:color="auto" w:fill="FFFFFF"/>
        <w:spacing w:before="0" w:beforeAutospacing="0" w:after="0" w:afterAutospacing="0"/>
        <w:jc w:val="both"/>
        <w:rPr>
          <w:color w:val="193339"/>
          <w:sz w:val="28"/>
          <w:szCs w:val="28"/>
        </w:rPr>
      </w:pPr>
      <w:r w:rsidRPr="00B27353">
        <w:rPr>
          <w:color w:val="193339"/>
          <w:sz w:val="28"/>
          <w:szCs w:val="28"/>
        </w:rPr>
        <w:t>и техногенного характера на территории</w:t>
      </w:r>
    </w:p>
    <w:p w:rsidR="00187CE3" w:rsidRDefault="00B27353" w:rsidP="00375978">
      <w:pPr>
        <w:pStyle w:val="a3"/>
        <w:shd w:val="clear" w:color="auto" w:fill="FFFFFF"/>
        <w:spacing w:before="0" w:beforeAutospacing="0" w:after="0" w:afterAutospacing="0"/>
        <w:jc w:val="both"/>
        <w:rPr>
          <w:color w:val="193339"/>
          <w:sz w:val="28"/>
          <w:szCs w:val="28"/>
        </w:rPr>
      </w:pPr>
      <w:r w:rsidRPr="00B27353">
        <w:rPr>
          <w:color w:val="193339"/>
          <w:sz w:val="28"/>
          <w:szCs w:val="28"/>
        </w:rPr>
        <w:t>Новоигирминского городского поселения»</w:t>
      </w:r>
    </w:p>
    <w:p w:rsidR="00187CE3" w:rsidRPr="00C56A36" w:rsidRDefault="00B27353" w:rsidP="008D4A9A">
      <w:pPr>
        <w:pStyle w:val="a3"/>
        <w:shd w:val="clear" w:color="auto" w:fill="FFFFFF"/>
        <w:spacing w:before="195" w:beforeAutospacing="0" w:after="195" w:afterAutospacing="0"/>
        <w:ind w:firstLine="709"/>
        <w:jc w:val="both"/>
        <w:rPr>
          <w:color w:val="193339"/>
        </w:rPr>
      </w:pPr>
      <w:proofErr w:type="gramStart"/>
      <w:r w:rsidRPr="00776D12">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C56A36">
        <w:rPr>
          <w:color w:val="193339"/>
        </w:rPr>
        <w:t xml:space="preserve">           </w:t>
      </w:r>
      <w:r w:rsidRPr="00B27353">
        <w:rPr>
          <w:color w:val="193339"/>
          <w:sz w:val="28"/>
          <w:szCs w:val="28"/>
        </w:rPr>
        <w:t>Во исполнение требований Федерального закона от 21 декабря 1994 года № 68-ФЗ «О защите населения и территорий от чрезвычайных ситуаций природного и техногенного характера»,</w:t>
      </w:r>
      <w:r>
        <w:rPr>
          <w:color w:val="193339"/>
        </w:rPr>
        <w:t xml:space="preserve"> </w:t>
      </w:r>
      <w:r w:rsidRPr="00776D12">
        <w:rPr>
          <w:sz w:val="28"/>
          <w:szCs w:val="28"/>
        </w:rPr>
        <w:t xml:space="preserve">Уставом муниципального образования </w:t>
      </w:r>
      <w:r w:rsidRPr="00776D12">
        <w:rPr>
          <w:bCs/>
          <w:sz w:val="28"/>
          <w:szCs w:val="28"/>
        </w:rPr>
        <w:t>«Новоигирминское городское поселение»</w:t>
      </w:r>
      <w:r w:rsidRPr="00776D12">
        <w:rPr>
          <w:b/>
          <w:bCs/>
          <w:sz w:val="28"/>
          <w:szCs w:val="28"/>
        </w:rPr>
        <w:t xml:space="preserve"> </w:t>
      </w:r>
      <w:r w:rsidRPr="00776D12">
        <w:rPr>
          <w:sz w:val="28"/>
          <w:szCs w:val="28"/>
        </w:rPr>
        <w:t>и структурой администрации МО,  в целях организации решения вопросов местного значения муниципального образования в</w:t>
      </w:r>
      <w:proofErr w:type="gramEnd"/>
      <w:r w:rsidRPr="00776D12">
        <w:rPr>
          <w:sz w:val="28"/>
          <w:szCs w:val="28"/>
        </w:rPr>
        <w:t xml:space="preserve"> области гражданской обороны, защиты населения и территорий от чрезвычайных ситуаций</w:t>
      </w:r>
    </w:p>
    <w:p w:rsidR="00187CE3" w:rsidRPr="00375978" w:rsidRDefault="00B27353" w:rsidP="00375978">
      <w:pPr>
        <w:ind w:firstLine="720"/>
        <w:jc w:val="center"/>
        <w:rPr>
          <w:rFonts w:ascii="Times New Roman" w:hAnsi="Times New Roman" w:cs="Times New Roman"/>
          <w:sz w:val="28"/>
          <w:szCs w:val="28"/>
        </w:rPr>
      </w:pPr>
      <w:r w:rsidRPr="00B27353">
        <w:rPr>
          <w:rFonts w:ascii="Times New Roman" w:hAnsi="Times New Roman" w:cs="Times New Roman"/>
          <w:sz w:val="28"/>
          <w:szCs w:val="28"/>
        </w:rPr>
        <w:t>ПОСТАНОВЛЯЮ:</w:t>
      </w:r>
    </w:p>
    <w:p w:rsidR="00E175A1" w:rsidRDefault="00187CE3" w:rsidP="00E175A1">
      <w:pPr>
        <w:pStyle w:val="a3"/>
        <w:shd w:val="clear" w:color="auto" w:fill="FFFFFF"/>
        <w:spacing w:before="0" w:beforeAutospacing="0" w:after="0" w:afterAutospacing="0"/>
        <w:ind w:firstLine="450"/>
        <w:jc w:val="both"/>
        <w:rPr>
          <w:color w:val="193339"/>
          <w:sz w:val="28"/>
          <w:szCs w:val="28"/>
        </w:rPr>
      </w:pPr>
      <w:r w:rsidRPr="00B27353">
        <w:rPr>
          <w:color w:val="193339"/>
          <w:sz w:val="28"/>
          <w:szCs w:val="28"/>
        </w:rPr>
        <w:t xml:space="preserve">1. Утвердить план действий по предупреждению и ликвидации чрезвычайных ситуаций природного и техногенного характера на территории муниципального образования </w:t>
      </w:r>
      <w:r w:rsidR="00B27353" w:rsidRPr="00B27353">
        <w:rPr>
          <w:color w:val="193339"/>
          <w:sz w:val="28"/>
          <w:szCs w:val="28"/>
        </w:rPr>
        <w:t>Новоигирминское городское поселение</w:t>
      </w:r>
      <w:r w:rsidRPr="00B27353">
        <w:rPr>
          <w:color w:val="193339"/>
          <w:sz w:val="28"/>
          <w:szCs w:val="28"/>
        </w:rPr>
        <w:t>, (прил</w:t>
      </w:r>
      <w:r w:rsidR="00B27353" w:rsidRPr="00B27353">
        <w:rPr>
          <w:color w:val="193339"/>
          <w:sz w:val="28"/>
          <w:szCs w:val="28"/>
        </w:rPr>
        <w:t>ожение</w:t>
      </w:r>
      <w:r w:rsidRPr="00B27353">
        <w:rPr>
          <w:color w:val="193339"/>
          <w:sz w:val="28"/>
          <w:szCs w:val="28"/>
        </w:rPr>
        <w:t>).</w:t>
      </w:r>
    </w:p>
    <w:p w:rsidR="00B27353" w:rsidRPr="00E175A1" w:rsidRDefault="00187CE3" w:rsidP="00E175A1">
      <w:pPr>
        <w:pStyle w:val="a3"/>
        <w:shd w:val="clear" w:color="auto" w:fill="FFFFFF"/>
        <w:spacing w:before="0" w:beforeAutospacing="0" w:after="0" w:afterAutospacing="0"/>
        <w:ind w:firstLine="450"/>
        <w:jc w:val="both"/>
        <w:rPr>
          <w:color w:val="193339"/>
          <w:sz w:val="28"/>
          <w:szCs w:val="28"/>
        </w:rPr>
      </w:pPr>
      <w:r w:rsidRPr="00B27353">
        <w:rPr>
          <w:color w:val="193339"/>
          <w:sz w:val="28"/>
          <w:szCs w:val="28"/>
        </w:rPr>
        <w:t xml:space="preserve">2. </w:t>
      </w:r>
      <w:r w:rsidR="00B27353" w:rsidRPr="00B27353">
        <w:rPr>
          <w:sz w:val="28"/>
          <w:szCs w:val="28"/>
        </w:rPr>
        <w:t xml:space="preserve">Настоящее постановление подлежит размещению  на  официальном сайте  администрации  Новоигирминского  городского   поселения                 </w:t>
      </w:r>
      <w:hyperlink r:id="rId7" w:history="1">
        <w:r w:rsidR="00B27353" w:rsidRPr="00B27353">
          <w:rPr>
            <w:rStyle w:val="ad"/>
            <w:sz w:val="28"/>
            <w:szCs w:val="28"/>
            <w:lang w:val="en-US"/>
          </w:rPr>
          <w:t>http</w:t>
        </w:r>
        <w:r w:rsidR="00B27353" w:rsidRPr="00B27353">
          <w:rPr>
            <w:rStyle w:val="ad"/>
            <w:sz w:val="28"/>
            <w:szCs w:val="28"/>
          </w:rPr>
          <w:t>://</w:t>
        </w:r>
        <w:r w:rsidR="00B27353" w:rsidRPr="00B27353">
          <w:rPr>
            <w:rStyle w:val="ad"/>
            <w:sz w:val="28"/>
            <w:szCs w:val="28"/>
            <w:lang w:val="en-US"/>
          </w:rPr>
          <w:t>new</w:t>
        </w:r>
        <w:r w:rsidR="00B27353" w:rsidRPr="00B27353">
          <w:rPr>
            <w:rStyle w:val="ad"/>
            <w:sz w:val="28"/>
            <w:szCs w:val="28"/>
          </w:rPr>
          <w:t>-</w:t>
        </w:r>
        <w:proofErr w:type="spellStart"/>
        <w:r w:rsidR="00B27353" w:rsidRPr="00B27353">
          <w:rPr>
            <w:rStyle w:val="ad"/>
            <w:sz w:val="28"/>
            <w:szCs w:val="28"/>
            <w:lang w:val="en-US"/>
          </w:rPr>
          <w:t>igirma</w:t>
        </w:r>
        <w:proofErr w:type="spellEnd"/>
        <w:r w:rsidR="00B27353" w:rsidRPr="00B27353">
          <w:rPr>
            <w:rStyle w:val="ad"/>
            <w:sz w:val="28"/>
            <w:szCs w:val="28"/>
          </w:rPr>
          <w:t>.</w:t>
        </w:r>
        <w:proofErr w:type="spellStart"/>
        <w:r w:rsidR="00B27353" w:rsidRPr="00B27353">
          <w:rPr>
            <w:rStyle w:val="ad"/>
            <w:sz w:val="28"/>
            <w:szCs w:val="28"/>
            <w:lang w:val="en-US"/>
          </w:rPr>
          <w:t>irkobl</w:t>
        </w:r>
        <w:proofErr w:type="spellEnd"/>
        <w:r w:rsidR="00B27353" w:rsidRPr="00B27353">
          <w:rPr>
            <w:rStyle w:val="ad"/>
            <w:sz w:val="28"/>
            <w:szCs w:val="28"/>
          </w:rPr>
          <w:t>.</w:t>
        </w:r>
        <w:proofErr w:type="spellStart"/>
        <w:r w:rsidR="00B27353" w:rsidRPr="00B27353">
          <w:rPr>
            <w:rStyle w:val="ad"/>
            <w:sz w:val="28"/>
            <w:szCs w:val="28"/>
            <w:lang w:val="en-US"/>
          </w:rPr>
          <w:t>ru</w:t>
        </w:r>
        <w:proofErr w:type="spellEnd"/>
        <w:r w:rsidR="00B27353" w:rsidRPr="00B27353">
          <w:rPr>
            <w:rStyle w:val="ad"/>
            <w:sz w:val="28"/>
            <w:szCs w:val="28"/>
          </w:rPr>
          <w:t>/</w:t>
        </w:r>
      </w:hyperlink>
      <w:r w:rsidR="00B27353" w:rsidRPr="00B27353">
        <w:rPr>
          <w:sz w:val="28"/>
          <w:szCs w:val="28"/>
        </w:rPr>
        <w:t xml:space="preserve"> и   опубликованию в периодическом издании Думы и Администрации Новоигирминского городского поселения  «Игирминский вестник».</w:t>
      </w:r>
    </w:p>
    <w:p w:rsidR="00375978" w:rsidRPr="00E175A1" w:rsidRDefault="00B27353" w:rsidP="00E175A1">
      <w:pPr>
        <w:tabs>
          <w:tab w:val="left" w:pos="567"/>
        </w:tabs>
        <w:spacing w:after="0"/>
        <w:ind w:firstLine="709"/>
        <w:jc w:val="both"/>
        <w:rPr>
          <w:rFonts w:ascii="Times New Roman" w:hAnsi="Times New Roman" w:cs="Times New Roman"/>
          <w:color w:val="000000"/>
          <w:sz w:val="28"/>
          <w:szCs w:val="28"/>
        </w:rPr>
      </w:pPr>
      <w:r>
        <w:rPr>
          <w:rFonts w:ascii="Times New Roman" w:hAnsi="Times New Roman" w:cs="Times New Roman"/>
          <w:sz w:val="28"/>
          <w:szCs w:val="28"/>
        </w:rPr>
        <w:t>3</w:t>
      </w:r>
      <w:r w:rsidRPr="00B27353">
        <w:rPr>
          <w:rFonts w:ascii="Times New Roman" w:hAnsi="Times New Roman" w:cs="Times New Roman"/>
          <w:sz w:val="28"/>
          <w:szCs w:val="28"/>
        </w:rPr>
        <w:t xml:space="preserve">. </w:t>
      </w:r>
      <w:proofErr w:type="gramStart"/>
      <w:r w:rsidRPr="00B27353">
        <w:rPr>
          <w:rFonts w:ascii="Times New Roman" w:hAnsi="Times New Roman" w:cs="Times New Roman"/>
          <w:sz w:val="28"/>
          <w:szCs w:val="28"/>
        </w:rPr>
        <w:t>Контроль за</w:t>
      </w:r>
      <w:proofErr w:type="gramEnd"/>
      <w:r w:rsidRPr="00B27353">
        <w:rPr>
          <w:rFonts w:ascii="Times New Roman" w:hAnsi="Times New Roman" w:cs="Times New Roman"/>
          <w:sz w:val="28"/>
          <w:szCs w:val="28"/>
        </w:rPr>
        <w:t xml:space="preserve"> исполнением настоящего постановления оставляю за    собой.</w:t>
      </w:r>
    </w:p>
    <w:p w:rsidR="00375978" w:rsidRDefault="00B27353" w:rsidP="00375978">
      <w:pPr>
        <w:spacing w:after="0"/>
        <w:jc w:val="both"/>
        <w:rPr>
          <w:rFonts w:ascii="Times New Roman" w:hAnsi="Times New Roman" w:cs="Times New Roman"/>
          <w:b/>
          <w:sz w:val="28"/>
          <w:szCs w:val="28"/>
        </w:rPr>
      </w:pPr>
      <w:r w:rsidRPr="00B27353">
        <w:rPr>
          <w:rFonts w:ascii="Times New Roman" w:hAnsi="Times New Roman" w:cs="Times New Roman"/>
          <w:b/>
          <w:sz w:val="28"/>
          <w:szCs w:val="28"/>
        </w:rPr>
        <w:t>Глав</w:t>
      </w:r>
      <w:r w:rsidR="00375978">
        <w:rPr>
          <w:rFonts w:ascii="Times New Roman" w:hAnsi="Times New Roman" w:cs="Times New Roman"/>
          <w:b/>
          <w:sz w:val="28"/>
          <w:szCs w:val="28"/>
        </w:rPr>
        <w:t>а</w:t>
      </w:r>
      <w:r w:rsidRPr="00B27353">
        <w:rPr>
          <w:rFonts w:ascii="Times New Roman" w:hAnsi="Times New Roman" w:cs="Times New Roman"/>
          <w:b/>
          <w:sz w:val="28"/>
          <w:szCs w:val="28"/>
        </w:rPr>
        <w:t xml:space="preserve"> Новоигирминского</w:t>
      </w:r>
    </w:p>
    <w:p w:rsidR="00B27353" w:rsidRDefault="00B27353" w:rsidP="00375978">
      <w:pPr>
        <w:spacing w:after="0"/>
        <w:jc w:val="both"/>
        <w:rPr>
          <w:rFonts w:ascii="Times New Roman" w:hAnsi="Times New Roman" w:cs="Times New Roman"/>
          <w:b/>
          <w:sz w:val="28"/>
          <w:szCs w:val="28"/>
        </w:rPr>
      </w:pPr>
      <w:r w:rsidRPr="00B27353">
        <w:rPr>
          <w:rFonts w:ascii="Times New Roman" w:hAnsi="Times New Roman" w:cs="Times New Roman"/>
          <w:b/>
          <w:sz w:val="28"/>
          <w:szCs w:val="28"/>
        </w:rPr>
        <w:t xml:space="preserve">городского поселения                                                                 </w:t>
      </w:r>
      <w:r w:rsidR="00375978">
        <w:rPr>
          <w:rFonts w:ascii="Times New Roman" w:hAnsi="Times New Roman" w:cs="Times New Roman"/>
          <w:b/>
          <w:sz w:val="28"/>
          <w:szCs w:val="28"/>
        </w:rPr>
        <w:t>Сотников Н.И.</w:t>
      </w:r>
    </w:p>
    <w:p w:rsidR="00E175A1" w:rsidRPr="00E175A1" w:rsidRDefault="00E175A1" w:rsidP="00375978">
      <w:pPr>
        <w:spacing w:after="0"/>
        <w:jc w:val="both"/>
        <w:rPr>
          <w:rFonts w:ascii="Times New Roman" w:hAnsi="Times New Roman" w:cs="Times New Roman"/>
        </w:rPr>
      </w:pPr>
      <w:r w:rsidRPr="00E175A1">
        <w:rPr>
          <w:rFonts w:ascii="Times New Roman" w:hAnsi="Times New Roman" w:cs="Times New Roman"/>
        </w:rPr>
        <w:t>Пянзина Л.А.</w:t>
      </w:r>
      <w:r>
        <w:rPr>
          <w:rFonts w:ascii="Times New Roman" w:hAnsi="Times New Roman" w:cs="Times New Roman"/>
        </w:rPr>
        <w:t xml:space="preserve">, 62 521 </w:t>
      </w:r>
    </w:p>
    <w:p w:rsidR="00FF670B" w:rsidRDefault="008D4A9A" w:rsidP="00187CE3">
      <w:pPr>
        <w:pStyle w:val="a3"/>
        <w:shd w:val="clear" w:color="auto" w:fill="FFFFFF"/>
        <w:spacing w:before="195" w:beforeAutospacing="0" w:after="195" w:afterAutospacing="0" w:line="341" w:lineRule="atLeast"/>
        <w:jc w:val="both"/>
        <w:rPr>
          <w:sz w:val="20"/>
          <w:szCs w:val="20"/>
        </w:rPr>
      </w:pPr>
      <w:r w:rsidRPr="00C16432">
        <w:rPr>
          <w:sz w:val="20"/>
          <w:szCs w:val="20"/>
        </w:rPr>
        <w:t>Рассылка: в дело,</w:t>
      </w:r>
      <w:r>
        <w:rPr>
          <w:sz w:val="20"/>
          <w:szCs w:val="20"/>
        </w:rPr>
        <w:t xml:space="preserve"> регистр,</w:t>
      </w:r>
      <w:r w:rsidRPr="00C16432">
        <w:rPr>
          <w:sz w:val="20"/>
          <w:szCs w:val="20"/>
        </w:rPr>
        <w:t xml:space="preserve"> прокуратура,</w:t>
      </w:r>
      <w:r w:rsidR="00781E86">
        <w:rPr>
          <w:sz w:val="20"/>
          <w:szCs w:val="20"/>
        </w:rPr>
        <w:t xml:space="preserve"> ЕДДС Нижнеилимского района</w:t>
      </w:r>
      <w:r w:rsidRPr="00C16432">
        <w:rPr>
          <w:sz w:val="20"/>
          <w:szCs w:val="20"/>
        </w:rPr>
        <w:t xml:space="preserve"> отдел МХ администрации</w:t>
      </w:r>
      <w:r>
        <w:rPr>
          <w:sz w:val="20"/>
          <w:szCs w:val="20"/>
        </w:rPr>
        <w:t xml:space="preserve">, </w:t>
      </w:r>
      <w:proofErr w:type="spellStart"/>
      <w:r>
        <w:rPr>
          <w:sz w:val="20"/>
          <w:szCs w:val="20"/>
        </w:rPr>
        <w:t>Муп</w:t>
      </w:r>
      <w:proofErr w:type="spellEnd"/>
      <w:r>
        <w:rPr>
          <w:sz w:val="20"/>
          <w:szCs w:val="20"/>
        </w:rPr>
        <w:t xml:space="preserve"> «УК Игирма», ООО «Теплоисток», ПЧ-126,</w:t>
      </w:r>
      <w:r w:rsidR="00781E86">
        <w:rPr>
          <w:sz w:val="20"/>
          <w:szCs w:val="20"/>
        </w:rPr>
        <w:t xml:space="preserve"> ОГБУЗ «Железногорская ЦРБ Новоигирминский филиал». </w:t>
      </w:r>
      <w:r>
        <w:rPr>
          <w:sz w:val="20"/>
          <w:szCs w:val="20"/>
        </w:rPr>
        <w:t xml:space="preserve"> </w:t>
      </w:r>
    </w:p>
    <w:p w:rsidR="008D4A9A" w:rsidRDefault="008D4A9A" w:rsidP="00187CE3">
      <w:pPr>
        <w:pStyle w:val="a3"/>
        <w:shd w:val="clear" w:color="auto" w:fill="FFFFFF"/>
        <w:spacing w:before="195" w:beforeAutospacing="0" w:after="195" w:afterAutospacing="0" w:line="341" w:lineRule="atLeast"/>
        <w:jc w:val="both"/>
        <w:rPr>
          <w:color w:val="193339"/>
        </w:rPr>
      </w:pPr>
    </w:p>
    <w:p w:rsidR="00952DAA" w:rsidRDefault="00952DAA" w:rsidP="00952DAA">
      <w:pPr>
        <w:pStyle w:val="Noparagraphstyle"/>
        <w:spacing w:line="240" w:lineRule="auto"/>
        <w:ind w:left="567"/>
        <w:rPr>
          <w:rFonts w:ascii="Times New Roman" w:hAnsi="Times New Roman" w:cs="Times New Roman"/>
          <w:b/>
          <w:sz w:val="28"/>
          <w:szCs w:val="28"/>
        </w:rPr>
      </w:pPr>
      <w:r>
        <w:rPr>
          <w:rFonts w:ascii="Times New Roman" w:hAnsi="Times New Roman" w:cs="Times New Roman"/>
          <w:b/>
          <w:sz w:val="28"/>
          <w:szCs w:val="28"/>
        </w:rPr>
        <w:t xml:space="preserve">    </w:t>
      </w:r>
      <w:r w:rsidR="00FF670B">
        <w:rPr>
          <w:rFonts w:ascii="Times New Roman" w:hAnsi="Times New Roman" w:cs="Times New Roman"/>
          <w:b/>
          <w:sz w:val="28"/>
          <w:szCs w:val="28"/>
        </w:rPr>
        <w:t>СОГЛАСОВАНО</w:t>
      </w:r>
      <w:r>
        <w:rPr>
          <w:rFonts w:ascii="Times New Roman" w:hAnsi="Times New Roman" w:cs="Times New Roman"/>
          <w:b/>
          <w:sz w:val="28"/>
          <w:szCs w:val="28"/>
        </w:rPr>
        <w:t xml:space="preserve">                                                      </w:t>
      </w:r>
      <w:r w:rsidR="00FF670B">
        <w:rPr>
          <w:rFonts w:ascii="Times New Roman" w:hAnsi="Times New Roman" w:cs="Times New Roman"/>
          <w:b/>
          <w:sz w:val="28"/>
          <w:szCs w:val="28"/>
        </w:rPr>
        <w:t>УТВЕРЖДА</w:t>
      </w:r>
      <w:r>
        <w:rPr>
          <w:rFonts w:ascii="Times New Roman" w:hAnsi="Times New Roman" w:cs="Times New Roman"/>
          <w:b/>
          <w:sz w:val="28"/>
          <w:szCs w:val="28"/>
        </w:rPr>
        <w:t>Ю</w:t>
      </w:r>
    </w:p>
    <w:p w:rsidR="00FF670B" w:rsidRPr="00952DAA" w:rsidRDefault="00E175A1" w:rsidP="00952DAA">
      <w:pPr>
        <w:pStyle w:val="Noparagraphstyle"/>
        <w:spacing w:line="240" w:lineRule="auto"/>
        <w:ind w:left="-284" w:hanging="142"/>
        <w:jc w:val="center"/>
        <w:rPr>
          <w:rFonts w:ascii="Times New Roman" w:hAnsi="Times New Roman" w:cs="Times New Roman"/>
          <w:b/>
          <w:sz w:val="28"/>
          <w:szCs w:val="28"/>
        </w:rPr>
      </w:pPr>
      <w:r>
        <w:rPr>
          <w:rFonts w:ascii="Times New Roman" w:hAnsi="Times New Roman" w:cs="Times New Roman"/>
          <w:color w:val="FF0000"/>
          <w:sz w:val="28"/>
          <w:szCs w:val="28"/>
        </w:rPr>
        <w:t xml:space="preserve">                                                                  </w:t>
      </w:r>
      <w:r w:rsidR="00FF670B">
        <w:rPr>
          <w:rFonts w:ascii="Times New Roman" w:hAnsi="Times New Roman" w:cs="Times New Roman"/>
          <w:color w:val="FF0000"/>
          <w:sz w:val="28"/>
          <w:szCs w:val="28"/>
        </w:rPr>
        <w:t xml:space="preserve"> </w:t>
      </w:r>
      <w:r w:rsidR="00952DAA">
        <w:rPr>
          <w:rFonts w:ascii="Times New Roman" w:hAnsi="Times New Roman" w:cs="Times New Roman"/>
          <w:color w:val="FF0000"/>
          <w:sz w:val="28"/>
          <w:szCs w:val="28"/>
        </w:rPr>
        <w:t xml:space="preserve">            </w:t>
      </w:r>
      <w:r w:rsidR="00B27353">
        <w:rPr>
          <w:rFonts w:ascii="Times New Roman" w:hAnsi="Times New Roman" w:cs="Times New Roman"/>
          <w:color w:val="auto"/>
          <w:sz w:val="28"/>
          <w:szCs w:val="28"/>
        </w:rPr>
        <w:t>Глава Новоигирминского</w:t>
      </w:r>
      <w:r w:rsidR="00FF670B" w:rsidRPr="00720DEF">
        <w:rPr>
          <w:rFonts w:ascii="Times New Roman" w:hAnsi="Times New Roman" w:cs="Times New Roman"/>
          <w:color w:val="auto"/>
          <w:sz w:val="28"/>
          <w:szCs w:val="28"/>
        </w:rPr>
        <w:t xml:space="preserve">   </w:t>
      </w:r>
    </w:p>
    <w:p w:rsidR="00FF670B" w:rsidRPr="00720DEF" w:rsidRDefault="00E175A1" w:rsidP="00FF670B">
      <w:pPr>
        <w:pStyle w:val="Noparagraphstyle"/>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27353">
        <w:rPr>
          <w:rFonts w:ascii="Times New Roman" w:hAnsi="Times New Roman" w:cs="Times New Roman"/>
          <w:color w:val="auto"/>
          <w:sz w:val="28"/>
          <w:szCs w:val="28"/>
        </w:rPr>
        <w:t>городского поселения</w:t>
      </w:r>
      <w:r w:rsidR="00FF670B" w:rsidRPr="00720DEF">
        <w:rPr>
          <w:rFonts w:ascii="Times New Roman" w:hAnsi="Times New Roman" w:cs="Times New Roman"/>
          <w:color w:val="auto"/>
          <w:sz w:val="28"/>
          <w:szCs w:val="28"/>
        </w:rPr>
        <w:t xml:space="preserve"> </w:t>
      </w:r>
    </w:p>
    <w:p w:rsidR="00E175A1" w:rsidRDefault="00952DAA" w:rsidP="00FF670B">
      <w:pPr>
        <w:pStyle w:val="Noparagraphstyle"/>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 </w:t>
      </w:r>
      <w:r w:rsidR="00E175A1">
        <w:rPr>
          <w:rFonts w:ascii="Times New Roman" w:hAnsi="Times New Roman" w:cs="Times New Roman"/>
          <w:color w:val="auto"/>
          <w:sz w:val="28"/>
          <w:szCs w:val="28"/>
        </w:rPr>
        <w:t xml:space="preserve">                                                               _______</w:t>
      </w:r>
      <w:r w:rsidR="00E175A1" w:rsidRPr="00720DEF">
        <w:rPr>
          <w:rFonts w:ascii="Times New Roman" w:hAnsi="Times New Roman" w:cs="Times New Roman"/>
          <w:color w:val="auto"/>
          <w:sz w:val="28"/>
          <w:szCs w:val="28"/>
        </w:rPr>
        <w:t xml:space="preserve"> </w:t>
      </w:r>
      <w:r w:rsidR="00E175A1">
        <w:rPr>
          <w:rFonts w:ascii="Times New Roman" w:hAnsi="Times New Roman" w:cs="Times New Roman"/>
          <w:color w:val="auto"/>
          <w:sz w:val="28"/>
          <w:szCs w:val="28"/>
        </w:rPr>
        <w:t>Н.И. Сотников</w:t>
      </w:r>
    </w:p>
    <w:p w:rsidR="00FF670B" w:rsidRPr="00720DEF" w:rsidRDefault="00E175A1" w:rsidP="00FF670B">
      <w:pPr>
        <w:pStyle w:val="Noparagraphstyle"/>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FF670B" w:rsidRPr="00C56A36" w:rsidRDefault="00952DAA" w:rsidP="00FF670B">
      <w:pPr>
        <w:pStyle w:val="a3"/>
        <w:shd w:val="clear" w:color="auto" w:fill="FFFFFF"/>
        <w:spacing w:before="195" w:beforeAutospacing="0" w:after="195" w:afterAutospacing="0" w:line="341" w:lineRule="atLeast"/>
        <w:jc w:val="both"/>
        <w:rPr>
          <w:color w:val="193339"/>
        </w:rPr>
      </w:pPr>
      <w:r>
        <w:rPr>
          <w:sz w:val="28"/>
          <w:szCs w:val="28"/>
        </w:rPr>
        <w:t xml:space="preserve">       </w:t>
      </w:r>
      <w:r w:rsidR="00FF670B" w:rsidRPr="001B7747">
        <w:rPr>
          <w:sz w:val="28"/>
          <w:szCs w:val="28"/>
        </w:rPr>
        <w:t>«</w:t>
      </w:r>
      <w:r w:rsidR="00B27353" w:rsidRPr="001B7747">
        <w:rPr>
          <w:sz w:val="28"/>
          <w:szCs w:val="28"/>
        </w:rPr>
        <w:t xml:space="preserve">     </w:t>
      </w:r>
      <w:r w:rsidR="00FF670B" w:rsidRPr="001B7747">
        <w:rPr>
          <w:sz w:val="28"/>
          <w:szCs w:val="28"/>
        </w:rPr>
        <w:t xml:space="preserve">» </w:t>
      </w:r>
      <w:r w:rsidR="00B27353" w:rsidRPr="001B7747">
        <w:rPr>
          <w:sz w:val="28"/>
          <w:szCs w:val="28"/>
        </w:rPr>
        <w:t>сентября</w:t>
      </w:r>
      <w:r w:rsidR="00FF670B" w:rsidRPr="001B7747">
        <w:rPr>
          <w:sz w:val="28"/>
          <w:szCs w:val="28"/>
        </w:rPr>
        <w:t xml:space="preserve">  201</w:t>
      </w:r>
      <w:r w:rsidR="00B27353" w:rsidRPr="001B7747">
        <w:rPr>
          <w:sz w:val="28"/>
          <w:szCs w:val="28"/>
        </w:rPr>
        <w:t>9</w:t>
      </w:r>
      <w:r w:rsidR="00FF670B" w:rsidRPr="001B7747">
        <w:rPr>
          <w:sz w:val="28"/>
          <w:szCs w:val="28"/>
        </w:rPr>
        <w:t xml:space="preserve"> г.</w:t>
      </w:r>
      <w:r w:rsidRPr="001B7747">
        <w:rPr>
          <w:sz w:val="28"/>
          <w:szCs w:val="28"/>
        </w:rPr>
        <w:t xml:space="preserve">                                                         «</w:t>
      </w:r>
      <w:r w:rsidR="000608F5" w:rsidRPr="001B7747">
        <w:rPr>
          <w:sz w:val="28"/>
          <w:szCs w:val="28"/>
        </w:rPr>
        <w:t>09</w:t>
      </w:r>
      <w:r w:rsidRPr="001B7747">
        <w:rPr>
          <w:sz w:val="28"/>
          <w:szCs w:val="28"/>
        </w:rPr>
        <w:t xml:space="preserve">» </w:t>
      </w:r>
      <w:r w:rsidR="00B27353" w:rsidRPr="001B7747">
        <w:rPr>
          <w:sz w:val="28"/>
          <w:szCs w:val="28"/>
        </w:rPr>
        <w:t>сентября</w:t>
      </w:r>
      <w:r w:rsidRPr="001B7747">
        <w:rPr>
          <w:sz w:val="28"/>
          <w:szCs w:val="28"/>
        </w:rPr>
        <w:t xml:space="preserve">  201</w:t>
      </w:r>
      <w:r w:rsidR="00B27353" w:rsidRPr="001B7747">
        <w:rPr>
          <w:sz w:val="28"/>
          <w:szCs w:val="28"/>
        </w:rPr>
        <w:t>9</w:t>
      </w:r>
      <w:r w:rsidRPr="001B7747">
        <w:rPr>
          <w:sz w:val="28"/>
          <w:szCs w:val="28"/>
        </w:rPr>
        <w:t xml:space="preserve"> г.</w:t>
      </w:r>
    </w:p>
    <w:p w:rsidR="00187CE3" w:rsidRPr="00C56A36" w:rsidRDefault="00187CE3" w:rsidP="00187CE3">
      <w:pPr>
        <w:pStyle w:val="a3"/>
        <w:shd w:val="clear" w:color="auto" w:fill="FFFFFF"/>
        <w:spacing w:before="195" w:beforeAutospacing="0" w:after="195" w:afterAutospacing="0" w:line="341" w:lineRule="atLeast"/>
        <w:ind w:left="-900"/>
        <w:jc w:val="both"/>
        <w:rPr>
          <w:color w:val="193339"/>
        </w:rPr>
      </w:pPr>
      <w:r w:rsidRPr="00C56A36">
        <w:rPr>
          <w:color w:val="193339"/>
        </w:rPr>
        <w:t> </w:t>
      </w:r>
    </w:p>
    <w:p w:rsidR="00FF670B" w:rsidRDefault="00FF670B" w:rsidP="00FF670B">
      <w:pPr>
        <w:pStyle w:val="Noparagraphstyle"/>
        <w:spacing w:line="240" w:lineRule="auto"/>
        <w:jc w:val="center"/>
        <w:rPr>
          <w:rFonts w:ascii="Times New Roman" w:hAnsi="Times New Roman" w:cs="Times New Roman"/>
          <w:b/>
          <w:bCs/>
          <w:sz w:val="52"/>
          <w:szCs w:val="52"/>
        </w:rPr>
      </w:pPr>
    </w:p>
    <w:p w:rsidR="00FF670B" w:rsidRDefault="00FF670B" w:rsidP="00FF670B">
      <w:pPr>
        <w:pStyle w:val="Noparagraphstyle"/>
        <w:spacing w:line="240" w:lineRule="auto"/>
        <w:jc w:val="center"/>
        <w:rPr>
          <w:rFonts w:ascii="Times New Roman" w:hAnsi="Times New Roman" w:cs="Times New Roman"/>
          <w:b/>
          <w:bCs/>
          <w:sz w:val="52"/>
          <w:szCs w:val="52"/>
        </w:rPr>
      </w:pPr>
    </w:p>
    <w:p w:rsidR="00FF670B" w:rsidRDefault="00FF670B" w:rsidP="00FF670B">
      <w:pPr>
        <w:pStyle w:val="Noparagraphstyle"/>
        <w:spacing w:line="240" w:lineRule="auto"/>
        <w:jc w:val="center"/>
        <w:rPr>
          <w:rFonts w:ascii="Times New Roman" w:hAnsi="Times New Roman" w:cs="Times New Roman"/>
          <w:b/>
          <w:bCs/>
          <w:sz w:val="52"/>
          <w:szCs w:val="52"/>
        </w:rPr>
      </w:pPr>
    </w:p>
    <w:p w:rsidR="00FF670B" w:rsidRDefault="00FF670B" w:rsidP="00952DAA">
      <w:pPr>
        <w:pStyle w:val="Noparagraphstyle"/>
        <w:spacing w:line="240" w:lineRule="auto"/>
        <w:rPr>
          <w:rFonts w:ascii="Times New Roman" w:hAnsi="Times New Roman" w:cs="Times New Roman"/>
          <w:b/>
          <w:bCs/>
          <w:sz w:val="52"/>
          <w:szCs w:val="52"/>
        </w:rPr>
      </w:pPr>
    </w:p>
    <w:p w:rsidR="00FF670B" w:rsidRDefault="00FF670B" w:rsidP="00FF670B">
      <w:pPr>
        <w:pStyle w:val="Noparagraphstyle"/>
        <w:spacing w:line="240" w:lineRule="auto"/>
        <w:ind w:left="851"/>
        <w:jc w:val="center"/>
        <w:rPr>
          <w:rFonts w:ascii="Times New Roman" w:hAnsi="Times New Roman" w:cs="Times New Roman"/>
          <w:b/>
          <w:bCs/>
          <w:sz w:val="48"/>
          <w:szCs w:val="48"/>
        </w:rPr>
      </w:pPr>
      <w:r>
        <w:rPr>
          <w:rFonts w:ascii="Times New Roman" w:hAnsi="Times New Roman" w:cs="Times New Roman"/>
          <w:b/>
          <w:bCs/>
          <w:sz w:val="48"/>
          <w:szCs w:val="48"/>
        </w:rPr>
        <w:t>ПЛАН</w:t>
      </w:r>
      <w:r>
        <w:rPr>
          <w:rFonts w:ascii="Times New Roman" w:hAnsi="Times New Roman" w:cs="Times New Roman"/>
          <w:b/>
          <w:bCs/>
          <w:sz w:val="48"/>
          <w:szCs w:val="48"/>
        </w:rPr>
        <w:br/>
        <w:t>ДЕЙСТВИЙ ПО ПРЕДУПРЕЖДЕНИЮ И ЛИКВИДАЦИИ ЧРЕЗВЫЧАЙНЫХ СИТУАЦИЙ ПРИРОДНОГО И ТЕХНОГЕННОГО ХАРАКТЕРА</w:t>
      </w:r>
    </w:p>
    <w:p w:rsidR="00FF670B" w:rsidRDefault="00B27353" w:rsidP="00FF670B">
      <w:pPr>
        <w:pStyle w:val="Noparagraphstyle"/>
        <w:spacing w:line="240" w:lineRule="auto"/>
        <w:ind w:left="851"/>
        <w:jc w:val="center"/>
        <w:rPr>
          <w:rFonts w:ascii="Times New Roman" w:hAnsi="Times New Roman" w:cs="Times New Roman"/>
          <w:b/>
          <w:bCs/>
          <w:sz w:val="48"/>
          <w:szCs w:val="48"/>
        </w:rPr>
      </w:pPr>
      <w:r>
        <w:rPr>
          <w:rFonts w:ascii="Times New Roman" w:hAnsi="Times New Roman" w:cs="Times New Roman"/>
          <w:b/>
          <w:bCs/>
          <w:sz w:val="48"/>
          <w:szCs w:val="48"/>
        </w:rPr>
        <w:t>НОВОИГИРМИНСКОГО МУНИЦИПАЛЬНОГО ОБРАЗОВАНИЯ</w:t>
      </w:r>
    </w:p>
    <w:p w:rsidR="00FF670B" w:rsidRDefault="00FF670B" w:rsidP="00FF670B">
      <w:pPr>
        <w:pStyle w:val="Noparagraphstyle"/>
        <w:spacing w:line="240" w:lineRule="auto"/>
        <w:jc w:val="center"/>
        <w:rPr>
          <w:rFonts w:ascii="Times New Roman" w:hAnsi="Times New Roman" w:cs="Times New Roman"/>
          <w:b/>
          <w:bCs/>
          <w:sz w:val="56"/>
          <w:szCs w:val="56"/>
        </w:rPr>
      </w:pPr>
    </w:p>
    <w:p w:rsidR="00FF670B" w:rsidRDefault="00FF670B" w:rsidP="00FF670B">
      <w:pPr>
        <w:pStyle w:val="Noparagraphstyle"/>
        <w:spacing w:line="240" w:lineRule="auto"/>
        <w:jc w:val="center"/>
        <w:rPr>
          <w:rFonts w:ascii="Times New Roman" w:hAnsi="Times New Roman" w:cs="Times New Roman"/>
          <w:b/>
          <w:bCs/>
          <w:sz w:val="56"/>
          <w:szCs w:val="56"/>
        </w:rPr>
      </w:pPr>
    </w:p>
    <w:p w:rsidR="00FF670B" w:rsidRDefault="00FF670B" w:rsidP="00FF670B">
      <w:pPr>
        <w:pStyle w:val="Noparagraphstyle"/>
        <w:spacing w:line="240" w:lineRule="auto"/>
        <w:jc w:val="center"/>
        <w:rPr>
          <w:rFonts w:ascii="Times New Roman" w:hAnsi="Times New Roman" w:cs="Times New Roman"/>
          <w:b/>
          <w:bCs/>
          <w:sz w:val="56"/>
          <w:szCs w:val="56"/>
        </w:rPr>
      </w:pPr>
    </w:p>
    <w:p w:rsidR="00FF670B" w:rsidRDefault="00FF670B" w:rsidP="00FF670B">
      <w:pPr>
        <w:jc w:val="center"/>
        <w:rPr>
          <w:b/>
          <w:bCs/>
          <w:sz w:val="28"/>
          <w:szCs w:val="28"/>
        </w:rPr>
      </w:pPr>
    </w:p>
    <w:p w:rsidR="00952DAA" w:rsidRDefault="00952DAA" w:rsidP="00FF670B">
      <w:pPr>
        <w:jc w:val="center"/>
        <w:rPr>
          <w:b/>
          <w:bCs/>
          <w:sz w:val="28"/>
          <w:szCs w:val="28"/>
        </w:rPr>
      </w:pPr>
    </w:p>
    <w:p w:rsidR="00952DAA" w:rsidRDefault="00952DAA" w:rsidP="00FF670B">
      <w:pPr>
        <w:jc w:val="center"/>
        <w:rPr>
          <w:b/>
          <w:bCs/>
          <w:sz w:val="28"/>
          <w:szCs w:val="28"/>
        </w:rPr>
      </w:pPr>
    </w:p>
    <w:p w:rsidR="00375978" w:rsidRDefault="00375978" w:rsidP="00781E86">
      <w:pPr>
        <w:rPr>
          <w:b/>
          <w:bCs/>
          <w:sz w:val="28"/>
          <w:szCs w:val="28"/>
        </w:rPr>
      </w:pPr>
    </w:p>
    <w:p w:rsidR="00375978" w:rsidRDefault="00B27353" w:rsidP="00375978">
      <w:pPr>
        <w:jc w:val="center"/>
        <w:rPr>
          <w:rFonts w:ascii="Times New Roman" w:hAnsi="Times New Roman" w:cs="Times New Roman"/>
          <w:b/>
          <w:bCs/>
          <w:sz w:val="28"/>
          <w:szCs w:val="28"/>
        </w:rPr>
      </w:pPr>
      <w:r w:rsidRPr="00B27353">
        <w:rPr>
          <w:rFonts w:ascii="Times New Roman" w:hAnsi="Times New Roman" w:cs="Times New Roman"/>
          <w:b/>
          <w:bCs/>
          <w:sz w:val="28"/>
          <w:szCs w:val="28"/>
        </w:rPr>
        <w:t>Новая Игирма, 2019г.</w:t>
      </w:r>
    </w:p>
    <w:p w:rsidR="00C37064" w:rsidRPr="00375978" w:rsidRDefault="00375978" w:rsidP="00375978">
      <w:pPr>
        <w:jc w:val="center"/>
        <w:rPr>
          <w:rFonts w:ascii="Times New Roman" w:hAnsi="Times New Roman" w:cs="Times New Roman"/>
          <w:b/>
          <w:bCs/>
          <w:sz w:val="28"/>
          <w:szCs w:val="28"/>
        </w:rPr>
      </w:pPr>
      <w:r>
        <w:rPr>
          <w:rFonts w:ascii="Times New Roman" w:hAnsi="Times New Roman" w:cs="Times New Roman"/>
        </w:rPr>
        <w:lastRenderedPageBreak/>
        <w:t xml:space="preserve">                                                                                                                         </w:t>
      </w:r>
      <w:r w:rsidR="00C37064" w:rsidRPr="00C37064">
        <w:rPr>
          <w:rFonts w:ascii="Times New Roman" w:hAnsi="Times New Roman" w:cs="Times New Roman"/>
        </w:rPr>
        <w:t>Приложение № 1</w:t>
      </w:r>
    </w:p>
    <w:p w:rsidR="00C37064" w:rsidRPr="00C37064" w:rsidRDefault="00C37064" w:rsidP="00C37064">
      <w:pPr>
        <w:spacing w:after="0"/>
        <w:rPr>
          <w:rFonts w:ascii="Times New Roman" w:hAnsi="Times New Roman" w:cs="Times New Roman"/>
        </w:rPr>
      </w:pPr>
      <w:r w:rsidRPr="00C37064">
        <w:rPr>
          <w:rFonts w:ascii="Times New Roman" w:hAnsi="Times New Roman" w:cs="Times New Roman"/>
        </w:rPr>
        <w:t xml:space="preserve">                                        </w:t>
      </w:r>
      <w:r w:rsidR="00375978">
        <w:rPr>
          <w:rFonts w:ascii="Times New Roman" w:hAnsi="Times New Roman" w:cs="Times New Roman"/>
        </w:rPr>
        <w:t xml:space="preserve">  </w:t>
      </w:r>
      <w:r w:rsidRPr="00C37064">
        <w:rPr>
          <w:rFonts w:ascii="Times New Roman" w:hAnsi="Times New Roman" w:cs="Times New Roman"/>
        </w:rPr>
        <w:t xml:space="preserve">                                                  </w:t>
      </w:r>
      <w:r w:rsidR="00375978">
        <w:rPr>
          <w:rFonts w:ascii="Times New Roman" w:hAnsi="Times New Roman" w:cs="Times New Roman"/>
        </w:rPr>
        <w:t xml:space="preserve">                          </w:t>
      </w:r>
      <w:r w:rsidRPr="00C37064">
        <w:rPr>
          <w:rFonts w:ascii="Times New Roman" w:hAnsi="Times New Roman" w:cs="Times New Roman"/>
        </w:rPr>
        <w:t xml:space="preserve">к постановлению главы </w:t>
      </w:r>
    </w:p>
    <w:p w:rsidR="00C37064" w:rsidRPr="00C37064" w:rsidRDefault="00C37064" w:rsidP="00C37064">
      <w:pPr>
        <w:spacing w:after="0"/>
        <w:jc w:val="center"/>
        <w:rPr>
          <w:rFonts w:ascii="Times New Roman" w:hAnsi="Times New Roman" w:cs="Times New Roman"/>
        </w:rPr>
      </w:pPr>
      <w:r w:rsidRPr="00C37064">
        <w:rPr>
          <w:rFonts w:ascii="Times New Roman" w:hAnsi="Times New Roman" w:cs="Times New Roman"/>
        </w:rPr>
        <w:t xml:space="preserve">                                                                                   </w:t>
      </w:r>
      <w:r>
        <w:rPr>
          <w:rFonts w:ascii="Times New Roman" w:hAnsi="Times New Roman" w:cs="Times New Roman"/>
        </w:rPr>
        <w:t xml:space="preserve">                   </w:t>
      </w:r>
      <w:r w:rsidRPr="00C37064">
        <w:rPr>
          <w:rFonts w:ascii="Times New Roman" w:hAnsi="Times New Roman" w:cs="Times New Roman"/>
        </w:rPr>
        <w:t>Новоигирминского городского</w:t>
      </w:r>
    </w:p>
    <w:p w:rsidR="00C37064" w:rsidRPr="00C37064" w:rsidRDefault="00C37064" w:rsidP="00C37064">
      <w:pPr>
        <w:spacing w:after="0"/>
        <w:jc w:val="center"/>
        <w:rPr>
          <w:rFonts w:ascii="Times New Roman" w:hAnsi="Times New Roman" w:cs="Times New Roman"/>
        </w:rPr>
      </w:pPr>
      <w:r w:rsidRPr="00C37064">
        <w:rPr>
          <w:rFonts w:ascii="Times New Roman" w:hAnsi="Times New Roman" w:cs="Times New Roman"/>
        </w:rPr>
        <w:t xml:space="preserve">                                                                </w:t>
      </w:r>
      <w:r w:rsidR="00375978">
        <w:rPr>
          <w:rFonts w:ascii="Times New Roman" w:hAnsi="Times New Roman" w:cs="Times New Roman"/>
        </w:rPr>
        <w:t xml:space="preserve">     </w:t>
      </w:r>
      <w:r w:rsidRPr="00C37064">
        <w:rPr>
          <w:rFonts w:ascii="Times New Roman" w:hAnsi="Times New Roman" w:cs="Times New Roman"/>
        </w:rPr>
        <w:t>поселения</w:t>
      </w:r>
    </w:p>
    <w:p w:rsidR="00C37064" w:rsidRPr="00C37064" w:rsidRDefault="00C37064" w:rsidP="00C37064">
      <w:pPr>
        <w:spacing w:after="0"/>
        <w:jc w:val="right"/>
        <w:rPr>
          <w:rFonts w:ascii="Times New Roman" w:hAnsi="Times New Roman" w:cs="Times New Roman"/>
        </w:rPr>
      </w:pPr>
      <w:r w:rsidRPr="00C37064">
        <w:rPr>
          <w:rFonts w:ascii="Times New Roman" w:hAnsi="Times New Roman" w:cs="Times New Roman"/>
        </w:rPr>
        <w:tab/>
        <w:t xml:space="preserve">      от « </w:t>
      </w:r>
      <w:r w:rsidR="00375978">
        <w:rPr>
          <w:rFonts w:ascii="Times New Roman" w:hAnsi="Times New Roman" w:cs="Times New Roman"/>
        </w:rPr>
        <w:t>09</w:t>
      </w:r>
      <w:r w:rsidRPr="00C37064">
        <w:rPr>
          <w:rFonts w:ascii="Times New Roman" w:hAnsi="Times New Roman" w:cs="Times New Roman"/>
        </w:rPr>
        <w:t xml:space="preserve"> » сентября  2019</w:t>
      </w:r>
      <w:r w:rsidR="007F21C0">
        <w:rPr>
          <w:rFonts w:ascii="Times New Roman" w:hAnsi="Times New Roman" w:cs="Times New Roman"/>
        </w:rPr>
        <w:t xml:space="preserve"> </w:t>
      </w:r>
      <w:r w:rsidRPr="00C37064">
        <w:rPr>
          <w:rFonts w:ascii="Times New Roman" w:hAnsi="Times New Roman" w:cs="Times New Roman"/>
        </w:rPr>
        <w:t xml:space="preserve">года №  </w:t>
      </w:r>
      <w:r w:rsidR="00375978">
        <w:rPr>
          <w:rFonts w:ascii="Times New Roman" w:hAnsi="Times New Roman" w:cs="Times New Roman"/>
        </w:rPr>
        <w:t>508</w:t>
      </w:r>
    </w:p>
    <w:p w:rsidR="00187CE3" w:rsidRPr="00E75AC2" w:rsidRDefault="00187CE3" w:rsidP="00375978">
      <w:pPr>
        <w:pStyle w:val="a3"/>
        <w:shd w:val="clear" w:color="auto" w:fill="FFFFFF"/>
        <w:spacing w:before="0" w:beforeAutospacing="0" w:after="0" w:afterAutospacing="0" w:line="341" w:lineRule="atLeast"/>
        <w:jc w:val="center"/>
        <w:rPr>
          <w:b/>
          <w:color w:val="193339"/>
        </w:rPr>
      </w:pPr>
      <w:proofErr w:type="gramStart"/>
      <w:r w:rsidRPr="00E75AC2">
        <w:rPr>
          <w:b/>
          <w:bCs/>
          <w:color w:val="193339"/>
        </w:rPr>
        <w:t>П</w:t>
      </w:r>
      <w:proofErr w:type="gramEnd"/>
      <w:r w:rsidRPr="00E75AC2">
        <w:rPr>
          <w:b/>
          <w:bCs/>
          <w:color w:val="193339"/>
        </w:rPr>
        <w:t xml:space="preserve"> Л А Н</w:t>
      </w:r>
    </w:p>
    <w:p w:rsidR="00187CE3" w:rsidRPr="00E75AC2" w:rsidRDefault="00187CE3" w:rsidP="00375978">
      <w:pPr>
        <w:pStyle w:val="a3"/>
        <w:shd w:val="clear" w:color="auto" w:fill="FFFFFF"/>
        <w:spacing w:before="0" w:beforeAutospacing="0" w:after="0" w:afterAutospacing="0"/>
        <w:jc w:val="center"/>
        <w:rPr>
          <w:b/>
          <w:color w:val="193339"/>
        </w:rPr>
      </w:pPr>
      <w:r w:rsidRPr="00E75AC2">
        <w:rPr>
          <w:b/>
          <w:bCs/>
          <w:color w:val="193339"/>
        </w:rPr>
        <w:t>действий по предупреждению и ликвидации чрезвычайных ситуаций</w:t>
      </w:r>
    </w:p>
    <w:p w:rsidR="00187CE3" w:rsidRPr="00E75AC2" w:rsidRDefault="00187CE3" w:rsidP="00375978">
      <w:pPr>
        <w:pStyle w:val="a3"/>
        <w:shd w:val="clear" w:color="auto" w:fill="FFFFFF"/>
        <w:spacing w:before="0" w:beforeAutospacing="0" w:after="0" w:afterAutospacing="0"/>
        <w:jc w:val="center"/>
        <w:rPr>
          <w:b/>
          <w:color w:val="193339"/>
        </w:rPr>
      </w:pPr>
      <w:r w:rsidRPr="00E75AC2">
        <w:rPr>
          <w:b/>
          <w:bCs/>
          <w:color w:val="193339"/>
        </w:rPr>
        <w:t>природного и техногенного характера на территории</w:t>
      </w:r>
    </w:p>
    <w:p w:rsidR="00375978" w:rsidRPr="00375978" w:rsidRDefault="00187CE3" w:rsidP="00B827A5">
      <w:pPr>
        <w:pStyle w:val="a3"/>
        <w:shd w:val="clear" w:color="auto" w:fill="FFFFFF"/>
        <w:spacing w:before="0" w:beforeAutospacing="0" w:after="0" w:afterAutospacing="0"/>
        <w:jc w:val="center"/>
        <w:rPr>
          <w:b/>
          <w:color w:val="193339"/>
        </w:rPr>
      </w:pPr>
      <w:r w:rsidRPr="00E75AC2">
        <w:rPr>
          <w:b/>
          <w:bCs/>
          <w:color w:val="193339"/>
        </w:rPr>
        <w:t xml:space="preserve">муниципального образования </w:t>
      </w:r>
      <w:r w:rsidR="00C37064">
        <w:rPr>
          <w:b/>
          <w:bCs/>
          <w:color w:val="193339"/>
        </w:rPr>
        <w:t>Новоигирминское городское поселение.</w:t>
      </w:r>
    </w:p>
    <w:p w:rsidR="00C37064" w:rsidRPr="006A4F1B" w:rsidRDefault="00C37064" w:rsidP="00C37064">
      <w:pPr>
        <w:pStyle w:val="1"/>
      </w:pPr>
      <w:r w:rsidRPr="006A4F1B">
        <w:t xml:space="preserve">Краткая характеристика Новоигирминского </w:t>
      </w:r>
      <w:r>
        <w:t xml:space="preserve">городского </w:t>
      </w:r>
      <w:r w:rsidRPr="006A4F1B">
        <w:t>поселения</w:t>
      </w:r>
    </w:p>
    <w:p w:rsidR="00816493" w:rsidRDefault="00816493" w:rsidP="00C37064">
      <w:pPr>
        <w:autoSpaceDE w:val="0"/>
        <w:autoSpaceDN w:val="0"/>
        <w:adjustRightInd w:val="0"/>
        <w:ind w:firstLine="709"/>
        <w:jc w:val="both"/>
        <w:rPr>
          <w:rFonts w:ascii="Times New Roman" w:hAnsi="Times New Roman" w:cs="Times New Roman"/>
          <w:sz w:val="24"/>
          <w:szCs w:val="24"/>
        </w:rPr>
      </w:pPr>
    </w:p>
    <w:p w:rsidR="00C37064" w:rsidRPr="00C92CB4" w:rsidRDefault="00C37064" w:rsidP="00816493">
      <w:pPr>
        <w:autoSpaceDE w:val="0"/>
        <w:autoSpaceDN w:val="0"/>
        <w:adjustRightInd w:val="0"/>
        <w:ind w:firstLine="709"/>
        <w:jc w:val="both"/>
        <w:rPr>
          <w:rFonts w:ascii="Times New Roman" w:hAnsi="Times New Roman" w:cs="Times New Roman"/>
          <w:sz w:val="24"/>
          <w:szCs w:val="24"/>
        </w:rPr>
      </w:pPr>
      <w:r w:rsidRPr="00C92CB4">
        <w:rPr>
          <w:rFonts w:ascii="Times New Roman" w:hAnsi="Times New Roman" w:cs="Times New Roman"/>
          <w:sz w:val="24"/>
          <w:szCs w:val="24"/>
        </w:rPr>
        <w:t>Территория р.п. Новая Игирма расположена в северо-восточной части Нижнеилимского района Иркутской области и граничит с межселенными территориями этого района</w:t>
      </w:r>
      <w:proofErr w:type="gramStart"/>
      <w:r w:rsidRPr="00C92CB4">
        <w:rPr>
          <w:rFonts w:ascii="Times New Roman" w:hAnsi="Times New Roman" w:cs="Times New Roman"/>
          <w:sz w:val="24"/>
          <w:szCs w:val="24"/>
        </w:rPr>
        <w:t>.В</w:t>
      </w:r>
      <w:proofErr w:type="gramEnd"/>
      <w:r w:rsidRPr="00C92CB4">
        <w:rPr>
          <w:rFonts w:ascii="Times New Roman" w:hAnsi="Times New Roman" w:cs="Times New Roman"/>
          <w:sz w:val="24"/>
          <w:szCs w:val="24"/>
        </w:rPr>
        <w:t xml:space="preserve">ыгоды транспортно-географического положения связаны с размещением на линии железнодорожной ветки Хребтовая - Усть-Илимск (станция «Игирма»). По отношению к гидрографической сети Новоигирминское городское поселение находится на берегу Усть-Илимского водохранилища в устье реки </w:t>
      </w:r>
      <w:proofErr w:type="gramStart"/>
      <w:r w:rsidRPr="00C92CB4">
        <w:rPr>
          <w:rFonts w:ascii="Times New Roman" w:hAnsi="Times New Roman" w:cs="Times New Roman"/>
          <w:sz w:val="24"/>
          <w:szCs w:val="24"/>
        </w:rPr>
        <w:t>Чёрная</w:t>
      </w:r>
      <w:proofErr w:type="gramEnd"/>
      <w:r w:rsidRPr="00C92CB4">
        <w:rPr>
          <w:rFonts w:ascii="Times New Roman" w:hAnsi="Times New Roman" w:cs="Times New Roman"/>
          <w:sz w:val="24"/>
          <w:szCs w:val="24"/>
        </w:rPr>
        <w:t>. Удаленность рабочего поселка от областного центр</w:t>
      </w:r>
      <w:proofErr w:type="gramStart"/>
      <w:r w:rsidRPr="00C92CB4">
        <w:rPr>
          <w:rFonts w:ascii="Times New Roman" w:hAnsi="Times New Roman" w:cs="Times New Roman"/>
          <w:sz w:val="24"/>
          <w:szCs w:val="24"/>
        </w:rPr>
        <w:t>а(</w:t>
      </w:r>
      <w:proofErr w:type="gramEnd"/>
      <w:r w:rsidRPr="00C92CB4">
        <w:rPr>
          <w:rFonts w:ascii="Times New Roman" w:hAnsi="Times New Roman" w:cs="Times New Roman"/>
          <w:sz w:val="24"/>
          <w:szCs w:val="24"/>
        </w:rPr>
        <w:t>г. Иркутска) по железной дороге составляет 1 315 км, от районного (г. Железногорск-Илимский) - 91 км. Реализация потенциала транспортно-географического положения осложняется удаленностью поселения от магистральных автодорог и холодным резко континентальным климатом.</w:t>
      </w:r>
    </w:p>
    <w:p w:rsidR="00C37064" w:rsidRPr="00C92CB4" w:rsidRDefault="00C37064" w:rsidP="00C37064">
      <w:pPr>
        <w:autoSpaceDE w:val="0"/>
        <w:autoSpaceDN w:val="0"/>
        <w:adjustRightInd w:val="0"/>
        <w:ind w:firstLine="709"/>
        <w:jc w:val="both"/>
        <w:rPr>
          <w:rFonts w:ascii="Times New Roman" w:hAnsi="Times New Roman" w:cs="Times New Roman"/>
          <w:sz w:val="24"/>
          <w:szCs w:val="24"/>
        </w:rPr>
      </w:pPr>
      <w:r w:rsidRPr="00C92CB4">
        <w:rPr>
          <w:rFonts w:ascii="Times New Roman" w:hAnsi="Times New Roman" w:cs="Times New Roman"/>
          <w:sz w:val="24"/>
          <w:szCs w:val="24"/>
        </w:rPr>
        <w:t xml:space="preserve">Городское поселение Новая Игирма входит в </w:t>
      </w:r>
      <w:proofErr w:type="spellStart"/>
      <w:r w:rsidRPr="00C92CB4">
        <w:rPr>
          <w:rFonts w:ascii="Times New Roman" w:hAnsi="Times New Roman" w:cs="Times New Roman"/>
          <w:sz w:val="24"/>
          <w:szCs w:val="24"/>
        </w:rPr>
        <w:t>Нижнеилимскую</w:t>
      </w:r>
      <w:proofErr w:type="spellEnd"/>
      <w:r w:rsidRPr="00C92CB4">
        <w:rPr>
          <w:rFonts w:ascii="Times New Roman" w:hAnsi="Times New Roman" w:cs="Times New Roman"/>
          <w:sz w:val="24"/>
          <w:szCs w:val="24"/>
        </w:rPr>
        <w:t xml:space="preserve"> районную систему расселения и административно подчиняется районному центру – г. Железногорск-Илимский, с</w:t>
      </w:r>
      <w:r w:rsidR="00B0682E" w:rsidRPr="00C92CB4">
        <w:rPr>
          <w:rFonts w:ascii="Times New Roman" w:hAnsi="Times New Roman" w:cs="Times New Roman"/>
          <w:sz w:val="24"/>
          <w:szCs w:val="24"/>
        </w:rPr>
        <w:t xml:space="preserve"> </w:t>
      </w:r>
      <w:r w:rsidRPr="00C92CB4">
        <w:rPr>
          <w:rFonts w:ascii="Times New Roman" w:hAnsi="Times New Roman" w:cs="Times New Roman"/>
          <w:sz w:val="24"/>
          <w:szCs w:val="24"/>
        </w:rPr>
        <w:t>которым поддерживает культурно-бытовые связи.</w:t>
      </w:r>
    </w:p>
    <w:p w:rsidR="00C37064" w:rsidRPr="00C92CB4" w:rsidRDefault="00C37064" w:rsidP="00C37064">
      <w:pPr>
        <w:autoSpaceDE w:val="0"/>
        <w:autoSpaceDN w:val="0"/>
        <w:adjustRightInd w:val="0"/>
        <w:ind w:firstLine="709"/>
        <w:jc w:val="both"/>
        <w:rPr>
          <w:rFonts w:ascii="Times New Roman" w:hAnsi="Times New Roman" w:cs="Times New Roman"/>
          <w:sz w:val="24"/>
          <w:szCs w:val="24"/>
        </w:rPr>
      </w:pPr>
      <w:r w:rsidRPr="00C92CB4">
        <w:rPr>
          <w:rFonts w:ascii="Times New Roman" w:hAnsi="Times New Roman" w:cs="Times New Roman"/>
          <w:sz w:val="24"/>
          <w:szCs w:val="24"/>
        </w:rPr>
        <w:t>Границы Новоигирминского</w:t>
      </w:r>
      <w:r w:rsidR="00B0682E" w:rsidRPr="00C92CB4">
        <w:rPr>
          <w:rFonts w:ascii="Times New Roman" w:hAnsi="Times New Roman" w:cs="Times New Roman"/>
          <w:sz w:val="24"/>
          <w:szCs w:val="24"/>
        </w:rPr>
        <w:t xml:space="preserve"> </w:t>
      </w:r>
      <w:r w:rsidRPr="00C92CB4">
        <w:rPr>
          <w:rFonts w:ascii="Times New Roman" w:hAnsi="Times New Roman" w:cs="Times New Roman"/>
          <w:sz w:val="24"/>
          <w:szCs w:val="24"/>
        </w:rPr>
        <w:t>городского  поселения представлены на Рисунке 1</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8"/>
      </w:tblGrid>
      <w:tr w:rsidR="00C37064" w:rsidTr="00B0682E">
        <w:tc>
          <w:tcPr>
            <w:tcW w:w="9998" w:type="dxa"/>
            <w:vAlign w:val="center"/>
          </w:tcPr>
          <w:p w:rsidR="00C37064" w:rsidRDefault="00C37064" w:rsidP="00B0682E">
            <w:pPr>
              <w:autoSpaceDE w:val="0"/>
              <w:autoSpaceDN w:val="0"/>
              <w:adjustRightInd w:val="0"/>
              <w:jc w:val="center"/>
              <w:rPr>
                <w:noProof/>
              </w:rPr>
            </w:pPr>
          </w:p>
          <w:p w:rsidR="00C37064" w:rsidRDefault="00C37064" w:rsidP="00B0682E">
            <w:pPr>
              <w:autoSpaceDE w:val="0"/>
              <w:autoSpaceDN w:val="0"/>
              <w:adjustRightInd w:val="0"/>
              <w:jc w:val="center"/>
            </w:pPr>
            <w:r>
              <w:rPr>
                <w:noProof/>
              </w:rPr>
              <w:drawing>
                <wp:inline distT="0" distB="0" distL="0" distR="0" wp14:anchorId="42EF20D3" wp14:editId="6ACB121F">
                  <wp:extent cx="4048125" cy="3267075"/>
                  <wp:effectExtent l="19050" t="0" r="9525" b="0"/>
                  <wp:docPr id="2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l="17051" t="5651" r="17665" b="10074"/>
                          <a:stretch>
                            <a:fillRect/>
                          </a:stretch>
                        </pic:blipFill>
                        <pic:spPr bwMode="auto">
                          <a:xfrm>
                            <a:off x="0" y="0"/>
                            <a:ext cx="4048125" cy="3267075"/>
                          </a:xfrm>
                          <a:prstGeom prst="rect">
                            <a:avLst/>
                          </a:prstGeom>
                          <a:noFill/>
                          <a:ln w="9525">
                            <a:noFill/>
                            <a:miter lim="800000"/>
                            <a:headEnd/>
                            <a:tailEnd/>
                          </a:ln>
                        </pic:spPr>
                      </pic:pic>
                    </a:graphicData>
                  </a:graphic>
                </wp:inline>
              </w:drawing>
            </w:r>
          </w:p>
        </w:tc>
      </w:tr>
      <w:tr w:rsidR="00C37064" w:rsidTr="00B0682E">
        <w:tc>
          <w:tcPr>
            <w:tcW w:w="9998" w:type="dxa"/>
          </w:tcPr>
          <w:p w:rsidR="00C37064" w:rsidRPr="00940E2F" w:rsidRDefault="00C37064" w:rsidP="00B0682E">
            <w:pPr>
              <w:pStyle w:val="Default"/>
              <w:ind w:firstLine="709"/>
              <w:jc w:val="center"/>
            </w:pPr>
            <w:r w:rsidRPr="00940E2F">
              <w:t>Рисун</w:t>
            </w:r>
            <w:r>
              <w:t>о</w:t>
            </w:r>
            <w:r w:rsidRPr="00940E2F">
              <w:t>к 1</w:t>
            </w:r>
            <w:r>
              <w:t xml:space="preserve"> Границы Новоигирминского муниципального образования</w:t>
            </w:r>
          </w:p>
        </w:tc>
      </w:tr>
    </w:tbl>
    <w:p w:rsidR="00C37064" w:rsidRDefault="00C37064" w:rsidP="00C37064">
      <w:pPr>
        <w:autoSpaceDE w:val="0"/>
        <w:autoSpaceDN w:val="0"/>
        <w:adjustRightInd w:val="0"/>
      </w:pPr>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1. Климат</w:t>
      </w:r>
    </w:p>
    <w:p w:rsidR="00C37064" w:rsidRPr="00C92CB4" w:rsidRDefault="00C37064" w:rsidP="00C92CB4">
      <w:pPr>
        <w:ind w:firstLine="709"/>
        <w:jc w:val="both"/>
        <w:rPr>
          <w:rFonts w:ascii="Times New Roman" w:hAnsi="Times New Roman" w:cs="Times New Roman"/>
          <w:sz w:val="24"/>
          <w:szCs w:val="24"/>
        </w:rPr>
      </w:pPr>
      <w:r w:rsidRPr="00C92CB4">
        <w:rPr>
          <w:rFonts w:ascii="Times New Roman" w:hAnsi="Times New Roman" w:cs="Times New Roman"/>
          <w:sz w:val="24"/>
          <w:szCs w:val="24"/>
        </w:rPr>
        <w:t xml:space="preserve">Климат территории резко континентальный и характеризуется продолжительной </w:t>
      </w:r>
      <w:proofErr w:type="spellStart"/>
      <w:proofErr w:type="gramStart"/>
      <w:r w:rsidRPr="00C92CB4">
        <w:rPr>
          <w:rFonts w:ascii="Times New Roman" w:hAnsi="Times New Roman" w:cs="Times New Roman"/>
          <w:sz w:val="24"/>
          <w:szCs w:val="24"/>
        </w:rPr>
        <w:t>ма-лоснежной</w:t>
      </w:r>
      <w:proofErr w:type="spellEnd"/>
      <w:proofErr w:type="gramEnd"/>
      <w:r w:rsidRPr="00C92CB4">
        <w:rPr>
          <w:rFonts w:ascii="Times New Roman" w:hAnsi="Times New Roman" w:cs="Times New Roman"/>
          <w:sz w:val="24"/>
          <w:szCs w:val="24"/>
        </w:rPr>
        <w:t xml:space="preserve"> и холодной зимой и коротким теплым дождливым летом. Зима – самый продолжительный сезон года, устанавливается в третьей декаде октября при понижении среднесуточной температуры ниже –5</w:t>
      </w:r>
      <w:proofErr w:type="gramStart"/>
      <w:r w:rsidRPr="00C92CB4">
        <w:rPr>
          <w:rFonts w:ascii="Times New Roman" w:hAnsi="Times New Roman" w:cs="Times New Roman"/>
          <w:sz w:val="24"/>
          <w:szCs w:val="24"/>
        </w:rPr>
        <w:t>ºС</w:t>
      </w:r>
      <w:proofErr w:type="gramEnd"/>
      <w:r w:rsidRPr="00C92CB4">
        <w:rPr>
          <w:rFonts w:ascii="Times New Roman" w:hAnsi="Times New Roman" w:cs="Times New Roman"/>
          <w:sz w:val="24"/>
          <w:szCs w:val="24"/>
        </w:rPr>
        <w:t xml:space="preserve"> и продолжается до конца первой декады апреля. Зимой территория оказывается в сфере действия Азиатского антициклона, обуславливающего господство ясной морозной и сухой погоды со слабыми (в пределах 1–2м/сек) ветрами юго-западного направления. Средняя температура января в пределах территории изменяется от –24</w:t>
      </w:r>
      <w:proofErr w:type="gramStart"/>
      <w:r w:rsidRPr="00C92CB4">
        <w:rPr>
          <w:rFonts w:ascii="Times New Roman" w:hAnsi="Times New Roman" w:cs="Times New Roman"/>
          <w:sz w:val="24"/>
          <w:szCs w:val="24"/>
        </w:rPr>
        <w:t>ºС</w:t>
      </w:r>
      <w:proofErr w:type="gramEnd"/>
      <w:r w:rsidRPr="00C92CB4">
        <w:rPr>
          <w:rFonts w:ascii="Times New Roman" w:hAnsi="Times New Roman" w:cs="Times New Roman"/>
          <w:sz w:val="24"/>
          <w:szCs w:val="24"/>
        </w:rPr>
        <w:t xml:space="preserve"> на юго-западе до –28ºС на северо-востоке. При резких похолоданиях абсолютные минимумы температуры отпускаются до –56ºС. Количество осадков в холодную половину года составляет менее 25 % годовой суммы. По этой причине, мощность снежного покрова, несмотря на продолжительную и холодную зиму, сравнительно небольшая и составляет 40–60 см в долинах, 80–100 см – на ветреных возвышенных участках. Средняя максимальная высота снежного покрова (48 см) наблюдается в феврале, снежный покров сохраняется в течение 190–195 дней. Средняя продолжительность устойчивых морозов – 147 дней. Средняя дата разрушения снежного покрова – 20 апреля. Сильные морозы и малый снежный покров приводят к глубокому промерзанию почвы и способствуют развитию многолетней мерзлоты. Многолетняя мерзлота достигает 30–40 м и распространена в в</w:t>
      </w:r>
      <w:r w:rsidR="00C92CB4">
        <w:rPr>
          <w:rFonts w:ascii="Times New Roman" w:hAnsi="Times New Roman" w:cs="Times New Roman"/>
          <w:sz w:val="24"/>
          <w:szCs w:val="24"/>
        </w:rPr>
        <w:t xml:space="preserve">иде крупных и частых островов. </w:t>
      </w:r>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Весна – очень короткий сезон года. В целом это вре</w:t>
      </w:r>
      <w:r w:rsidR="00B0682E" w:rsidRPr="00C92CB4">
        <w:rPr>
          <w:rFonts w:ascii="Times New Roman" w:hAnsi="Times New Roman" w:cs="Times New Roman"/>
          <w:sz w:val="24"/>
          <w:szCs w:val="24"/>
        </w:rPr>
        <w:t>мя года характеризуется неустой</w:t>
      </w:r>
      <w:r w:rsidRPr="00C92CB4">
        <w:rPr>
          <w:rFonts w:ascii="Times New Roman" w:hAnsi="Times New Roman" w:cs="Times New Roman"/>
          <w:sz w:val="24"/>
          <w:szCs w:val="24"/>
        </w:rPr>
        <w:t>чивой погодой, резкими перепадами атмосферного давления и температуры воздуха. Еще в марте, задолго до наступления весеннего периода, при переходе среднесуточных температур через –10</w:t>
      </w:r>
      <w:proofErr w:type="gramStart"/>
      <w:r w:rsidRPr="00C92CB4">
        <w:rPr>
          <w:rFonts w:ascii="Times New Roman" w:hAnsi="Times New Roman" w:cs="Times New Roman"/>
          <w:sz w:val="24"/>
          <w:szCs w:val="24"/>
        </w:rPr>
        <w:t>ºС</w:t>
      </w:r>
      <w:proofErr w:type="gramEnd"/>
      <w:r w:rsidRPr="00C92CB4">
        <w:rPr>
          <w:rFonts w:ascii="Times New Roman" w:hAnsi="Times New Roman" w:cs="Times New Roman"/>
          <w:sz w:val="24"/>
          <w:szCs w:val="24"/>
        </w:rPr>
        <w:t xml:space="preserve"> в сторону повышения, начинается постепенное разрушение снежного покрова путем испарения и таяния снега. </w:t>
      </w:r>
      <w:proofErr w:type="gramStart"/>
      <w:r w:rsidRPr="00C92CB4">
        <w:rPr>
          <w:rFonts w:ascii="Times New Roman" w:hAnsi="Times New Roman" w:cs="Times New Roman"/>
          <w:sz w:val="24"/>
          <w:szCs w:val="24"/>
        </w:rPr>
        <w:t>Активное разрушения снежного покрова наблюдается в конце марта – начале апреля, когда среднесуточная температура повышается до –5ºС. Окончательное разрушение снежного покрова происходит в конце апреля – начале мая, при переходе среднесуточной температуры через 0ºС. В середине мая наблюдается переход среднесуточной температуры выше +5ºС. Иногда, в этот период с юго-запада на территорию поселения проникает теплый воздух, который обуславливает резкие повышения</w:t>
      </w:r>
      <w:proofErr w:type="gramEnd"/>
      <w:r w:rsidRPr="00C92CB4">
        <w:rPr>
          <w:rFonts w:ascii="Times New Roman" w:hAnsi="Times New Roman" w:cs="Times New Roman"/>
          <w:sz w:val="24"/>
          <w:szCs w:val="24"/>
        </w:rPr>
        <w:t xml:space="preserve"> температуры воздуха. При этом происходит повышение дневных температур до 20–30</w:t>
      </w:r>
      <w:proofErr w:type="gramStart"/>
      <w:r w:rsidRPr="00C92CB4">
        <w:rPr>
          <w:rFonts w:ascii="Times New Roman" w:hAnsi="Times New Roman" w:cs="Times New Roman"/>
          <w:sz w:val="24"/>
          <w:szCs w:val="24"/>
        </w:rPr>
        <w:t>ºС</w:t>
      </w:r>
      <w:proofErr w:type="gramEnd"/>
      <w:r w:rsidRPr="00C92CB4">
        <w:rPr>
          <w:rFonts w:ascii="Times New Roman" w:hAnsi="Times New Roman" w:cs="Times New Roman"/>
          <w:sz w:val="24"/>
          <w:szCs w:val="24"/>
        </w:rPr>
        <w:t xml:space="preserve"> тепла, а также наблюдается прекращение ночных заморозков. Весной осадков выпадает чуть меньше, чем зимой. Преобладают ветры западного направления, при средней скорости 2–4 м/сек. Иссушающие ветры в весенний период способствуют быстрому распространению лесных пожаров. Лето – второй по продолжительности после зимы сезон года. Наступление лета связано с переходом среднесуточной температуры воздуха через +10</w:t>
      </w:r>
      <w:proofErr w:type="gramStart"/>
      <w:r w:rsidRPr="00C92CB4">
        <w:rPr>
          <w:rFonts w:ascii="Times New Roman" w:hAnsi="Times New Roman" w:cs="Times New Roman"/>
          <w:sz w:val="24"/>
          <w:szCs w:val="24"/>
        </w:rPr>
        <w:t>ºС</w:t>
      </w:r>
      <w:proofErr w:type="gramEnd"/>
      <w:r w:rsidRPr="00C92CB4">
        <w:rPr>
          <w:rFonts w:ascii="Times New Roman" w:hAnsi="Times New Roman" w:cs="Times New Roman"/>
          <w:sz w:val="24"/>
          <w:szCs w:val="24"/>
        </w:rPr>
        <w:t>, в первой декаде июня. Период со среднесуточными температурами выше +10</w:t>
      </w:r>
      <w:proofErr w:type="gramStart"/>
      <w:r w:rsidRPr="00C92CB4">
        <w:rPr>
          <w:rFonts w:ascii="Times New Roman" w:hAnsi="Times New Roman" w:cs="Times New Roman"/>
          <w:sz w:val="24"/>
          <w:szCs w:val="24"/>
        </w:rPr>
        <w:t>ºС</w:t>
      </w:r>
      <w:proofErr w:type="gramEnd"/>
      <w:r w:rsidRPr="00C92CB4">
        <w:rPr>
          <w:rFonts w:ascii="Times New Roman" w:hAnsi="Times New Roman" w:cs="Times New Roman"/>
          <w:sz w:val="24"/>
          <w:szCs w:val="24"/>
        </w:rPr>
        <w:t xml:space="preserve"> продолжается до начала сентября. В это время прекращаются регулярные ночные заморозки, т.е. наступает безморозный период, который продолжается в течение 85–95 дней. В конце июня наступает настоящее лето, связанное с переходом среднесуточной температуры через +15ºС. Этот период продолжается более 50 дней и завершается во второй декаде августа. Самый теплый летний месяц - июль. Средняя температура этого месяца превышает +16</w:t>
      </w:r>
      <w:proofErr w:type="gramStart"/>
      <w:r w:rsidRPr="00C92CB4">
        <w:rPr>
          <w:rFonts w:ascii="Times New Roman" w:hAnsi="Times New Roman" w:cs="Times New Roman"/>
          <w:sz w:val="24"/>
          <w:szCs w:val="24"/>
        </w:rPr>
        <w:t>ºС</w:t>
      </w:r>
      <w:proofErr w:type="gramEnd"/>
      <w:r w:rsidRPr="00C92CB4">
        <w:rPr>
          <w:rFonts w:ascii="Times New Roman" w:hAnsi="Times New Roman" w:cs="Times New Roman"/>
          <w:sz w:val="24"/>
          <w:szCs w:val="24"/>
        </w:rPr>
        <w:t xml:space="preserve"> и доходит до +18ºС. Максимальные температуры (+35–37ºС) наблюдаются при проникновении с юго-запада сильно прогретых континентальных воздушных масс. Однако в условиях резко континентального климата и в летнее время за счет прохладных ночей возможны значительные суточные колебания температур. Этому способствует сравнительно приподнятый и пересеченный рельеф местности. В понижениях и долинах в течение почти всего лета в ночные и утренние часы возможны туманы и роса, а при вторжении континентального арктического воздуха – даже заморозки. Первая половина лета обычно засушливая, максимальное количество осадков выпадает во второй половине сезона – в июне–августе. В это время среднемесячное количество осадков превышает 60–70 мм. В целом за три летних месяца выпадает около 50 %, а за весь теплый период – 70–80 % от годовой суммы атмосферных осадков. В летний период преобладают, в основном, слабые (до 5 м/сек) ветры южного направления. Осень – также короткий сезон года, который наступает достаточно резко. В начале осени возобновляются регулярные ночные заморозки в ясную погоду, среднесуточная температура снижается ниже +10</w:t>
      </w:r>
      <w:proofErr w:type="gramStart"/>
      <w:r w:rsidRPr="00C92CB4">
        <w:rPr>
          <w:rFonts w:ascii="Times New Roman" w:hAnsi="Times New Roman" w:cs="Times New Roman"/>
          <w:sz w:val="24"/>
          <w:szCs w:val="24"/>
        </w:rPr>
        <w:t>ºС</w:t>
      </w:r>
      <w:proofErr w:type="gramEnd"/>
      <w:r w:rsidRPr="00C92CB4">
        <w:rPr>
          <w:rFonts w:ascii="Times New Roman" w:hAnsi="Times New Roman" w:cs="Times New Roman"/>
          <w:sz w:val="24"/>
          <w:szCs w:val="24"/>
        </w:rPr>
        <w:t xml:space="preserve"> (первая декада сентября). Завершается осень в первой половине октября при понижении среднесуточной температуры ниже 0ºС. Иногда уже во второй половине сентября выпадает снег, а в редких случаях возможно установление кратковременного, снежного покрова. Устойчивый снежный покров устанавливается в третьей декаде октября при переходе среднесуточной температуры через –5ºС. Осадков осенью выпадает меньше, чем летом, но больше, чем зимой. Ноябрь – типичный зимний месяц, во второй половине которого минимальные температуры иногда могут понижаться ниже –40</w:t>
      </w:r>
      <w:proofErr w:type="gramStart"/>
      <w:r w:rsidRPr="00C92CB4">
        <w:rPr>
          <w:rFonts w:ascii="Times New Roman" w:hAnsi="Times New Roman" w:cs="Times New Roman"/>
          <w:sz w:val="24"/>
          <w:szCs w:val="24"/>
        </w:rPr>
        <w:t>ºС</w:t>
      </w:r>
      <w:proofErr w:type="gramEnd"/>
      <w:r w:rsidRPr="00C92CB4">
        <w:rPr>
          <w:rFonts w:ascii="Times New Roman" w:hAnsi="Times New Roman" w:cs="Times New Roman"/>
          <w:sz w:val="24"/>
          <w:szCs w:val="24"/>
        </w:rPr>
        <w:t>, а средне-суточные температуры устойчиво опускаются ниже –15ºС. Осенью преобладают слабые ветры южного и юго-западного направлений. В условиях резко континентального климата на территории выпадает сравнительно малое количество атмосферных осадков – 365 мм в год. Из них на теплый период (май–сентябрь) приходится 233 мм (63,8 % от годовой суммы), на холодный (октябрь-апрель) –132 мм (26,8 % от годовой суммы). При этом наиболее влажными являются июль и август, на эти два месяца приходится 36,2 % годовой суммы осадков. Более увлажнены наветренные склоны массивов и гряд западной и северо-западной экспозиции, где количество осадков превышает 400 мм в год. В течение года преобладают юго-западные ветры. Число безветренных дней невелико: 75-80 – в холодный и 65-70 – в теплый период года.</w:t>
      </w:r>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Таким образом, климат на территории характеризуется как резко континентальный</w:t>
      </w:r>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умеренного пояса, для которого типичны большая продолжительность холодной зимы, непродолжительность теплого лета, скоротечность весны и осени. Как особо неблагоприятный фактор следует отметить наличие заморозков, которые оказывают огромное влияние на успешность естественного возобновления и приживаемость лесных культур. Так, ранние, осенние заморозки (первые заморозки осенью – 12 августа) приводят к повреждению сеянцев лесных культур, а поздние весенние заморозки (последние заморозки весной – 26 июня) отрицательно сказываются на развитии растений. Отрицательное влияние низких температур компенсируется большим количеством солнечных дней и большой продолжительностью светового дня в течение вегетационного периода. Продолжительность вегетационного периода</w:t>
      </w:r>
    </w:p>
    <w:p w:rsidR="00C37064" w:rsidRPr="00C92CB4" w:rsidRDefault="00C37064" w:rsidP="00C37064">
      <w:pPr>
        <w:jc w:val="both"/>
        <w:rPr>
          <w:rFonts w:ascii="Times New Roman" w:hAnsi="Times New Roman" w:cs="Times New Roman"/>
          <w:sz w:val="24"/>
          <w:szCs w:val="24"/>
        </w:rPr>
      </w:pPr>
      <w:r w:rsidRPr="00C92CB4">
        <w:rPr>
          <w:rFonts w:ascii="Times New Roman" w:hAnsi="Times New Roman" w:cs="Times New Roman"/>
          <w:sz w:val="24"/>
          <w:szCs w:val="24"/>
        </w:rPr>
        <w:t>121 день. В целом, климатические условия благоприятствуют успешному произрастанию основных лесообразующих пород, что подтверждается наличием насаждений высоких классов</w:t>
      </w:r>
    </w:p>
    <w:p w:rsidR="00C37064" w:rsidRPr="00C92CB4" w:rsidRDefault="00C37064" w:rsidP="00C92CB4">
      <w:pPr>
        <w:jc w:val="both"/>
        <w:rPr>
          <w:rFonts w:ascii="Times New Roman" w:hAnsi="Times New Roman" w:cs="Times New Roman"/>
          <w:sz w:val="24"/>
          <w:szCs w:val="24"/>
        </w:rPr>
      </w:pPr>
      <w:r w:rsidRPr="00C92CB4">
        <w:rPr>
          <w:rFonts w:ascii="Times New Roman" w:hAnsi="Times New Roman" w:cs="Times New Roman"/>
          <w:sz w:val="24"/>
          <w:szCs w:val="24"/>
        </w:rPr>
        <w:t>бонитетов.</w:t>
      </w:r>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2. Промышленность</w:t>
      </w:r>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Промышленность играет ведущую роль в хозяйственном комплексе поселка.</w:t>
      </w:r>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 xml:space="preserve"> Главной градообразующей отраслью поселка является лесная и деревообрабатывающая промышленность. Новая Игирма располагается в центре лесосырьевых потоков севера Иркутской области. Развитая транспортная инфраструктура позволяет осуществлять поставки пиловочного сырья автомобильным, железнодорожным и водным транспортом. На территории поселка действуют такие деревообрабатывающие предприятия, как ООО «СП «</w:t>
      </w:r>
      <w:proofErr w:type="spellStart"/>
      <w:r w:rsidRPr="00C92CB4">
        <w:rPr>
          <w:rFonts w:ascii="Times New Roman" w:hAnsi="Times New Roman" w:cs="Times New Roman"/>
          <w:sz w:val="24"/>
          <w:szCs w:val="24"/>
        </w:rPr>
        <w:t>Сибэкспортлес</w:t>
      </w:r>
      <w:proofErr w:type="spellEnd"/>
      <w:r w:rsidRPr="00C92CB4">
        <w:rPr>
          <w:rFonts w:ascii="Times New Roman" w:hAnsi="Times New Roman" w:cs="Times New Roman"/>
          <w:sz w:val="24"/>
          <w:szCs w:val="24"/>
        </w:rPr>
        <w:t>-Тайрику», ООО «ЛДК Игирма», входящие в состав производственного объединения ООО «Русская лесная группа», крупное предприятие ООО «Лесресурс», а также ряд малых предприятий и индивидуальных предпринимателей.</w:t>
      </w:r>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 xml:space="preserve">ООО «Лесресурс» - одно из крупнейших лесоперерабатывающих предприятий Иркутской области. Оно занимается лесозаготовками, производством и реализацией сырых и сухих пиломатериалов. Практически всю продукцию предприятие поставляет в Японию, высокий спрос на продукцию предприятия существует в странах Ближнего Востока и Юго-Восточной Азии. В последние годы предприятие продает свою продукцию на рынках Германии, Италии, Австрии, Великобритании, Китая. </w:t>
      </w:r>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 xml:space="preserve">Основные породы деревьев, используемые в производстве - сосна, лиственница, ель и кедр. За время работы предприятию удалось наладить прочные экономические связи с Японией, став в этой стране ведущим поставщиком пиломатериалов. Изначальная ориентация на выпуск высококачественных заготовок для японского домостроения открыла </w:t>
      </w:r>
      <w:proofErr w:type="gramStart"/>
      <w:r w:rsidRPr="00C92CB4">
        <w:rPr>
          <w:rFonts w:ascii="Times New Roman" w:hAnsi="Times New Roman" w:cs="Times New Roman"/>
          <w:sz w:val="24"/>
          <w:szCs w:val="24"/>
        </w:rPr>
        <w:t>совместному</w:t>
      </w:r>
      <w:proofErr w:type="gramEnd"/>
    </w:p>
    <w:p w:rsidR="00C37064" w:rsidRPr="00C92CB4" w:rsidRDefault="00C37064" w:rsidP="00C37064">
      <w:pPr>
        <w:jc w:val="both"/>
        <w:rPr>
          <w:rFonts w:ascii="Times New Roman" w:hAnsi="Times New Roman" w:cs="Times New Roman"/>
          <w:sz w:val="24"/>
          <w:szCs w:val="24"/>
        </w:rPr>
      </w:pPr>
      <w:r w:rsidRPr="00C92CB4">
        <w:rPr>
          <w:rFonts w:ascii="Times New Roman" w:hAnsi="Times New Roman" w:cs="Times New Roman"/>
          <w:sz w:val="24"/>
          <w:szCs w:val="24"/>
        </w:rPr>
        <w:t>предприятию выход на японский лесной рынок. За время своей производственной деятельност</w:t>
      </w:r>
      <w:proofErr w:type="gramStart"/>
      <w:r w:rsidRPr="00C92CB4">
        <w:rPr>
          <w:rFonts w:ascii="Times New Roman" w:hAnsi="Times New Roman" w:cs="Times New Roman"/>
          <w:sz w:val="24"/>
          <w:szCs w:val="24"/>
        </w:rPr>
        <w:t>и ООО</w:t>
      </w:r>
      <w:proofErr w:type="gramEnd"/>
      <w:r w:rsidRPr="00C92CB4">
        <w:rPr>
          <w:rFonts w:ascii="Times New Roman" w:hAnsi="Times New Roman" w:cs="Times New Roman"/>
          <w:sz w:val="24"/>
          <w:szCs w:val="24"/>
        </w:rPr>
        <w:t xml:space="preserve"> «Лесресурс» выросло в крупный лесоперерабатывающий комплекс, включающий все технологические процессы от лесозаготовок (объемы 750-800 тыс. м3) до сбыта продукции.</w:t>
      </w:r>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 xml:space="preserve"> Предприятие ООО «ЛДК Игирма» занимается поставками высококачественных строительных материалов на внутренний и внешний рынок. Рабочая мощность </w:t>
      </w:r>
      <w:proofErr w:type="spellStart"/>
      <w:r w:rsidRPr="00C92CB4">
        <w:rPr>
          <w:rFonts w:ascii="Times New Roman" w:hAnsi="Times New Roman" w:cs="Times New Roman"/>
          <w:sz w:val="24"/>
          <w:szCs w:val="24"/>
        </w:rPr>
        <w:t>лесопильноперерабатывающего</w:t>
      </w:r>
      <w:proofErr w:type="spellEnd"/>
      <w:r w:rsidRPr="00C92CB4">
        <w:rPr>
          <w:rFonts w:ascii="Times New Roman" w:hAnsi="Times New Roman" w:cs="Times New Roman"/>
          <w:sz w:val="24"/>
          <w:szCs w:val="24"/>
        </w:rPr>
        <w:t xml:space="preserve"> комплекса предприятия составляет 800 тыс. м3 в год. Отгрузку продукции предприятие осуществляет на погрузочном пути станции Игирма. ООО «СП «</w:t>
      </w:r>
      <w:proofErr w:type="spellStart"/>
      <w:r w:rsidRPr="00C92CB4">
        <w:rPr>
          <w:rFonts w:ascii="Times New Roman" w:hAnsi="Times New Roman" w:cs="Times New Roman"/>
          <w:sz w:val="24"/>
          <w:szCs w:val="24"/>
        </w:rPr>
        <w:t>Сибэкспортлес</w:t>
      </w:r>
      <w:proofErr w:type="spellEnd"/>
      <w:r w:rsidRPr="00C92CB4">
        <w:rPr>
          <w:rFonts w:ascii="Times New Roman" w:hAnsi="Times New Roman" w:cs="Times New Roman"/>
          <w:sz w:val="24"/>
          <w:szCs w:val="24"/>
        </w:rPr>
        <w:t>-Тайрику» занимается экспортом продукц</w:t>
      </w:r>
      <w:proofErr w:type="gramStart"/>
      <w:r w:rsidRPr="00C92CB4">
        <w:rPr>
          <w:rFonts w:ascii="Times New Roman" w:hAnsi="Times New Roman" w:cs="Times New Roman"/>
          <w:sz w:val="24"/>
          <w:szCs w:val="24"/>
        </w:rPr>
        <w:t>ии ООО</w:t>
      </w:r>
      <w:proofErr w:type="gramEnd"/>
      <w:r w:rsidRPr="00C92CB4">
        <w:rPr>
          <w:rFonts w:ascii="Times New Roman" w:hAnsi="Times New Roman" w:cs="Times New Roman"/>
          <w:sz w:val="24"/>
          <w:szCs w:val="24"/>
        </w:rPr>
        <w:t xml:space="preserve"> «Лесресурс», собственным производством пиломатериалов и лесозаготовками.</w:t>
      </w:r>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В настоящее время в Новой Игирме разворачивает работу ООО «</w:t>
      </w:r>
      <w:r w:rsidR="00B827A5">
        <w:rPr>
          <w:rFonts w:ascii="Times New Roman" w:hAnsi="Times New Roman" w:cs="Times New Roman"/>
          <w:sz w:val="24"/>
          <w:szCs w:val="24"/>
        </w:rPr>
        <w:t>ОМФАЛ</w:t>
      </w:r>
      <w:r w:rsidRPr="00C92CB4">
        <w:rPr>
          <w:rFonts w:ascii="Times New Roman" w:hAnsi="Times New Roman" w:cs="Times New Roman"/>
          <w:sz w:val="24"/>
          <w:szCs w:val="24"/>
        </w:rPr>
        <w:t xml:space="preserve">», созданное для осуществления лесозаготовительных, транспортных и лесохозяйственных работ в арендных базах ЗАО «ЛДК Игирма», ООО «ТСЛК» и ООО «СЭЛ групп» на общей площади более 1,8 млн. га и ежегодной расчетной лесосекой более 3,3 </w:t>
      </w:r>
      <w:proofErr w:type="gramStart"/>
      <w:r w:rsidRPr="00C92CB4">
        <w:rPr>
          <w:rFonts w:ascii="Times New Roman" w:hAnsi="Times New Roman" w:cs="Times New Roman"/>
          <w:sz w:val="24"/>
          <w:szCs w:val="24"/>
        </w:rPr>
        <w:t>млн</w:t>
      </w:r>
      <w:proofErr w:type="gramEnd"/>
      <w:r w:rsidRPr="00C92CB4">
        <w:rPr>
          <w:rFonts w:ascii="Times New Roman" w:hAnsi="Times New Roman" w:cs="Times New Roman"/>
          <w:sz w:val="24"/>
          <w:szCs w:val="24"/>
        </w:rPr>
        <w:t xml:space="preserve"> м3 на территории Нижнеилимского, Усть-</w:t>
      </w:r>
      <w:proofErr w:type="spellStart"/>
      <w:r w:rsidRPr="00C92CB4">
        <w:rPr>
          <w:rFonts w:ascii="Times New Roman" w:hAnsi="Times New Roman" w:cs="Times New Roman"/>
          <w:sz w:val="24"/>
          <w:szCs w:val="24"/>
        </w:rPr>
        <w:t>Кутского</w:t>
      </w:r>
      <w:proofErr w:type="spellEnd"/>
      <w:r w:rsidRPr="00C92CB4">
        <w:rPr>
          <w:rFonts w:ascii="Times New Roman" w:hAnsi="Times New Roman" w:cs="Times New Roman"/>
          <w:sz w:val="24"/>
          <w:szCs w:val="24"/>
        </w:rPr>
        <w:t>, Киренского и Катанского районов. Кроме того, в Новой Игирме действует ряд небольших предприятий по лесозаготовкам: ООО «</w:t>
      </w:r>
      <w:r w:rsidR="00B0682E" w:rsidRPr="00C92CB4">
        <w:rPr>
          <w:rFonts w:ascii="Times New Roman" w:hAnsi="Times New Roman" w:cs="Times New Roman"/>
          <w:sz w:val="24"/>
          <w:szCs w:val="24"/>
        </w:rPr>
        <w:t>Содружество</w:t>
      </w:r>
      <w:r w:rsidRPr="00C92CB4">
        <w:rPr>
          <w:rFonts w:ascii="Times New Roman" w:hAnsi="Times New Roman" w:cs="Times New Roman"/>
          <w:sz w:val="24"/>
          <w:szCs w:val="24"/>
        </w:rPr>
        <w:t>», ООО «</w:t>
      </w:r>
      <w:proofErr w:type="spellStart"/>
      <w:r w:rsidRPr="00C92CB4">
        <w:rPr>
          <w:rFonts w:ascii="Times New Roman" w:hAnsi="Times New Roman" w:cs="Times New Roman"/>
          <w:sz w:val="24"/>
          <w:szCs w:val="24"/>
        </w:rPr>
        <w:t>БайкалЛес</w:t>
      </w:r>
      <w:proofErr w:type="spellEnd"/>
      <w:r w:rsidRPr="00C92CB4">
        <w:rPr>
          <w:rFonts w:ascii="Times New Roman" w:hAnsi="Times New Roman" w:cs="Times New Roman"/>
          <w:sz w:val="24"/>
          <w:szCs w:val="24"/>
        </w:rPr>
        <w:t>», и др. Общая численность кадров лесной и деревообрабатывающей промышленности составляет 1,87 тыс. чел.</w:t>
      </w:r>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Основными проблемами в деревообрабатывающей отрасли поселка являются:</w:t>
      </w:r>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 сырьевая - ухудшается товарное качество древесины (на вновь выделяемых лесосеках значительное количество перестойного леса);</w:t>
      </w:r>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 растет себестоимость лесозаготовок и переработки древесины в связи с ростом цен</w:t>
      </w:r>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на древесину на корню;</w:t>
      </w:r>
    </w:p>
    <w:p w:rsidR="00C37064" w:rsidRPr="00C92CB4" w:rsidRDefault="00C37064" w:rsidP="00C37064">
      <w:pPr>
        <w:ind w:firstLine="709"/>
        <w:jc w:val="both"/>
        <w:rPr>
          <w:rFonts w:ascii="Times New Roman" w:hAnsi="Times New Roman" w:cs="Times New Roman"/>
          <w:sz w:val="24"/>
          <w:szCs w:val="24"/>
        </w:rPr>
      </w:pPr>
      <w:proofErr w:type="gramStart"/>
      <w:r w:rsidRPr="00C92CB4">
        <w:rPr>
          <w:rFonts w:ascii="Times New Roman" w:hAnsi="Times New Roman" w:cs="Times New Roman"/>
          <w:sz w:val="24"/>
          <w:szCs w:val="24"/>
        </w:rPr>
        <w:t xml:space="preserve">- увеличиваются расходы производства (рост цен на ГСМ, запчасти, </w:t>
      </w:r>
      <w:proofErr w:type="spellStart"/>
      <w:r w:rsidRPr="00C92CB4">
        <w:rPr>
          <w:rFonts w:ascii="Times New Roman" w:hAnsi="Times New Roman" w:cs="Times New Roman"/>
          <w:sz w:val="24"/>
          <w:szCs w:val="24"/>
        </w:rPr>
        <w:t>лесозаготови</w:t>
      </w:r>
      <w:proofErr w:type="spellEnd"/>
      <w:r w:rsidRPr="00C92CB4">
        <w:rPr>
          <w:rFonts w:ascii="Times New Roman" w:hAnsi="Times New Roman" w:cs="Times New Roman"/>
          <w:sz w:val="24"/>
          <w:szCs w:val="24"/>
        </w:rPr>
        <w:t>-</w:t>
      </w:r>
      <w:proofErr w:type="gramEnd"/>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тельную технику, увеличение железнодорожных тарифов);</w:t>
      </w:r>
    </w:p>
    <w:p w:rsidR="00C37064" w:rsidRPr="00C92CB4" w:rsidRDefault="00C37064" w:rsidP="00C37064">
      <w:pPr>
        <w:ind w:firstLine="709"/>
        <w:jc w:val="both"/>
        <w:rPr>
          <w:rFonts w:ascii="Times New Roman" w:hAnsi="Times New Roman" w:cs="Times New Roman"/>
          <w:sz w:val="24"/>
          <w:szCs w:val="24"/>
        </w:rPr>
      </w:pPr>
      <w:proofErr w:type="gramStart"/>
      <w:r w:rsidRPr="00C92CB4">
        <w:rPr>
          <w:rFonts w:ascii="Times New Roman" w:hAnsi="Times New Roman" w:cs="Times New Roman"/>
          <w:sz w:val="24"/>
          <w:szCs w:val="24"/>
        </w:rPr>
        <w:t>- транспортная: география лесозаготовок охватывает три соседних района (Усть-</w:t>
      </w:r>
      <w:proofErr w:type="gramEnd"/>
    </w:p>
    <w:p w:rsidR="00C37064" w:rsidRPr="00C92CB4" w:rsidRDefault="00C37064" w:rsidP="00C37064">
      <w:pPr>
        <w:ind w:firstLine="709"/>
        <w:jc w:val="both"/>
        <w:rPr>
          <w:rFonts w:ascii="Times New Roman" w:hAnsi="Times New Roman" w:cs="Times New Roman"/>
          <w:sz w:val="24"/>
          <w:szCs w:val="24"/>
        </w:rPr>
      </w:pPr>
      <w:proofErr w:type="spellStart"/>
      <w:proofErr w:type="gramStart"/>
      <w:r w:rsidRPr="00C92CB4">
        <w:rPr>
          <w:rFonts w:ascii="Times New Roman" w:hAnsi="Times New Roman" w:cs="Times New Roman"/>
          <w:sz w:val="24"/>
          <w:szCs w:val="24"/>
        </w:rPr>
        <w:t>Кутский</w:t>
      </w:r>
      <w:proofErr w:type="spellEnd"/>
      <w:r w:rsidRPr="00C92CB4">
        <w:rPr>
          <w:rFonts w:ascii="Times New Roman" w:hAnsi="Times New Roman" w:cs="Times New Roman"/>
          <w:sz w:val="24"/>
          <w:szCs w:val="24"/>
        </w:rPr>
        <w:t>, Усть-Илимский и Катанский), как следствие, растут затраты на строительство, содержание и ремонт дорог (расстояние вывозки леса превышает 100-120 км);</w:t>
      </w:r>
      <w:proofErr w:type="gramEnd"/>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 xml:space="preserve">- снижение эффективности традиционных лесозаготовок и лесопереработки, </w:t>
      </w:r>
      <w:proofErr w:type="spellStart"/>
      <w:r w:rsidRPr="00C92CB4">
        <w:rPr>
          <w:rFonts w:ascii="Times New Roman" w:hAnsi="Times New Roman" w:cs="Times New Roman"/>
          <w:sz w:val="24"/>
          <w:szCs w:val="24"/>
        </w:rPr>
        <w:t>необхо</w:t>
      </w:r>
      <w:proofErr w:type="spellEnd"/>
      <w:r w:rsidRPr="00C92CB4">
        <w:rPr>
          <w:rFonts w:ascii="Times New Roman" w:hAnsi="Times New Roman" w:cs="Times New Roman"/>
          <w:sz w:val="24"/>
          <w:szCs w:val="24"/>
        </w:rPr>
        <w:t>-</w:t>
      </w:r>
    </w:p>
    <w:p w:rsidR="00C37064" w:rsidRPr="00C92CB4" w:rsidRDefault="00C37064" w:rsidP="00C37064">
      <w:pPr>
        <w:ind w:firstLine="709"/>
        <w:jc w:val="both"/>
        <w:rPr>
          <w:rFonts w:ascii="Times New Roman" w:hAnsi="Times New Roman" w:cs="Times New Roman"/>
          <w:sz w:val="24"/>
          <w:szCs w:val="24"/>
        </w:rPr>
      </w:pPr>
      <w:proofErr w:type="spellStart"/>
      <w:r w:rsidRPr="00C92CB4">
        <w:rPr>
          <w:rFonts w:ascii="Times New Roman" w:hAnsi="Times New Roman" w:cs="Times New Roman"/>
          <w:sz w:val="24"/>
          <w:szCs w:val="24"/>
        </w:rPr>
        <w:t>димость</w:t>
      </w:r>
      <w:proofErr w:type="spellEnd"/>
      <w:r w:rsidRPr="00C92CB4">
        <w:rPr>
          <w:rFonts w:ascii="Times New Roman" w:hAnsi="Times New Roman" w:cs="Times New Roman"/>
          <w:sz w:val="24"/>
          <w:szCs w:val="24"/>
        </w:rPr>
        <w:t xml:space="preserve"> переходить от массовой вывозки круглого леса к комплексной переработке </w:t>
      </w:r>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древесины.</w:t>
      </w:r>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В качестве основной экономической «точки роста» на период до конца расчетного</w:t>
      </w:r>
    </w:p>
    <w:p w:rsidR="00C37064" w:rsidRPr="00C92CB4" w:rsidRDefault="00C37064" w:rsidP="00C37064">
      <w:pPr>
        <w:jc w:val="both"/>
        <w:rPr>
          <w:rFonts w:ascii="Times New Roman" w:hAnsi="Times New Roman" w:cs="Times New Roman"/>
          <w:sz w:val="24"/>
          <w:szCs w:val="24"/>
        </w:rPr>
      </w:pPr>
      <w:r w:rsidRPr="00C92CB4">
        <w:rPr>
          <w:rFonts w:ascii="Times New Roman" w:hAnsi="Times New Roman" w:cs="Times New Roman"/>
          <w:sz w:val="24"/>
          <w:szCs w:val="24"/>
        </w:rPr>
        <w:t xml:space="preserve">срока генерального плана Новоигирминского городского поселения остается лесная и деревообрабатывающая промышленность поселка. </w:t>
      </w:r>
      <w:r w:rsidR="00B0682E" w:rsidRPr="00C92CB4">
        <w:rPr>
          <w:rFonts w:ascii="Times New Roman" w:hAnsi="Times New Roman" w:cs="Times New Roman"/>
          <w:sz w:val="24"/>
          <w:szCs w:val="24"/>
        </w:rPr>
        <w:t>Осуществлена</w:t>
      </w:r>
      <w:r w:rsidRPr="00C92CB4">
        <w:rPr>
          <w:rFonts w:ascii="Times New Roman" w:hAnsi="Times New Roman" w:cs="Times New Roman"/>
          <w:sz w:val="24"/>
          <w:szCs w:val="24"/>
        </w:rPr>
        <w:t xml:space="preserve"> постройка лесопильно-деревообрабатывающего комплекса на базе ООО «ЛДК Игирма». Проект реализован ООО «Русская лесная группа». Проектная мощность предприятия по выпуску пиломатериалов составляет 350 тыс. м3 в год. Н</w:t>
      </w:r>
      <w:proofErr w:type="gramStart"/>
      <w:r w:rsidRPr="00C92CB4">
        <w:rPr>
          <w:rFonts w:ascii="Times New Roman" w:hAnsi="Times New Roman" w:cs="Times New Roman"/>
          <w:sz w:val="24"/>
          <w:szCs w:val="24"/>
        </w:rPr>
        <w:t>а ООО</w:t>
      </w:r>
      <w:proofErr w:type="gramEnd"/>
      <w:r w:rsidRPr="00C92CB4">
        <w:rPr>
          <w:rFonts w:ascii="Times New Roman" w:hAnsi="Times New Roman" w:cs="Times New Roman"/>
          <w:sz w:val="24"/>
          <w:szCs w:val="24"/>
        </w:rPr>
        <w:t xml:space="preserve"> «ЛДК Игирма» за счет нового производства создано до 340 рабочих мест, а с учетом сервисных организаций, обслуживающих работу комбината - до 1 тыс. рабочих мест. </w:t>
      </w:r>
      <w:r w:rsidR="00B0682E" w:rsidRPr="00C92CB4">
        <w:rPr>
          <w:rFonts w:ascii="Times New Roman" w:hAnsi="Times New Roman" w:cs="Times New Roman"/>
          <w:sz w:val="24"/>
          <w:szCs w:val="24"/>
        </w:rPr>
        <w:t>И</w:t>
      </w:r>
      <w:r w:rsidRPr="00C92CB4">
        <w:rPr>
          <w:rFonts w:ascii="Times New Roman" w:hAnsi="Times New Roman" w:cs="Times New Roman"/>
          <w:sz w:val="24"/>
          <w:szCs w:val="24"/>
        </w:rPr>
        <w:t>спольз</w:t>
      </w:r>
      <w:r w:rsidR="00B0682E" w:rsidRPr="00C92CB4">
        <w:rPr>
          <w:rFonts w:ascii="Times New Roman" w:hAnsi="Times New Roman" w:cs="Times New Roman"/>
          <w:sz w:val="24"/>
          <w:szCs w:val="24"/>
        </w:rPr>
        <w:t xml:space="preserve">уются </w:t>
      </w:r>
      <w:r w:rsidRPr="00C92CB4">
        <w:rPr>
          <w:rFonts w:ascii="Times New Roman" w:hAnsi="Times New Roman" w:cs="Times New Roman"/>
          <w:sz w:val="24"/>
          <w:szCs w:val="24"/>
        </w:rPr>
        <w:t xml:space="preserve">технологии безотходного производства: технологическая щепа </w:t>
      </w:r>
      <w:proofErr w:type="gramStart"/>
      <w:r w:rsidRPr="00C92CB4">
        <w:rPr>
          <w:rFonts w:ascii="Times New Roman" w:hAnsi="Times New Roman" w:cs="Times New Roman"/>
          <w:sz w:val="24"/>
          <w:szCs w:val="24"/>
        </w:rPr>
        <w:t>будет</w:t>
      </w:r>
      <w:proofErr w:type="gramEnd"/>
      <w:r w:rsidRPr="00C92CB4">
        <w:rPr>
          <w:rFonts w:ascii="Times New Roman" w:hAnsi="Times New Roman" w:cs="Times New Roman"/>
          <w:sz w:val="24"/>
          <w:szCs w:val="24"/>
        </w:rPr>
        <w:t xml:space="preserve"> поступа</w:t>
      </w:r>
      <w:r w:rsidR="00B0682E" w:rsidRPr="00C92CB4">
        <w:rPr>
          <w:rFonts w:ascii="Times New Roman" w:hAnsi="Times New Roman" w:cs="Times New Roman"/>
          <w:sz w:val="24"/>
          <w:szCs w:val="24"/>
        </w:rPr>
        <w:t>ет</w:t>
      </w:r>
      <w:r w:rsidRPr="00C92CB4">
        <w:rPr>
          <w:rFonts w:ascii="Times New Roman" w:hAnsi="Times New Roman" w:cs="Times New Roman"/>
          <w:sz w:val="24"/>
          <w:szCs w:val="24"/>
        </w:rPr>
        <w:t xml:space="preserve"> на целлюлозные комбинаты, а кора </w:t>
      </w:r>
      <w:r w:rsidR="00B0682E" w:rsidRPr="00C92CB4">
        <w:rPr>
          <w:rFonts w:ascii="Times New Roman" w:hAnsi="Times New Roman" w:cs="Times New Roman"/>
          <w:sz w:val="24"/>
          <w:szCs w:val="24"/>
        </w:rPr>
        <w:t xml:space="preserve"> и опилки перерабатывается в топливные гранулы </w:t>
      </w:r>
      <w:proofErr w:type="spellStart"/>
      <w:r w:rsidR="00B0682E" w:rsidRPr="00C92CB4">
        <w:rPr>
          <w:rFonts w:ascii="Times New Roman" w:hAnsi="Times New Roman" w:cs="Times New Roman"/>
          <w:sz w:val="24"/>
          <w:szCs w:val="24"/>
        </w:rPr>
        <w:t>пилеты</w:t>
      </w:r>
      <w:proofErr w:type="spellEnd"/>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Рынками сбыта будущего предприятия должны стать Япония, Корея, Китай, Египет, Австрия, Германия, Великобритания и другие страны.</w:t>
      </w:r>
    </w:p>
    <w:p w:rsidR="00C37064" w:rsidRPr="00C92CB4" w:rsidRDefault="00C37064" w:rsidP="00B827A5">
      <w:pPr>
        <w:ind w:firstLine="709"/>
        <w:jc w:val="both"/>
        <w:rPr>
          <w:rFonts w:ascii="Times New Roman" w:hAnsi="Times New Roman" w:cs="Times New Roman"/>
          <w:sz w:val="24"/>
          <w:szCs w:val="24"/>
        </w:rPr>
      </w:pPr>
      <w:r w:rsidRPr="00C92CB4">
        <w:rPr>
          <w:rFonts w:ascii="Times New Roman" w:hAnsi="Times New Roman" w:cs="Times New Roman"/>
          <w:sz w:val="24"/>
          <w:szCs w:val="24"/>
        </w:rPr>
        <w:t>На территории поселка предполагается строительст</w:t>
      </w:r>
      <w:r w:rsidR="00B827A5">
        <w:rPr>
          <w:rFonts w:ascii="Times New Roman" w:hAnsi="Times New Roman" w:cs="Times New Roman"/>
          <w:sz w:val="24"/>
          <w:szCs w:val="24"/>
        </w:rPr>
        <w:t xml:space="preserve">во комбината клееных </w:t>
      </w:r>
      <w:proofErr w:type="spellStart"/>
      <w:r w:rsidR="00B827A5">
        <w:rPr>
          <w:rFonts w:ascii="Times New Roman" w:hAnsi="Times New Roman" w:cs="Times New Roman"/>
          <w:sz w:val="24"/>
          <w:szCs w:val="24"/>
        </w:rPr>
        <w:t>деревянных</w:t>
      </w:r>
      <w:r w:rsidRPr="00C92CB4">
        <w:rPr>
          <w:rFonts w:ascii="Times New Roman" w:hAnsi="Times New Roman" w:cs="Times New Roman"/>
          <w:sz w:val="24"/>
          <w:szCs w:val="24"/>
        </w:rPr>
        <w:t>конструкций</w:t>
      </w:r>
      <w:proofErr w:type="spellEnd"/>
      <w:r w:rsidRPr="00C92CB4">
        <w:rPr>
          <w:rFonts w:ascii="Times New Roman" w:hAnsi="Times New Roman" w:cs="Times New Roman"/>
          <w:sz w:val="24"/>
          <w:szCs w:val="24"/>
        </w:rPr>
        <w:t>, завода по производству систем деревянных полов для жилищного и промышленного строительства. Планируемая мощность предприятий - 120,0 тыс. м3 и 15 тыс. м3 готовой продукции в год соответственно.</w:t>
      </w:r>
    </w:p>
    <w:p w:rsidR="00C37064" w:rsidRPr="00C92CB4" w:rsidRDefault="00C37064" w:rsidP="00856F21">
      <w:pPr>
        <w:spacing w:after="0"/>
        <w:ind w:firstLine="709"/>
        <w:jc w:val="both"/>
        <w:rPr>
          <w:rFonts w:ascii="Times New Roman" w:hAnsi="Times New Roman" w:cs="Times New Roman"/>
          <w:sz w:val="24"/>
          <w:szCs w:val="24"/>
        </w:rPr>
      </w:pPr>
      <w:r w:rsidRPr="00C92CB4">
        <w:rPr>
          <w:rFonts w:ascii="Times New Roman" w:hAnsi="Times New Roman" w:cs="Times New Roman"/>
          <w:sz w:val="24"/>
          <w:szCs w:val="24"/>
        </w:rPr>
        <w:t xml:space="preserve">На существующих предприятиях планируется реконструкция и </w:t>
      </w:r>
      <w:proofErr w:type="gramStart"/>
      <w:r w:rsidRPr="00C92CB4">
        <w:rPr>
          <w:rFonts w:ascii="Times New Roman" w:hAnsi="Times New Roman" w:cs="Times New Roman"/>
          <w:sz w:val="24"/>
          <w:szCs w:val="24"/>
        </w:rPr>
        <w:t>техническое</w:t>
      </w:r>
      <w:proofErr w:type="gramEnd"/>
      <w:r w:rsidR="00856F21">
        <w:rPr>
          <w:rFonts w:ascii="Times New Roman" w:hAnsi="Times New Roman" w:cs="Times New Roman"/>
          <w:sz w:val="24"/>
          <w:szCs w:val="24"/>
        </w:rPr>
        <w:t xml:space="preserve"> </w:t>
      </w:r>
      <w:proofErr w:type="spellStart"/>
      <w:r w:rsidRPr="00C92CB4">
        <w:rPr>
          <w:rFonts w:ascii="Times New Roman" w:hAnsi="Times New Roman" w:cs="Times New Roman"/>
          <w:sz w:val="24"/>
          <w:szCs w:val="24"/>
        </w:rPr>
        <w:t>перево</w:t>
      </w:r>
      <w:proofErr w:type="spellEnd"/>
      <w:r w:rsidRPr="00C92CB4">
        <w:rPr>
          <w:rFonts w:ascii="Times New Roman" w:hAnsi="Times New Roman" w:cs="Times New Roman"/>
          <w:sz w:val="24"/>
          <w:szCs w:val="24"/>
        </w:rPr>
        <w:t>-</w:t>
      </w:r>
    </w:p>
    <w:p w:rsidR="00C37064" w:rsidRPr="00C92CB4" w:rsidRDefault="00C37064" w:rsidP="00856F21">
      <w:pPr>
        <w:spacing w:after="0"/>
        <w:jc w:val="both"/>
        <w:rPr>
          <w:rFonts w:ascii="Times New Roman" w:hAnsi="Times New Roman" w:cs="Times New Roman"/>
          <w:sz w:val="24"/>
          <w:szCs w:val="24"/>
        </w:rPr>
      </w:pPr>
      <w:proofErr w:type="spellStart"/>
      <w:r w:rsidRPr="00C92CB4">
        <w:rPr>
          <w:rFonts w:ascii="Times New Roman" w:hAnsi="Times New Roman" w:cs="Times New Roman"/>
          <w:sz w:val="24"/>
          <w:szCs w:val="24"/>
        </w:rPr>
        <w:t>оружение</w:t>
      </w:r>
      <w:proofErr w:type="spellEnd"/>
      <w:r w:rsidRPr="00C92CB4">
        <w:rPr>
          <w:rFonts w:ascii="Times New Roman" w:hAnsi="Times New Roman" w:cs="Times New Roman"/>
          <w:sz w:val="24"/>
          <w:szCs w:val="24"/>
        </w:rPr>
        <w:t>, освоение и внедрение новейших технологий по переработке древесины с увеличением производственных мощностей (ООО «Лесресурс», ООО «СП «</w:t>
      </w:r>
      <w:proofErr w:type="spellStart"/>
      <w:r w:rsidRPr="00C92CB4">
        <w:rPr>
          <w:rFonts w:ascii="Times New Roman" w:hAnsi="Times New Roman" w:cs="Times New Roman"/>
          <w:sz w:val="24"/>
          <w:szCs w:val="24"/>
        </w:rPr>
        <w:t>Сибэкспортлес</w:t>
      </w:r>
      <w:proofErr w:type="spellEnd"/>
      <w:r w:rsidRPr="00C92CB4">
        <w:rPr>
          <w:rFonts w:ascii="Times New Roman" w:hAnsi="Times New Roman" w:cs="Times New Roman"/>
          <w:sz w:val="24"/>
          <w:szCs w:val="24"/>
        </w:rPr>
        <w:t>-Тайрику»). Расширение лесозаготовительной деятельности будет осуществляться за счет развертывания мощностей ООО «</w:t>
      </w:r>
      <w:r w:rsidR="00B827A5">
        <w:rPr>
          <w:rFonts w:ascii="Times New Roman" w:hAnsi="Times New Roman" w:cs="Times New Roman"/>
          <w:sz w:val="24"/>
          <w:szCs w:val="24"/>
        </w:rPr>
        <w:t>ОМФАЛ</w:t>
      </w:r>
      <w:r w:rsidRPr="00C92CB4">
        <w:rPr>
          <w:rFonts w:ascii="Times New Roman" w:hAnsi="Times New Roman" w:cs="Times New Roman"/>
          <w:sz w:val="24"/>
          <w:szCs w:val="24"/>
        </w:rPr>
        <w:t>».</w:t>
      </w:r>
    </w:p>
    <w:p w:rsidR="00C37064" w:rsidRPr="00C92CB4" w:rsidRDefault="00C37064" w:rsidP="00856F21">
      <w:pPr>
        <w:spacing w:after="0"/>
        <w:ind w:firstLine="709"/>
        <w:jc w:val="both"/>
        <w:rPr>
          <w:rFonts w:ascii="Times New Roman" w:hAnsi="Times New Roman" w:cs="Times New Roman"/>
          <w:sz w:val="24"/>
          <w:szCs w:val="24"/>
        </w:rPr>
      </w:pPr>
      <w:r w:rsidRPr="00C92CB4">
        <w:rPr>
          <w:rFonts w:ascii="Times New Roman" w:hAnsi="Times New Roman" w:cs="Times New Roman"/>
          <w:sz w:val="24"/>
          <w:szCs w:val="24"/>
        </w:rPr>
        <w:t xml:space="preserve">На перспективу развития поселка численность кадров </w:t>
      </w:r>
      <w:proofErr w:type="gramStart"/>
      <w:r w:rsidRPr="00C92CB4">
        <w:rPr>
          <w:rFonts w:ascii="Times New Roman" w:hAnsi="Times New Roman" w:cs="Times New Roman"/>
          <w:sz w:val="24"/>
          <w:szCs w:val="24"/>
        </w:rPr>
        <w:t>лесной</w:t>
      </w:r>
      <w:proofErr w:type="gramEnd"/>
      <w:r w:rsidRPr="00C92CB4">
        <w:rPr>
          <w:rFonts w:ascii="Times New Roman" w:hAnsi="Times New Roman" w:cs="Times New Roman"/>
          <w:sz w:val="24"/>
          <w:szCs w:val="24"/>
        </w:rPr>
        <w:t xml:space="preserve"> и </w:t>
      </w:r>
      <w:proofErr w:type="spellStart"/>
      <w:r w:rsidRPr="00C92CB4">
        <w:rPr>
          <w:rFonts w:ascii="Times New Roman" w:hAnsi="Times New Roman" w:cs="Times New Roman"/>
          <w:sz w:val="24"/>
          <w:szCs w:val="24"/>
        </w:rPr>
        <w:t>деревообрабатываю</w:t>
      </w:r>
      <w:proofErr w:type="spellEnd"/>
      <w:r w:rsidRPr="00C92CB4">
        <w:rPr>
          <w:rFonts w:ascii="Times New Roman" w:hAnsi="Times New Roman" w:cs="Times New Roman"/>
          <w:sz w:val="24"/>
          <w:szCs w:val="24"/>
        </w:rPr>
        <w:t>-</w:t>
      </w:r>
    </w:p>
    <w:p w:rsidR="00C37064" w:rsidRPr="00C92CB4" w:rsidRDefault="00C37064" w:rsidP="00856F21">
      <w:pPr>
        <w:spacing w:after="0"/>
        <w:jc w:val="both"/>
        <w:rPr>
          <w:rFonts w:ascii="Times New Roman" w:hAnsi="Times New Roman" w:cs="Times New Roman"/>
          <w:sz w:val="24"/>
          <w:szCs w:val="24"/>
        </w:rPr>
      </w:pPr>
      <w:r w:rsidRPr="00C92CB4">
        <w:rPr>
          <w:rFonts w:ascii="Times New Roman" w:hAnsi="Times New Roman" w:cs="Times New Roman"/>
          <w:sz w:val="24"/>
          <w:szCs w:val="24"/>
        </w:rPr>
        <w:t>щей промышленности по проекту составит 2,0 тыс. чел. на I очередь генерального плана и</w:t>
      </w:r>
    </w:p>
    <w:p w:rsidR="00C37064" w:rsidRPr="00C92CB4" w:rsidRDefault="00C37064" w:rsidP="00856F21">
      <w:pPr>
        <w:spacing w:after="0"/>
        <w:ind w:firstLine="709"/>
        <w:jc w:val="both"/>
        <w:rPr>
          <w:rFonts w:ascii="Times New Roman" w:hAnsi="Times New Roman" w:cs="Times New Roman"/>
          <w:sz w:val="24"/>
          <w:szCs w:val="24"/>
        </w:rPr>
      </w:pPr>
      <w:r w:rsidRPr="00C92CB4">
        <w:rPr>
          <w:rFonts w:ascii="Times New Roman" w:hAnsi="Times New Roman" w:cs="Times New Roman"/>
          <w:sz w:val="24"/>
          <w:szCs w:val="24"/>
        </w:rPr>
        <w:t>3,0 тыс. чел. – к расчетному сроку.</w:t>
      </w:r>
    </w:p>
    <w:p w:rsidR="00C37064" w:rsidRPr="00C92CB4" w:rsidRDefault="00C37064" w:rsidP="00856F21">
      <w:pPr>
        <w:spacing w:after="0"/>
        <w:ind w:firstLine="709"/>
        <w:jc w:val="both"/>
        <w:rPr>
          <w:rFonts w:ascii="Times New Roman" w:hAnsi="Times New Roman" w:cs="Times New Roman"/>
          <w:sz w:val="24"/>
          <w:szCs w:val="24"/>
        </w:rPr>
      </w:pPr>
      <w:r w:rsidRPr="00C92CB4">
        <w:rPr>
          <w:rFonts w:ascii="Times New Roman" w:hAnsi="Times New Roman" w:cs="Times New Roman"/>
          <w:sz w:val="24"/>
          <w:szCs w:val="24"/>
        </w:rPr>
        <w:t>В сферу энергетики поселка входят предприятия, занимающиеся производством и</w:t>
      </w:r>
    </w:p>
    <w:p w:rsidR="00C37064" w:rsidRPr="00C92CB4" w:rsidRDefault="00C37064" w:rsidP="00856F21">
      <w:pPr>
        <w:spacing w:after="0"/>
        <w:jc w:val="both"/>
        <w:rPr>
          <w:rFonts w:ascii="Times New Roman" w:hAnsi="Times New Roman" w:cs="Times New Roman"/>
          <w:sz w:val="24"/>
          <w:szCs w:val="24"/>
        </w:rPr>
      </w:pPr>
      <w:r w:rsidRPr="00C92CB4">
        <w:rPr>
          <w:rFonts w:ascii="Times New Roman" w:hAnsi="Times New Roman" w:cs="Times New Roman"/>
          <w:sz w:val="24"/>
          <w:szCs w:val="24"/>
        </w:rPr>
        <w:t xml:space="preserve">распределением электроэнергии, пара и воды. Крупнейшими </w:t>
      </w:r>
      <w:proofErr w:type="spellStart"/>
      <w:r w:rsidRPr="00C92CB4">
        <w:rPr>
          <w:rFonts w:ascii="Times New Roman" w:hAnsi="Times New Roman" w:cs="Times New Roman"/>
          <w:sz w:val="24"/>
          <w:szCs w:val="24"/>
        </w:rPr>
        <w:t>предприятиями</w:t>
      </w:r>
      <w:proofErr w:type="gramStart"/>
      <w:r w:rsidRPr="00C92CB4">
        <w:rPr>
          <w:rFonts w:ascii="Times New Roman" w:hAnsi="Times New Roman" w:cs="Times New Roman"/>
          <w:sz w:val="24"/>
          <w:szCs w:val="24"/>
        </w:rPr>
        <w:t>,о</w:t>
      </w:r>
      <w:proofErr w:type="gramEnd"/>
      <w:r w:rsidRPr="00C92CB4">
        <w:rPr>
          <w:rFonts w:ascii="Times New Roman" w:hAnsi="Times New Roman" w:cs="Times New Roman"/>
          <w:sz w:val="24"/>
          <w:szCs w:val="24"/>
        </w:rPr>
        <w:t>существляющими</w:t>
      </w:r>
      <w:proofErr w:type="spellEnd"/>
      <w:r w:rsidRPr="00C92CB4">
        <w:rPr>
          <w:rFonts w:ascii="Times New Roman" w:hAnsi="Times New Roman" w:cs="Times New Roman"/>
          <w:sz w:val="24"/>
          <w:szCs w:val="24"/>
        </w:rPr>
        <w:t xml:space="preserve"> производство, передачу и распределение электроэнергии р.п. Новая Игирма, являются ЗАО «Братская электросетевая компания», ООО «Иркутская </w:t>
      </w:r>
      <w:proofErr w:type="spellStart"/>
      <w:r w:rsidRPr="00C92CB4">
        <w:rPr>
          <w:rFonts w:ascii="Times New Roman" w:hAnsi="Times New Roman" w:cs="Times New Roman"/>
          <w:sz w:val="24"/>
          <w:szCs w:val="24"/>
        </w:rPr>
        <w:t>энергосбытовая</w:t>
      </w:r>
      <w:proofErr w:type="spellEnd"/>
      <w:r w:rsidRPr="00C92CB4">
        <w:rPr>
          <w:rFonts w:ascii="Times New Roman" w:hAnsi="Times New Roman" w:cs="Times New Roman"/>
          <w:sz w:val="24"/>
          <w:szCs w:val="24"/>
        </w:rPr>
        <w:t xml:space="preserve"> компания» и АО «Востоксибэлектромонтаж». Водоснабжение поселка осуществляют ООО «КУК ЖКХ», ООО «ЖЭУ Химки». Общая численность кадров энергетики составляет 0,3 тыс. чел. и на I очередь сохраняется на современном уровне, а к расчетному сроку увеличивается до 0,4 </w:t>
      </w:r>
      <w:proofErr w:type="spellStart"/>
      <w:r w:rsidRPr="00C92CB4">
        <w:rPr>
          <w:rFonts w:ascii="Times New Roman" w:hAnsi="Times New Roman" w:cs="Times New Roman"/>
          <w:sz w:val="24"/>
          <w:szCs w:val="24"/>
        </w:rPr>
        <w:t>тыс</w:t>
      </w:r>
      <w:proofErr w:type="gramStart"/>
      <w:r w:rsidRPr="00C92CB4">
        <w:rPr>
          <w:rFonts w:ascii="Times New Roman" w:hAnsi="Times New Roman" w:cs="Times New Roman"/>
          <w:sz w:val="24"/>
          <w:szCs w:val="24"/>
        </w:rPr>
        <w:t>.ч</w:t>
      </w:r>
      <w:proofErr w:type="gramEnd"/>
      <w:r w:rsidRPr="00C92CB4">
        <w:rPr>
          <w:rFonts w:ascii="Times New Roman" w:hAnsi="Times New Roman" w:cs="Times New Roman"/>
          <w:sz w:val="24"/>
          <w:szCs w:val="24"/>
        </w:rPr>
        <w:t>ел</w:t>
      </w:r>
      <w:proofErr w:type="spellEnd"/>
      <w:r w:rsidRPr="00C92CB4">
        <w:rPr>
          <w:rFonts w:ascii="Times New Roman" w:hAnsi="Times New Roman" w:cs="Times New Roman"/>
          <w:sz w:val="24"/>
          <w:szCs w:val="24"/>
        </w:rPr>
        <w:t>.</w:t>
      </w:r>
    </w:p>
    <w:p w:rsidR="00C37064" w:rsidRPr="00C92CB4" w:rsidRDefault="00C37064" w:rsidP="00B827A5">
      <w:pPr>
        <w:spacing w:after="0"/>
        <w:ind w:firstLine="709"/>
        <w:jc w:val="both"/>
        <w:rPr>
          <w:rFonts w:ascii="Times New Roman" w:hAnsi="Times New Roman" w:cs="Times New Roman"/>
          <w:sz w:val="24"/>
          <w:szCs w:val="24"/>
        </w:rPr>
      </w:pPr>
      <w:r w:rsidRPr="00C92CB4">
        <w:rPr>
          <w:rFonts w:ascii="Times New Roman" w:hAnsi="Times New Roman" w:cs="Times New Roman"/>
          <w:sz w:val="24"/>
          <w:szCs w:val="24"/>
        </w:rPr>
        <w:t>Общая численность промышленных кадров составляет 2,17 тыс. чел. И увеличивается</w:t>
      </w:r>
    </w:p>
    <w:p w:rsidR="00C37064" w:rsidRPr="00C92CB4" w:rsidRDefault="00C37064" w:rsidP="006835D3">
      <w:pPr>
        <w:spacing w:after="0"/>
        <w:jc w:val="both"/>
        <w:rPr>
          <w:rFonts w:ascii="Times New Roman" w:hAnsi="Times New Roman" w:cs="Times New Roman"/>
          <w:sz w:val="24"/>
          <w:szCs w:val="24"/>
        </w:rPr>
      </w:pPr>
      <w:r w:rsidRPr="00C92CB4">
        <w:rPr>
          <w:rFonts w:ascii="Times New Roman" w:hAnsi="Times New Roman" w:cs="Times New Roman"/>
          <w:sz w:val="24"/>
          <w:szCs w:val="24"/>
        </w:rPr>
        <w:t>на I очередь генерального плана до 2,3 тыс. чел., а к расчетному сроку – до 3,4 тыс. чел.</w:t>
      </w:r>
    </w:p>
    <w:p w:rsidR="00C37064" w:rsidRPr="00C92CB4" w:rsidRDefault="00C37064" w:rsidP="00B827A5">
      <w:pPr>
        <w:spacing w:after="0"/>
        <w:ind w:firstLine="709"/>
        <w:jc w:val="both"/>
        <w:rPr>
          <w:rFonts w:ascii="Times New Roman" w:hAnsi="Times New Roman" w:cs="Times New Roman"/>
          <w:sz w:val="24"/>
          <w:szCs w:val="24"/>
        </w:rPr>
      </w:pPr>
      <w:r w:rsidRPr="00C92CB4">
        <w:rPr>
          <w:rFonts w:ascii="Times New Roman" w:hAnsi="Times New Roman" w:cs="Times New Roman"/>
          <w:sz w:val="24"/>
          <w:szCs w:val="24"/>
        </w:rPr>
        <w:t>Строительство в поселке существенного развития пока не получило, численность</w:t>
      </w:r>
    </w:p>
    <w:p w:rsidR="00C37064" w:rsidRPr="00C92CB4" w:rsidRDefault="00C37064" w:rsidP="00B827A5">
      <w:pPr>
        <w:spacing w:after="0"/>
        <w:jc w:val="both"/>
        <w:rPr>
          <w:rFonts w:ascii="Times New Roman" w:hAnsi="Times New Roman" w:cs="Times New Roman"/>
          <w:sz w:val="24"/>
          <w:szCs w:val="24"/>
        </w:rPr>
      </w:pPr>
      <w:r w:rsidRPr="00C92CB4">
        <w:rPr>
          <w:rFonts w:ascii="Times New Roman" w:hAnsi="Times New Roman" w:cs="Times New Roman"/>
          <w:sz w:val="24"/>
          <w:szCs w:val="24"/>
        </w:rPr>
        <w:t>занятых по отрасли составляет 0,29 тыс. чел. На перспективу предполагается развитие строительной индустрии и рынка жилья. На I очередь генерального плана численность кадров отрасли по проекту принимается на уровне 0,4 тыс. чел., а к расчетному сроку увеличится до 0,5 тыс. чел.</w:t>
      </w:r>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Лесное хозяйство ведет Территориальное управление агентства лесного хозяйства Иркутской области, в состав которого входит ОГУ «Игирминский лесхоз» Нижнеилимского лесничества. Весь лесной фонд Новоигирминского городского поселения принадлежит лесхозу. Основная деятельность лесхоза - уход, охрана и защита лесов, рациональное лесопользование и лесоразведение. Лесхоз также в ограниченном объеме занимается лесозаготовками и производством пиломатериалов.</w:t>
      </w:r>
    </w:p>
    <w:p w:rsidR="00C37064" w:rsidRPr="00C92CB4" w:rsidRDefault="00C37064" w:rsidP="006835D3">
      <w:pPr>
        <w:spacing w:after="0"/>
        <w:ind w:firstLine="709"/>
        <w:jc w:val="both"/>
        <w:rPr>
          <w:rFonts w:ascii="Times New Roman" w:hAnsi="Times New Roman" w:cs="Times New Roman"/>
          <w:sz w:val="24"/>
          <w:szCs w:val="24"/>
        </w:rPr>
      </w:pPr>
      <w:r w:rsidRPr="00C92CB4">
        <w:rPr>
          <w:rFonts w:ascii="Times New Roman" w:hAnsi="Times New Roman" w:cs="Times New Roman"/>
          <w:sz w:val="24"/>
          <w:szCs w:val="24"/>
        </w:rPr>
        <w:t xml:space="preserve">Начало лесному хозяйству муниципального образования положил </w:t>
      </w:r>
      <w:proofErr w:type="gramStart"/>
      <w:r w:rsidRPr="00C92CB4">
        <w:rPr>
          <w:rFonts w:ascii="Times New Roman" w:hAnsi="Times New Roman" w:cs="Times New Roman"/>
          <w:sz w:val="24"/>
          <w:szCs w:val="24"/>
        </w:rPr>
        <w:t>организованный</w:t>
      </w:r>
      <w:proofErr w:type="gramEnd"/>
      <w:r w:rsidRPr="00C92CB4">
        <w:rPr>
          <w:rFonts w:ascii="Times New Roman" w:hAnsi="Times New Roman" w:cs="Times New Roman"/>
          <w:sz w:val="24"/>
          <w:szCs w:val="24"/>
        </w:rPr>
        <w:t xml:space="preserve"> в</w:t>
      </w:r>
    </w:p>
    <w:p w:rsidR="00C37064" w:rsidRPr="00C92CB4" w:rsidRDefault="00C37064" w:rsidP="006835D3">
      <w:pPr>
        <w:spacing w:after="0"/>
        <w:jc w:val="both"/>
        <w:rPr>
          <w:rFonts w:ascii="Times New Roman" w:hAnsi="Times New Roman" w:cs="Times New Roman"/>
          <w:sz w:val="24"/>
          <w:szCs w:val="24"/>
        </w:rPr>
      </w:pPr>
      <w:r w:rsidRPr="00C92CB4">
        <w:rPr>
          <w:rFonts w:ascii="Times New Roman" w:hAnsi="Times New Roman" w:cs="Times New Roman"/>
          <w:sz w:val="24"/>
          <w:szCs w:val="24"/>
        </w:rPr>
        <w:t xml:space="preserve">1975 г. </w:t>
      </w:r>
      <w:proofErr w:type="spellStart"/>
      <w:r w:rsidRPr="00C92CB4">
        <w:rPr>
          <w:rFonts w:ascii="Times New Roman" w:hAnsi="Times New Roman" w:cs="Times New Roman"/>
          <w:sz w:val="24"/>
          <w:szCs w:val="24"/>
        </w:rPr>
        <w:t>Игирменский</w:t>
      </w:r>
      <w:proofErr w:type="spellEnd"/>
      <w:r w:rsidRPr="00C92CB4">
        <w:rPr>
          <w:rFonts w:ascii="Times New Roman" w:hAnsi="Times New Roman" w:cs="Times New Roman"/>
          <w:sz w:val="24"/>
          <w:szCs w:val="24"/>
        </w:rPr>
        <w:t xml:space="preserve"> опытный леспромхоз на базе </w:t>
      </w:r>
      <w:proofErr w:type="spellStart"/>
      <w:r w:rsidRPr="00C92CB4">
        <w:rPr>
          <w:rFonts w:ascii="Times New Roman" w:hAnsi="Times New Roman" w:cs="Times New Roman"/>
          <w:sz w:val="24"/>
          <w:szCs w:val="24"/>
        </w:rPr>
        <w:t>Новоигирменского</w:t>
      </w:r>
      <w:proofErr w:type="spellEnd"/>
      <w:r w:rsidRPr="00C92CB4">
        <w:rPr>
          <w:rFonts w:ascii="Times New Roman" w:hAnsi="Times New Roman" w:cs="Times New Roman"/>
          <w:sz w:val="24"/>
          <w:szCs w:val="24"/>
        </w:rPr>
        <w:t xml:space="preserve"> лесопункта </w:t>
      </w:r>
      <w:proofErr w:type="spellStart"/>
      <w:r w:rsidRPr="00C92CB4">
        <w:rPr>
          <w:rFonts w:ascii="Times New Roman" w:hAnsi="Times New Roman" w:cs="Times New Roman"/>
          <w:sz w:val="24"/>
          <w:szCs w:val="24"/>
        </w:rPr>
        <w:t>Ярского</w:t>
      </w:r>
      <w:proofErr w:type="spellEnd"/>
      <w:r w:rsidRPr="00C92CB4">
        <w:rPr>
          <w:rFonts w:ascii="Times New Roman" w:hAnsi="Times New Roman" w:cs="Times New Roman"/>
          <w:sz w:val="24"/>
          <w:szCs w:val="24"/>
        </w:rPr>
        <w:t xml:space="preserve"> леспромхоза. Целевым назначением леспромхоза было создание в Восточной Сибири опытного леспромхоза для отработки вопросов организации и технологии лесозаготовок комплексным использованием сырья, испытание техники, исследование вопросов дорожного строительства и отработки взаимосвязи лесозаготовительных операций с проведением лесозаготовительных мероприятий. С января 1986 г. леспромхоз из системы ЦНИИМЭ (Центральный Научный Исследовательский Институт Механизации и Энергетики) передан в состав ПЛО «</w:t>
      </w:r>
      <w:proofErr w:type="spellStart"/>
      <w:r w:rsidRPr="00C92CB4">
        <w:rPr>
          <w:rFonts w:ascii="Times New Roman" w:hAnsi="Times New Roman" w:cs="Times New Roman"/>
          <w:sz w:val="24"/>
          <w:szCs w:val="24"/>
        </w:rPr>
        <w:t>Иркутсклес</w:t>
      </w:r>
      <w:proofErr w:type="spellEnd"/>
      <w:r w:rsidRPr="00C92CB4">
        <w:rPr>
          <w:rFonts w:ascii="Times New Roman" w:hAnsi="Times New Roman" w:cs="Times New Roman"/>
          <w:sz w:val="24"/>
          <w:szCs w:val="24"/>
        </w:rPr>
        <w:t>», а в 1987 г. - в состав ВЛО «</w:t>
      </w:r>
      <w:proofErr w:type="spellStart"/>
      <w:r w:rsidRPr="00C92CB4">
        <w:rPr>
          <w:rFonts w:ascii="Times New Roman" w:hAnsi="Times New Roman" w:cs="Times New Roman"/>
          <w:sz w:val="24"/>
          <w:szCs w:val="24"/>
        </w:rPr>
        <w:t>Иркутсклеспром</w:t>
      </w:r>
      <w:proofErr w:type="spellEnd"/>
      <w:r w:rsidRPr="00C92CB4">
        <w:rPr>
          <w:rFonts w:ascii="Times New Roman" w:hAnsi="Times New Roman" w:cs="Times New Roman"/>
          <w:sz w:val="24"/>
          <w:szCs w:val="24"/>
        </w:rPr>
        <w:t>». В августе 1988 г. леспромхоз передан в состав ПЛО «</w:t>
      </w:r>
      <w:proofErr w:type="spellStart"/>
      <w:r w:rsidRPr="00C92CB4">
        <w:rPr>
          <w:rFonts w:ascii="Times New Roman" w:hAnsi="Times New Roman" w:cs="Times New Roman"/>
          <w:sz w:val="24"/>
          <w:szCs w:val="24"/>
        </w:rPr>
        <w:t>Железногорсклес</w:t>
      </w:r>
      <w:proofErr w:type="spellEnd"/>
      <w:r w:rsidRPr="00C92CB4">
        <w:rPr>
          <w:rFonts w:ascii="Times New Roman" w:hAnsi="Times New Roman" w:cs="Times New Roman"/>
          <w:sz w:val="24"/>
          <w:szCs w:val="24"/>
        </w:rPr>
        <w:t>». В 1999 г. ОАО «Игирминский опытный леспромхоз» разорился и в 2004 г. был ликвидирован. Большая часть имущества леспромхоза перешла в ООО «Лесресурс».</w:t>
      </w:r>
    </w:p>
    <w:p w:rsidR="00C37064" w:rsidRPr="00C92CB4" w:rsidRDefault="00C37064" w:rsidP="00B827A5">
      <w:pPr>
        <w:spacing w:after="0"/>
        <w:ind w:firstLine="709"/>
        <w:jc w:val="both"/>
        <w:rPr>
          <w:rFonts w:ascii="Times New Roman" w:hAnsi="Times New Roman" w:cs="Times New Roman"/>
          <w:sz w:val="24"/>
          <w:szCs w:val="24"/>
        </w:rPr>
      </w:pPr>
      <w:r w:rsidRPr="00C92CB4">
        <w:rPr>
          <w:rFonts w:ascii="Times New Roman" w:hAnsi="Times New Roman" w:cs="Times New Roman"/>
          <w:sz w:val="24"/>
          <w:szCs w:val="24"/>
        </w:rPr>
        <w:t>Численность занятых в лесном хозяйстве составляет 0,07 тыс. чел. и на перспективу</w:t>
      </w:r>
    </w:p>
    <w:p w:rsidR="00C37064" w:rsidRPr="00C92CB4" w:rsidRDefault="00C37064" w:rsidP="00B827A5">
      <w:pPr>
        <w:spacing w:after="0"/>
        <w:jc w:val="both"/>
        <w:rPr>
          <w:rFonts w:ascii="Times New Roman" w:hAnsi="Times New Roman" w:cs="Times New Roman"/>
          <w:sz w:val="24"/>
          <w:szCs w:val="24"/>
        </w:rPr>
      </w:pPr>
      <w:r w:rsidRPr="00C92CB4">
        <w:rPr>
          <w:rFonts w:ascii="Times New Roman" w:hAnsi="Times New Roman" w:cs="Times New Roman"/>
          <w:sz w:val="24"/>
          <w:szCs w:val="24"/>
        </w:rPr>
        <w:t>увеличивается незначительно – до 0,1 тыс. чел.</w:t>
      </w:r>
    </w:p>
    <w:p w:rsidR="00C37064" w:rsidRPr="00C92CB4" w:rsidRDefault="00C37064" w:rsidP="00B827A5">
      <w:pPr>
        <w:spacing w:after="0"/>
        <w:ind w:firstLine="709"/>
        <w:jc w:val="both"/>
        <w:rPr>
          <w:rFonts w:ascii="Times New Roman" w:hAnsi="Times New Roman" w:cs="Times New Roman"/>
          <w:sz w:val="24"/>
          <w:szCs w:val="24"/>
        </w:rPr>
      </w:pPr>
      <w:r w:rsidRPr="00C92CB4">
        <w:rPr>
          <w:rFonts w:ascii="Times New Roman" w:hAnsi="Times New Roman" w:cs="Times New Roman"/>
          <w:sz w:val="24"/>
          <w:szCs w:val="24"/>
        </w:rPr>
        <w:t>В настоящее время трудовые связи р.п. Новая Игирма с другими населенными</w:t>
      </w:r>
    </w:p>
    <w:p w:rsidR="00C37064" w:rsidRPr="00C92CB4" w:rsidRDefault="00C37064" w:rsidP="00B827A5">
      <w:pPr>
        <w:spacing w:after="0"/>
        <w:jc w:val="both"/>
        <w:rPr>
          <w:rFonts w:ascii="Times New Roman" w:hAnsi="Times New Roman" w:cs="Times New Roman"/>
          <w:sz w:val="24"/>
          <w:szCs w:val="24"/>
        </w:rPr>
      </w:pPr>
      <w:r w:rsidRPr="00C92CB4">
        <w:rPr>
          <w:rFonts w:ascii="Times New Roman" w:hAnsi="Times New Roman" w:cs="Times New Roman"/>
          <w:sz w:val="24"/>
          <w:szCs w:val="24"/>
        </w:rPr>
        <w:t>пунктами не отличается высокой интенсивностью. По данным администрации городского поселения, за пределами поселка работает 298 его жителей (0,30 тыс. чел.). В связи с созданием новых рабочих мест на перспективу численность работающих за пределами поселка будет сокращаться и к расчетному сроку проектом учитывается нейтральный баланс трудовой маятниковой миграции.</w:t>
      </w:r>
    </w:p>
    <w:p w:rsidR="00B827A5" w:rsidRPr="00B827A5" w:rsidRDefault="00B827A5" w:rsidP="00B827A5">
      <w:pPr>
        <w:ind w:firstLine="709"/>
        <w:jc w:val="both"/>
        <w:rPr>
          <w:rFonts w:ascii="Times New Roman" w:hAnsi="Times New Roman" w:cs="Times New Roman"/>
          <w:sz w:val="24"/>
          <w:szCs w:val="24"/>
        </w:rPr>
      </w:pPr>
      <w:r w:rsidRPr="00B827A5">
        <w:rPr>
          <w:rFonts w:ascii="Times New Roman" w:hAnsi="Times New Roman" w:cs="Times New Roman"/>
          <w:sz w:val="24"/>
          <w:szCs w:val="24"/>
        </w:rPr>
        <w:t xml:space="preserve">В Новоигирминском городском поселении предприятия, имеющие </w:t>
      </w:r>
      <w:proofErr w:type="spellStart"/>
      <w:r w:rsidRPr="00B827A5">
        <w:rPr>
          <w:rFonts w:ascii="Times New Roman" w:hAnsi="Times New Roman" w:cs="Times New Roman"/>
          <w:sz w:val="24"/>
          <w:szCs w:val="24"/>
        </w:rPr>
        <w:t>аварийно</w:t>
      </w:r>
      <w:proofErr w:type="spellEnd"/>
      <w:r w:rsidRPr="00B827A5">
        <w:rPr>
          <w:rFonts w:ascii="Times New Roman" w:hAnsi="Times New Roman" w:cs="Times New Roman"/>
          <w:sz w:val="24"/>
          <w:szCs w:val="24"/>
        </w:rPr>
        <w:t xml:space="preserve"> опасные химические вещества, химическ</w:t>
      </w:r>
      <w:proofErr w:type="gramStart"/>
      <w:r w:rsidRPr="00B827A5">
        <w:rPr>
          <w:rFonts w:ascii="Times New Roman" w:hAnsi="Times New Roman" w:cs="Times New Roman"/>
          <w:sz w:val="24"/>
          <w:szCs w:val="24"/>
        </w:rPr>
        <w:t>и-</w:t>
      </w:r>
      <w:proofErr w:type="gramEnd"/>
      <w:r w:rsidRPr="00B827A5">
        <w:rPr>
          <w:rFonts w:ascii="Times New Roman" w:hAnsi="Times New Roman" w:cs="Times New Roman"/>
          <w:sz w:val="24"/>
          <w:szCs w:val="24"/>
        </w:rPr>
        <w:t xml:space="preserve"> и пожароопасные объекты</w:t>
      </w:r>
      <w:r>
        <w:rPr>
          <w:rFonts w:ascii="Times New Roman" w:hAnsi="Times New Roman" w:cs="Times New Roman"/>
          <w:sz w:val="24"/>
          <w:szCs w:val="24"/>
        </w:rPr>
        <w:t>,</w:t>
      </w:r>
      <w:r w:rsidRPr="00B827A5">
        <w:rPr>
          <w:rFonts w:ascii="Times New Roman" w:hAnsi="Times New Roman" w:cs="Times New Roman"/>
          <w:sz w:val="24"/>
          <w:szCs w:val="24"/>
        </w:rPr>
        <w:t xml:space="preserve"> </w:t>
      </w:r>
      <w:proofErr w:type="spellStart"/>
      <w:r w:rsidRPr="00B827A5">
        <w:rPr>
          <w:rFonts w:ascii="Times New Roman" w:hAnsi="Times New Roman" w:cs="Times New Roman"/>
          <w:sz w:val="24"/>
          <w:szCs w:val="24"/>
        </w:rPr>
        <w:t>взрыво</w:t>
      </w:r>
      <w:proofErr w:type="spellEnd"/>
      <w:r w:rsidRPr="00B827A5">
        <w:rPr>
          <w:rFonts w:ascii="Times New Roman" w:hAnsi="Times New Roman" w:cs="Times New Roman"/>
          <w:sz w:val="24"/>
          <w:szCs w:val="24"/>
        </w:rPr>
        <w:t xml:space="preserve">- и </w:t>
      </w:r>
      <w:proofErr w:type="spellStart"/>
      <w:r w:rsidRPr="00B827A5">
        <w:rPr>
          <w:rFonts w:ascii="Times New Roman" w:hAnsi="Times New Roman" w:cs="Times New Roman"/>
          <w:sz w:val="24"/>
          <w:szCs w:val="24"/>
        </w:rPr>
        <w:t>пожароопаст</w:t>
      </w:r>
      <w:r>
        <w:rPr>
          <w:rFonts w:ascii="Times New Roman" w:hAnsi="Times New Roman" w:cs="Times New Roman"/>
          <w:sz w:val="24"/>
          <w:szCs w:val="24"/>
        </w:rPr>
        <w:t>ные</w:t>
      </w:r>
      <w:proofErr w:type="spellEnd"/>
      <w:r>
        <w:rPr>
          <w:rFonts w:ascii="Times New Roman" w:hAnsi="Times New Roman" w:cs="Times New Roman"/>
          <w:sz w:val="24"/>
          <w:szCs w:val="24"/>
        </w:rPr>
        <w:t xml:space="preserve"> объекты</w:t>
      </w:r>
      <w:r w:rsidRPr="00B827A5">
        <w:rPr>
          <w:rFonts w:ascii="Times New Roman" w:hAnsi="Times New Roman" w:cs="Times New Roman"/>
          <w:sz w:val="24"/>
          <w:szCs w:val="24"/>
        </w:rPr>
        <w:t xml:space="preserve"> отсутствуют.</w:t>
      </w:r>
      <w:r w:rsidR="00F70A5E">
        <w:rPr>
          <w:rFonts w:ascii="Times New Roman" w:hAnsi="Times New Roman" w:cs="Times New Roman"/>
          <w:sz w:val="24"/>
          <w:szCs w:val="24"/>
        </w:rPr>
        <w:t xml:space="preserve"> </w:t>
      </w:r>
      <w:r w:rsidR="00F70A5E" w:rsidRPr="00F70A5E">
        <w:rPr>
          <w:rFonts w:ascii="Times New Roman" w:hAnsi="Times New Roman" w:cs="Times New Roman"/>
          <w:sz w:val="24"/>
          <w:szCs w:val="24"/>
        </w:rPr>
        <w:t>Потенциально опасных объектов с уровнем угроз.</w:t>
      </w:r>
    </w:p>
    <w:p w:rsidR="00B827A5" w:rsidRPr="00C92CB4" w:rsidRDefault="00B827A5" w:rsidP="00B827A5">
      <w:pPr>
        <w:ind w:firstLine="709"/>
        <w:jc w:val="both"/>
        <w:rPr>
          <w:rFonts w:ascii="Times New Roman" w:hAnsi="Times New Roman" w:cs="Times New Roman"/>
          <w:sz w:val="24"/>
          <w:szCs w:val="24"/>
        </w:rPr>
      </w:pPr>
      <w:r>
        <w:t xml:space="preserve">  </w:t>
      </w:r>
    </w:p>
    <w:p w:rsidR="00B827A5" w:rsidRPr="00C92CB4" w:rsidRDefault="00B827A5" w:rsidP="00B827A5">
      <w:pPr>
        <w:ind w:firstLine="709"/>
        <w:jc w:val="both"/>
        <w:rPr>
          <w:rFonts w:ascii="Times New Roman" w:hAnsi="Times New Roman" w:cs="Times New Roman"/>
          <w:sz w:val="24"/>
          <w:szCs w:val="24"/>
        </w:rPr>
      </w:pPr>
    </w:p>
    <w:p w:rsidR="00C37064" w:rsidRPr="00C92CB4" w:rsidRDefault="00C37064" w:rsidP="00C92CB4">
      <w:pPr>
        <w:ind w:firstLine="709"/>
        <w:jc w:val="both"/>
        <w:rPr>
          <w:rFonts w:ascii="Times New Roman" w:hAnsi="Times New Roman" w:cs="Times New Roman"/>
          <w:sz w:val="24"/>
          <w:szCs w:val="24"/>
        </w:rPr>
      </w:pPr>
      <w:r w:rsidRPr="00C92CB4">
        <w:rPr>
          <w:rFonts w:ascii="Times New Roman" w:hAnsi="Times New Roman" w:cs="Times New Roman"/>
          <w:sz w:val="24"/>
          <w:szCs w:val="24"/>
        </w:rPr>
        <w:t>3</w:t>
      </w:r>
      <w:r w:rsidR="00781E86">
        <w:rPr>
          <w:rFonts w:ascii="Times New Roman" w:hAnsi="Times New Roman" w:cs="Times New Roman"/>
          <w:sz w:val="24"/>
          <w:szCs w:val="24"/>
        </w:rPr>
        <w:t>.</w:t>
      </w:r>
      <w:r w:rsidRPr="00C92CB4">
        <w:rPr>
          <w:rFonts w:ascii="Times New Roman" w:hAnsi="Times New Roman" w:cs="Times New Roman"/>
          <w:sz w:val="24"/>
          <w:szCs w:val="24"/>
        </w:rPr>
        <w:t xml:space="preserve"> Население и расселение.</w:t>
      </w:r>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 xml:space="preserve">Рабочий поселок Новая Игирма возник в связи со строительством железнодорожной магистрали «Хребтовая-Усть-Илимск» (протяженность - 214 км). Строительство железной дороги было связано с возведением Усть-Илимской ГЭС. 28 декабря 1965 г. со станции Хребтовая на Игирму вышел отряд строителей, которые прорубали просеку для дороги к будущему поселку. На территории поселка возник </w:t>
      </w:r>
      <w:proofErr w:type="spellStart"/>
      <w:r w:rsidRPr="00C92CB4">
        <w:rPr>
          <w:rFonts w:ascii="Times New Roman" w:hAnsi="Times New Roman" w:cs="Times New Roman"/>
          <w:sz w:val="24"/>
          <w:szCs w:val="24"/>
        </w:rPr>
        <w:t>палаточно</w:t>
      </w:r>
      <w:proofErr w:type="spellEnd"/>
      <w:r w:rsidRPr="00C92CB4">
        <w:rPr>
          <w:rFonts w:ascii="Times New Roman" w:hAnsi="Times New Roman" w:cs="Times New Roman"/>
          <w:sz w:val="24"/>
          <w:szCs w:val="24"/>
        </w:rPr>
        <w:t>–вагонный городок. Статус рабочего</w:t>
      </w:r>
      <w:r w:rsidR="00C92CB4" w:rsidRPr="00C92CB4">
        <w:rPr>
          <w:rFonts w:ascii="Times New Roman" w:hAnsi="Times New Roman" w:cs="Times New Roman"/>
          <w:sz w:val="24"/>
          <w:szCs w:val="24"/>
        </w:rPr>
        <w:t xml:space="preserve"> </w:t>
      </w:r>
      <w:r w:rsidRPr="00C92CB4">
        <w:rPr>
          <w:rFonts w:ascii="Times New Roman" w:hAnsi="Times New Roman" w:cs="Times New Roman"/>
          <w:sz w:val="24"/>
          <w:szCs w:val="24"/>
        </w:rPr>
        <w:t>поселка Новая Игирма получила 23 декабря 1966 г. На момент образования рабочего поселка</w:t>
      </w:r>
      <w:r w:rsidR="00C92CB4" w:rsidRPr="00C92CB4">
        <w:rPr>
          <w:rFonts w:ascii="Times New Roman" w:hAnsi="Times New Roman" w:cs="Times New Roman"/>
          <w:sz w:val="24"/>
          <w:szCs w:val="24"/>
        </w:rPr>
        <w:t xml:space="preserve"> </w:t>
      </w:r>
      <w:r w:rsidRPr="00C92CB4">
        <w:rPr>
          <w:rFonts w:ascii="Times New Roman" w:hAnsi="Times New Roman" w:cs="Times New Roman"/>
          <w:sz w:val="24"/>
          <w:szCs w:val="24"/>
        </w:rPr>
        <w:t>численность его населения составляла 3,4 тыс. чел. В последующие годы шло ускоренное</w:t>
      </w:r>
      <w:r w:rsidR="00C92CB4" w:rsidRPr="00C92CB4">
        <w:rPr>
          <w:rFonts w:ascii="Times New Roman" w:hAnsi="Times New Roman" w:cs="Times New Roman"/>
          <w:sz w:val="24"/>
          <w:szCs w:val="24"/>
        </w:rPr>
        <w:t xml:space="preserve"> </w:t>
      </w:r>
      <w:r w:rsidRPr="00C92CB4">
        <w:rPr>
          <w:rFonts w:ascii="Times New Roman" w:hAnsi="Times New Roman" w:cs="Times New Roman"/>
          <w:sz w:val="24"/>
          <w:szCs w:val="24"/>
        </w:rPr>
        <w:t>строительство сборных жилых домов, объектов культурно-бытового обслуживания. Появляются первые улицы, идет отсыпка земляного полотна железной дороги. В поселке начинает</w:t>
      </w:r>
      <w:r w:rsidR="00C92CB4" w:rsidRPr="00C92CB4">
        <w:rPr>
          <w:rFonts w:ascii="Times New Roman" w:hAnsi="Times New Roman" w:cs="Times New Roman"/>
          <w:sz w:val="24"/>
          <w:szCs w:val="24"/>
        </w:rPr>
        <w:t xml:space="preserve"> р</w:t>
      </w:r>
      <w:r w:rsidRPr="00C92CB4">
        <w:rPr>
          <w:rFonts w:ascii="Times New Roman" w:hAnsi="Times New Roman" w:cs="Times New Roman"/>
          <w:sz w:val="24"/>
          <w:szCs w:val="24"/>
        </w:rPr>
        <w:t>аботать хлебопекарня, столовая, баня, амбулатория, средняя школа, вечерняя школа рабочей</w:t>
      </w:r>
      <w:r w:rsidR="00C92CB4" w:rsidRPr="00C92CB4">
        <w:rPr>
          <w:rFonts w:ascii="Times New Roman" w:hAnsi="Times New Roman" w:cs="Times New Roman"/>
          <w:sz w:val="24"/>
          <w:szCs w:val="24"/>
        </w:rPr>
        <w:t xml:space="preserve"> </w:t>
      </w:r>
      <w:r w:rsidRPr="00C92CB4">
        <w:rPr>
          <w:rFonts w:ascii="Times New Roman" w:hAnsi="Times New Roman" w:cs="Times New Roman"/>
          <w:sz w:val="24"/>
          <w:szCs w:val="24"/>
        </w:rPr>
        <w:t>молодежи, электростанция. Первый поезд прибыл на станцию Игирма в марте 1968 г.</w:t>
      </w:r>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 xml:space="preserve">С 1967 г. р.п. Новая Игирма стал местом базирования не только строителей </w:t>
      </w:r>
      <w:proofErr w:type="gramStart"/>
      <w:r w:rsidRPr="00C92CB4">
        <w:rPr>
          <w:rFonts w:ascii="Times New Roman" w:hAnsi="Times New Roman" w:cs="Times New Roman"/>
          <w:sz w:val="24"/>
          <w:szCs w:val="24"/>
        </w:rPr>
        <w:t>железной</w:t>
      </w:r>
      <w:proofErr w:type="gramEnd"/>
    </w:p>
    <w:p w:rsidR="00C37064" w:rsidRPr="00C92CB4" w:rsidRDefault="00C37064" w:rsidP="00BB0B1B">
      <w:pPr>
        <w:jc w:val="both"/>
        <w:rPr>
          <w:rFonts w:ascii="Times New Roman" w:hAnsi="Times New Roman" w:cs="Times New Roman"/>
          <w:sz w:val="24"/>
          <w:szCs w:val="24"/>
        </w:rPr>
      </w:pPr>
      <w:r w:rsidRPr="00C92CB4">
        <w:rPr>
          <w:rFonts w:ascii="Times New Roman" w:hAnsi="Times New Roman" w:cs="Times New Roman"/>
          <w:sz w:val="24"/>
          <w:szCs w:val="24"/>
        </w:rPr>
        <w:t xml:space="preserve">дороги, но и лесозаготовителей. Заработали леспромхозы </w:t>
      </w:r>
      <w:proofErr w:type="spellStart"/>
      <w:r w:rsidRPr="00C92CB4">
        <w:rPr>
          <w:rFonts w:ascii="Times New Roman" w:hAnsi="Times New Roman" w:cs="Times New Roman"/>
          <w:sz w:val="24"/>
          <w:szCs w:val="24"/>
        </w:rPr>
        <w:t>Ярский</w:t>
      </w:r>
      <w:proofErr w:type="spellEnd"/>
      <w:r w:rsidRPr="00C92CB4">
        <w:rPr>
          <w:rFonts w:ascii="Times New Roman" w:hAnsi="Times New Roman" w:cs="Times New Roman"/>
          <w:sz w:val="24"/>
          <w:szCs w:val="24"/>
        </w:rPr>
        <w:t xml:space="preserve">, </w:t>
      </w:r>
      <w:proofErr w:type="gramStart"/>
      <w:r w:rsidRPr="00C92CB4">
        <w:rPr>
          <w:rFonts w:ascii="Times New Roman" w:hAnsi="Times New Roman" w:cs="Times New Roman"/>
          <w:sz w:val="24"/>
          <w:szCs w:val="24"/>
        </w:rPr>
        <w:t>Кубанский</w:t>
      </w:r>
      <w:proofErr w:type="gramEnd"/>
      <w:r w:rsidRPr="00C92CB4">
        <w:rPr>
          <w:rFonts w:ascii="Times New Roman" w:hAnsi="Times New Roman" w:cs="Times New Roman"/>
          <w:sz w:val="24"/>
          <w:szCs w:val="24"/>
        </w:rPr>
        <w:t xml:space="preserve">. </w:t>
      </w:r>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 xml:space="preserve">По мере дальнейшего развития поселка численность его населения увеличивалась и </w:t>
      </w:r>
      <w:proofErr w:type="gramStart"/>
      <w:r w:rsidRPr="00C92CB4">
        <w:rPr>
          <w:rFonts w:ascii="Times New Roman" w:hAnsi="Times New Roman" w:cs="Times New Roman"/>
          <w:sz w:val="24"/>
          <w:szCs w:val="24"/>
        </w:rPr>
        <w:t>к</w:t>
      </w:r>
      <w:proofErr w:type="gramEnd"/>
    </w:p>
    <w:p w:rsidR="00C37064" w:rsidRPr="00C92CB4" w:rsidRDefault="00C37064" w:rsidP="00BB0B1B">
      <w:pPr>
        <w:jc w:val="both"/>
        <w:rPr>
          <w:rFonts w:ascii="Times New Roman" w:hAnsi="Times New Roman" w:cs="Times New Roman"/>
          <w:sz w:val="24"/>
          <w:szCs w:val="24"/>
        </w:rPr>
      </w:pPr>
      <w:r w:rsidRPr="00C92CB4">
        <w:rPr>
          <w:rFonts w:ascii="Times New Roman" w:hAnsi="Times New Roman" w:cs="Times New Roman"/>
          <w:sz w:val="24"/>
          <w:szCs w:val="24"/>
        </w:rPr>
        <w:t>1970 г. составляла 7,7 тыс. чел., к 1979 г. – 8,8 тыс. чел. Решающее значение в процессе роста</w:t>
      </w:r>
      <w:r w:rsidR="00C92CB4" w:rsidRPr="00C92CB4">
        <w:rPr>
          <w:rFonts w:ascii="Times New Roman" w:hAnsi="Times New Roman" w:cs="Times New Roman"/>
          <w:sz w:val="24"/>
          <w:szCs w:val="24"/>
        </w:rPr>
        <w:t xml:space="preserve"> </w:t>
      </w:r>
      <w:r w:rsidRPr="00C92CB4">
        <w:rPr>
          <w:rFonts w:ascii="Times New Roman" w:hAnsi="Times New Roman" w:cs="Times New Roman"/>
          <w:sz w:val="24"/>
          <w:szCs w:val="24"/>
        </w:rPr>
        <w:t>численности населения имел миграционный приток жителей, к 1989 г. в поселке было уже</w:t>
      </w:r>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12,8 тыс. жителей (см. Таблицу 1).</w:t>
      </w:r>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по данным переписей населения</w:t>
      </w:r>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Таблица №1</w:t>
      </w:r>
    </w:p>
    <w:tbl>
      <w:tblPr>
        <w:tblW w:w="4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226"/>
      </w:tblGrid>
      <w:tr w:rsidR="00C37064" w:rsidRPr="0011410C" w:rsidTr="00B0682E">
        <w:trPr>
          <w:jc w:val="center"/>
        </w:trPr>
        <w:tc>
          <w:tcPr>
            <w:tcW w:w="2160" w:type="dxa"/>
            <w:shd w:val="clear" w:color="auto" w:fill="D9D9D9" w:themeFill="background1" w:themeFillShade="D9"/>
            <w:vAlign w:val="center"/>
          </w:tcPr>
          <w:p w:rsidR="00C37064" w:rsidRPr="0011410C" w:rsidRDefault="00C37064" w:rsidP="00B0682E">
            <w:pPr>
              <w:ind w:firstLine="29"/>
              <w:jc w:val="center"/>
              <w:rPr>
                <w:sz w:val="20"/>
                <w:szCs w:val="20"/>
              </w:rPr>
            </w:pPr>
            <w:r w:rsidRPr="0011410C">
              <w:rPr>
                <w:sz w:val="20"/>
                <w:szCs w:val="20"/>
              </w:rPr>
              <w:t>год</w:t>
            </w:r>
          </w:p>
        </w:tc>
        <w:tc>
          <w:tcPr>
            <w:tcW w:w="2226" w:type="dxa"/>
            <w:shd w:val="clear" w:color="auto" w:fill="D9D9D9" w:themeFill="background1" w:themeFillShade="D9"/>
            <w:vAlign w:val="center"/>
          </w:tcPr>
          <w:p w:rsidR="00C37064" w:rsidRPr="0011410C" w:rsidRDefault="00C37064" w:rsidP="00B0682E">
            <w:pPr>
              <w:ind w:firstLine="29"/>
              <w:jc w:val="center"/>
              <w:rPr>
                <w:sz w:val="20"/>
                <w:szCs w:val="20"/>
              </w:rPr>
            </w:pPr>
            <w:r w:rsidRPr="0011410C">
              <w:rPr>
                <w:sz w:val="20"/>
                <w:szCs w:val="20"/>
              </w:rPr>
              <w:t>тыс. чел.</w:t>
            </w:r>
          </w:p>
        </w:tc>
      </w:tr>
      <w:tr w:rsidR="00C37064" w:rsidRPr="0011410C" w:rsidTr="00B0682E">
        <w:trPr>
          <w:jc w:val="center"/>
        </w:trPr>
        <w:tc>
          <w:tcPr>
            <w:tcW w:w="2160" w:type="dxa"/>
            <w:shd w:val="clear" w:color="auto" w:fill="D9D9D9" w:themeFill="background1" w:themeFillShade="D9"/>
            <w:vAlign w:val="center"/>
          </w:tcPr>
          <w:p w:rsidR="00C37064" w:rsidRPr="0011410C" w:rsidRDefault="00C37064" w:rsidP="00B0682E">
            <w:pPr>
              <w:ind w:firstLine="29"/>
              <w:jc w:val="center"/>
              <w:rPr>
                <w:sz w:val="20"/>
                <w:szCs w:val="20"/>
              </w:rPr>
            </w:pPr>
            <w:r w:rsidRPr="0011410C">
              <w:rPr>
                <w:sz w:val="20"/>
                <w:szCs w:val="20"/>
              </w:rPr>
              <w:t>1</w:t>
            </w:r>
          </w:p>
        </w:tc>
        <w:tc>
          <w:tcPr>
            <w:tcW w:w="2226" w:type="dxa"/>
            <w:shd w:val="clear" w:color="auto" w:fill="D9D9D9" w:themeFill="background1" w:themeFillShade="D9"/>
            <w:vAlign w:val="center"/>
          </w:tcPr>
          <w:p w:rsidR="00C37064" w:rsidRPr="0011410C" w:rsidRDefault="00C37064" w:rsidP="00B0682E">
            <w:pPr>
              <w:ind w:firstLine="29"/>
              <w:jc w:val="center"/>
              <w:rPr>
                <w:sz w:val="20"/>
                <w:szCs w:val="20"/>
              </w:rPr>
            </w:pPr>
            <w:r w:rsidRPr="0011410C">
              <w:rPr>
                <w:sz w:val="20"/>
                <w:szCs w:val="20"/>
              </w:rPr>
              <w:t>2</w:t>
            </w:r>
          </w:p>
        </w:tc>
      </w:tr>
      <w:tr w:rsidR="00C37064" w:rsidRPr="0011410C" w:rsidTr="00B0682E">
        <w:trPr>
          <w:jc w:val="center"/>
        </w:trPr>
        <w:tc>
          <w:tcPr>
            <w:tcW w:w="2160" w:type="dxa"/>
            <w:vAlign w:val="center"/>
          </w:tcPr>
          <w:p w:rsidR="00C37064" w:rsidRPr="0011410C" w:rsidRDefault="00C37064" w:rsidP="00B0682E">
            <w:pPr>
              <w:ind w:firstLine="29"/>
              <w:jc w:val="center"/>
              <w:rPr>
                <w:sz w:val="20"/>
                <w:szCs w:val="20"/>
              </w:rPr>
            </w:pPr>
            <w:r w:rsidRPr="0011410C">
              <w:rPr>
                <w:sz w:val="20"/>
                <w:szCs w:val="20"/>
              </w:rPr>
              <w:t>1970</w:t>
            </w:r>
          </w:p>
        </w:tc>
        <w:tc>
          <w:tcPr>
            <w:tcW w:w="2226" w:type="dxa"/>
            <w:vAlign w:val="center"/>
          </w:tcPr>
          <w:p w:rsidR="00C37064" w:rsidRPr="0011410C" w:rsidRDefault="00C37064" w:rsidP="00B0682E">
            <w:pPr>
              <w:ind w:firstLine="29"/>
              <w:jc w:val="center"/>
              <w:rPr>
                <w:sz w:val="20"/>
                <w:szCs w:val="20"/>
              </w:rPr>
            </w:pPr>
            <w:r w:rsidRPr="0011410C">
              <w:rPr>
                <w:sz w:val="20"/>
                <w:szCs w:val="20"/>
              </w:rPr>
              <w:t>7,7</w:t>
            </w:r>
          </w:p>
        </w:tc>
      </w:tr>
      <w:tr w:rsidR="00C37064" w:rsidRPr="0011410C" w:rsidTr="00B0682E">
        <w:trPr>
          <w:jc w:val="center"/>
        </w:trPr>
        <w:tc>
          <w:tcPr>
            <w:tcW w:w="2160" w:type="dxa"/>
            <w:vAlign w:val="center"/>
          </w:tcPr>
          <w:p w:rsidR="00C37064" w:rsidRPr="0011410C" w:rsidRDefault="00C37064" w:rsidP="00B0682E">
            <w:pPr>
              <w:ind w:firstLine="29"/>
              <w:jc w:val="center"/>
              <w:rPr>
                <w:sz w:val="20"/>
                <w:szCs w:val="20"/>
              </w:rPr>
            </w:pPr>
            <w:r w:rsidRPr="0011410C">
              <w:rPr>
                <w:sz w:val="20"/>
                <w:szCs w:val="20"/>
              </w:rPr>
              <w:t>1979</w:t>
            </w:r>
          </w:p>
        </w:tc>
        <w:tc>
          <w:tcPr>
            <w:tcW w:w="2226" w:type="dxa"/>
            <w:vAlign w:val="center"/>
          </w:tcPr>
          <w:p w:rsidR="00C37064" w:rsidRPr="0011410C" w:rsidRDefault="00C37064" w:rsidP="00B0682E">
            <w:pPr>
              <w:ind w:firstLine="29"/>
              <w:jc w:val="center"/>
              <w:rPr>
                <w:sz w:val="20"/>
                <w:szCs w:val="20"/>
              </w:rPr>
            </w:pPr>
            <w:r w:rsidRPr="0011410C">
              <w:rPr>
                <w:sz w:val="20"/>
                <w:szCs w:val="20"/>
              </w:rPr>
              <w:t>8,8</w:t>
            </w:r>
          </w:p>
        </w:tc>
      </w:tr>
      <w:tr w:rsidR="00C37064" w:rsidRPr="0011410C" w:rsidTr="00B0682E">
        <w:trPr>
          <w:jc w:val="center"/>
        </w:trPr>
        <w:tc>
          <w:tcPr>
            <w:tcW w:w="2160" w:type="dxa"/>
            <w:vAlign w:val="center"/>
          </w:tcPr>
          <w:p w:rsidR="00C37064" w:rsidRPr="0011410C" w:rsidRDefault="00C37064" w:rsidP="00B0682E">
            <w:pPr>
              <w:ind w:firstLine="29"/>
              <w:jc w:val="center"/>
              <w:rPr>
                <w:sz w:val="20"/>
                <w:szCs w:val="20"/>
              </w:rPr>
            </w:pPr>
            <w:r w:rsidRPr="0011410C">
              <w:rPr>
                <w:sz w:val="20"/>
                <w:szCs w:val="20"/>
              </w:rPr>
              <w:t>1989</w:t>
            </w:r>
          </w:p>
        </w:tc>
        <w:tc>
          <w:tcPr>
            <w:tcW w:w="2226" w:type="dxa"/>
            <w:vAlign w:val="center"/>
          </w:tcPr>
          <w:p w:rsidR="00C37064" w:rsidRPr="0011410C" w:rsidRDefault="00C37064" w:rsidP="00B0682E">
            <w:pPr>
              <w:ind w:firstLine="29"/>
              <w:jc w:val="center"/>
              <w:rPr>
                <w:sz w:val="20"/>
                <w:szCs w:val="20"/>
              </w:rPr>
            </w:pPr>
            <w:r w:rsidRPr="0011410C">
              <w:rPr>
                <w:sz w:val="20"/>
                <w:szCs w:val="20"/>
              </w:rPr>
              <w:t>12,8*</w:t>
            </w:r>
          </w:p>
        </w:tc>
      </w:tr>
      <w:tr w:rsidR="00C37064" w:rsidRPr="0011410C" w:rsidTr="00B0682E">
        <w:trPr>
          <w:jc w:val="center"/>
        </w:trPr>
        <w:tc>
          <w:tcPr>
            <w:tcW w:w="2160" w:type="dxa"/>
            <w:vAlign w:val="center"/>
          </w:tcPr>
          <w:p w:rsidR="00C37064" w:rsidRPr="0011410C" w:rsidRDefault="00C37064" w:rsidP="00B0682E">
            <w:pPr>
              <w:ind w:firstLine="29"/>
              <w:jc w:val="center"/>
              <w:rPr>
                <w:sz w:val="20"/>
                <w:szCs w:val="20"/>
              </w:rPr>
            </w:pPr>
            <w:r w:rsidRPr="0011410C">
              <w:rPr>
                <w:sz w:val="20"/>
                <w:szCs w:val="20"/>
              </w:rPr>
              <w:t>2002</w:t>
            </w:r>
          </w:p>
        </w:tc>
        <w:tc>
          <w:tcPr>
            <w:tcW w:w="2226" w:type="dxa"/>
            <w:vAlign w:val="center"/>
          </w:tcPr>
          <w:p w:rsidR="00C37064" w:rsidRPr="0011410C" w:rsidRDefault="00C37064" w:rsidP="00B0682E">
            <w:pPr>
              <w:ind w:firstLine="29"/>
              <w:jc w:val="center"/>
              <w:rPr>
                <w:sz w:val="20"/>
                <w:szCs w:val="20"/>
              </w:rPr>
            </w:pPr>
            <w:r w:rsidRPr="0011410C">
              <w:rPr>
                <w:sz w:val="20"/>
                <w:szCs w:val="20"/>
              </w:rPr>
              <w:t>11,0*</w:t>
            </w:r>
          </w:p>
        </w:tc>
      </w:tr>
      <w:tr w:rsidR="00C37064" w:rsidRPr="0011410C" w:rsidTr="00B0682E">
        <w:trPr>
          <w:jc w:val="center"/>
        </w:trPr>
        <w:tc>
          <w:tcPr>
            <w:tcW w:w="2160" w:type="dxa"/>
            <w:vAlign w:val="center"/>
          </w:tcPr>
          <w:p w:rsidR="00C37064" w:rsidRPr="0011410C" w:rsidRDefault="00C37064" w:rsidP="00B0682E">
            <w:pPr>
              <w:ind w:firstLine="29"/>
              <w:jc w:val="center"/>
              <w:rPr>
                <w:sz w:val="20"/>
                <w:szCs w:val="20"/>
              </w:rPr>
            </w:pPr>
            <w:r w:rsidRPr="0011410C">
              <w:rPr>
                <w:sz w:val="20"/>
                <w:szCs w:val="20"/>
              </w:rPr>
              <w:t>2010</w:t>
            </w:r>
          </w:p>
        </w:tc>
        <w:tc>
          <w:tcPr>
            <w:tcW w:w="2226" w:type="dxa"/>
            <w:vAlign w:val="center"/>
          </w:tcPr>
          <w:p w:rsidR="00C37064" w:rsidRPr="0011410C" w:rsidRDefault="00C37064" w:rsidP="00B0682E">
            <w:pPr>
              <w:ind w:firstLine="29"/>
              <w:jc w:val="center"/>
              <w:rPr>
                <w:sz w:val="20"/>
                <w:szCs w:val="20"/>
              </w:rPr>
            </w:pPr>
            <w:r w:rsidRPr="0011410C">
              <w:rPr>
                <w:sz w:val="20"/>
                <w:szCs w:val="20"/>
              </w:rPr>
              <w:t>10,2*</w:t>
            </w:r>
          </w:p>
        </w:tc>
      </w:tr>
    </w:tbl>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 постоянное население</w:t>
      </w:r>
    </w:p>
    <w:p w:rsidR="00C37064" w:rsidRPr="00C92CB4" w:rsidRDefault="00C37064" w:rsidP="00C37064">
      <w:pPr>
        <w:ind w:firstLine="709"/>
        <w:jc w:val="both"/>
        <w:rPr>
          <w:rFonts w:ascii="Times New Roman" w:hAnsi="Times New Roman" w:cs="Times New Roman"/>
          <w:sz w:val="24"/>
          <w:szCs w:val="24"/>
        </w:rPr>
      </w:pPr>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 xml:space="preserve">Рост населения продолжался до начала 90-х гг. прошлого века, максимальной численности население поселка достигло в 1990-1991 гг. - 13,0 тыс. чел. В последующие годы в условиях экономических реформ, предприятия лесной отрасли резко сократили объемы своего </w:t>
      </w:r>
      <w:proofErr w:type="gramStart"/>
      <w:r w:rsidRPr="00C92CB4">
        <w:rPr>
          <w:rFonts w:ascii="Times New Roman" w:hAnsi="Times New Roman" w:cs="Times New Roman"/>
          <w:sz w:val="24"/>
          <w:szCs w:val="24"/>
        </w:rPr>
        <w:t>производства</w:t>
      </w:r>
      <w:proofErr w:type="gramEnd"/>
      <w:r w:rsidRPr="00C92CB4">
        <w:rPr>
          <w:rFonts w:ascii="Times New Roman" w:hAnsi="Times New Roman" w:cs="Times New Roman"/>
          <w:sz w:val="24"/>
          <w:szCs w:val="24"/>
        </w:rPr>
        <w:t xml:space="preserve"> потеряли традиционные рынки сбыта, некоторые предприятия прекратили свою деятельность, многие жители остались без работы. Это привело к формированию негативных демографических тенденций. Приток мигрантов сменился механическим оттоком жителей. Кроме того, сокращение численности жителей поселка в 90-х годы было обусловлено общими для всей России тенденциями естественной убыли населения, уровень которой к концу 90-х гг. достигал 3,9 чел. на 1000 жителей (в </w:t>
      </w:r>
      <w:smartTag w:uri="urn:schemas-microsoft-com:office:smarttags" w:element="metricconverter">
        <w:smartTagPr>
          <w:attr w:name="ProductID" w:val="1999 г"/>
        </w:smartTagPr>
        <w:r w:rsidRPr="00C92CB4">
          <w:rPr>
            <w:rFonts w:ascii="Times New Roman" w:hAnsi="Times New Roman" w:cs="Times New Roman"/>
            <w:sz w:val="24"/>
            <w:szCs w:val="24"/>
          </w:rPr>
          <w:t>1999 г</w:t>
        </w:r>
      </w:smartTag>
      <w:r w:rsidRPr="00C92CB4">
        <w:rPr>
          <w:rFonts w:ascii="Times New Roman" w:hAnsi="Times New Roman" w:cs="Times New Roman"/>
          <w:sz w:val="24"/>
          <w:szCs w:val="24"/>
        </w:rPr>
        <w:t xml:space="preserve">.), хотя в отдельные годы отмечался и небольшой естественный прирост населения. К </w:t>
      </w:r>
      <w:smartTag w:uri="urn:schemas-microsoft-com:office:smarttags" w:element="metricconverter">
        <w:smartTagPr>
          <w:attr w:name="ProductID" w:val="2002 г"/>
        </w:smartTagPr>
        <w:r w:rsidRPr="00C92CB4">
          <w:rPr>
            <w:rFonts w:ascii="Times New Roman" w:hAnsi="Times New Roman" w:cs="Times New Roman"/>
            <w:sz w:val="24"/>
            <w:szCs w:val="24"/>
          </w:rPr>
          <w:t>2002 г</w:t>
        </w:r>
      </w:smartTag>
      <w:r w:rsidRPr="00C92CB4">
        <w:rPr>
          <w:rFonts w:ascii="Times New Roman" w:hAnsi="Times New Roman" w:cs="Times New Roman"/>
          <w:sz w:val="24"/>
          <w:szCs w:val="24"/>
        </w:rPr>
        <w:t xml:space="preserve">. численность жителей, по данным переписи, составила 11,0 тыс. чел., сократившись по сравнению с </w:t>
      </w:r>
      <w:smartTag w:uri="urn:schemas-microsoft-com:office:smarttags" w:element="metricconverter">
        <w:smartTagPr>
          <w:attr w:name="ProductID" w:val="1991 г"/>
        </w:smartTagPr>
        <w:r w:rsidRPr="00C92CB4">
          <w:rPr>
            <w:rFonts w:ascii="Times New Roman" w:hAnsi="Times New Roman" w:cs="Times New Roman"/>
            <w:sz w:val="24"/>
            <w:szCs w:val="24"/>
          </w:rPr>
          <w:t>1991 г</w:t>
        </w:r>
      </w:smartTag>
      <w:r w:rsidRPr="00C92CB4">
        <w:rPr>
          <w:rFonts w:ascii="Times New Roman" w:hAnsi="Times New Roman" w:cs="Times New Roman"/>
          <w:sz w:val="24"/>
          <w:szCs w:val="24"/>
        </w:rPr>
        <w:t xml:space="preserve">. на 15,4%. В начале XXI века население Новой Игирмы сравнительно стабилизировалось. Поселок отличается сравнительно молодым населением, и рождаемость здесь в 2001-2010 гг. составляла 10,6-16,6 чел. на 1000 жителей, смертность – от 8,2 до 14,5 чел. на 1000 жителей. (В среднем по городскому населению Иркутской области за тот же период 10,3-14,2 чел. на 1000 жителей и 13,8-16,8 чел. на 1000 жителей соответственно). В связи с невысокой численностью населения объем естественного прироста (убыли) от года к году был различным в силу вероятностных причин, всего за 2001-2010 гг. прирост составил 210 чел. (см. таблицу 2), или в среднем 1,9 чел. на 1000 жителей в год. Таким образом, в отличие, от подавляющего большинства городских поселений области, в XXI веке Новая Игирма не испытала естественной убыли населения. Миграционный отток за тот же период составил 0,8 тыс. чел., что и явилось главным фактором формирования населения. По данным </w:t>
      </w:r>
      <w:proofErr w:type="spellStart"/>
      <w:r w:rsidRPr="00C92CB4">
        <w:rPr>
          <w:rFonts w:ascii="Times New Roman" w:hAnsi="Times New Roman" w:cs="Times New Roman"/>
          <w:sz w:val="24"/>
          <w:szCs w:val="24"/>
        </w:rPr>
        <w:t>госстатистики</w:t>
      </w:r>
      <w:proofErr w:type="spellEnd"/>
      <w:r w:rsidRPr="00C92CB4">
        <w:rPr>
          <w:rFonts w:ascii="Times New Roman" w:hAnsi="Times New Roman" w:cs="Times New Roman"/>
          <w:sz w:val="24"/>
          <w:szCs w:val="24"/>
        </w:rPr>
        <w:t xml:space="preserve">, к </w:t>
      </w:r>
      <w:smartTag w:uri="urn:schemas-microsoft-com:office:smarttags" w:element="metricconverter">
        <w:smartTagPr>
          <w:attr w:name="ProductID" w:val="2010 г"/>
        </w:smartTagPr>
        <w:r w:rsidRPr="00C92CB4">
          <w:rPr>
            <w:rFonts w:ascii="Times New Roman" w:hAnsi="Times New Roman" w:cs="Times New Roman"/>
            <w:sz w:val="24"/>
            <w:szCs w:val="24"/>
          </w:rPr>
          <w:t>2010 г</w:t>
        </w:r>
      </w:smartTag>
      <w:r w:rsidRPr="00C92CB4">
        <w:rPr>
          <w:rFonts w:ascii="Times New Roman" w:hAnsi="Times New Roman" w:cs="Times New Roman"/>
          <w:sz w:val="24"/>
          <w:szCs w:val="24"/>
        </w:rPr>
        <w:t xml:space="preserve">. численность населения поселка составила 10,2 тыс. чел.; за период 2002-2010 гг. количество жителей уменьшилась на 0,8 тыс. чел., или на 7,3% (см. таблицу 2). С учетом результатов переписи населения </w:t>
      </w:r>
      <w:smartTag w:uri="urn:schemas-microsoft-com:office:smarttags" w:element="metricconverter">
        <w:smartTagPr>
          <w:attr w:name="ProductID" w:val="2010 г"/>
        </w:smartTagPr>
        <w:r w:rsidRPr="00C92CB4">
          <w:rPr>
            <w:rFonts w:ascii="Times New Roman" w:hAnsi="Times New Roman" w:cs="Times New Roman"/>
            <w:sz w:val="24"/>
            <w:szCs w:val="24"/>
          </w:rPr>
          <w:t>2010 г</w:t>
        </w:r>
      </w:smartTag>
      <w:r w:rsidRPr="00C92CB4">
        <w:rPr>
          <w:rFonts w:ascii="Times New Roman" w:hAnsi="Times New Roman" w:cs="Times New Roman"/>
          <w:sz w:val="24"/>
          <w:szCs w:val="24"/>
        </w:rPr>
        <w:t xml:space="preserve">., к </w:t>
      </w:r>
      <w:smartTag w:uri="urn:schemas-microsoft-com:office:smarttags" w:element="metricconverter">
        <w:smartTagPr>
          <w:attr w:name="ProductID" w:val="2011 г"/>
        </w:smartTagPr>
        <w:r w:rsidRPr="00C92CB4">
          <w:rPr>
            <w:rFonts w:ascii="Times New Roman" w:hAnsi="Times New Roman" w:cs="Times New Roman"/>
            <w:sz w:val="24"/>
            <w:szCs w:val="24"/>
          </w:rPr>
          <w:t>2011 г</w:t>
        </w:r>
      </w:smartTag>
      <w:r w:rsidRPr="00C92CB4">
        <w:rPr>
          <w:rFonts w:ascii="Times New Roman" w:hAnsi="Times New Roman" w:cs="Times New Roman"/>
          <w:sz w:val="24"/>
          <w:szCs w:val="24"/>
        </w:rPr>
        <w:t>. численность жителей р.п. Новая Игирма составила 10,1 тыс. чел.</w:t>
      </w:r>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по данным текущего статистического учета</w:t>
      </w:r>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Таблица №1</w:t>
      </w: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733"/>
        <w:gridCol w:w="733"/>
        <w:gridCol w:w="733"/>
        <w:gridCol w:w="733"/>
        <w:gridCol w:w="733"/>
        <w:gridCol w:w="716"/>
        <w:gridCol w:w="716"/>
        <w:gridCol w:w="716"/>
        <w:gridCol w:w="716"/>
        <w:gridCol w:w="716"/>
        <w:gridCol w:w="716"/>
      </w:tblGrid>
      <w:tr w:rsidR="00F70A5E" w:rsidRPr="00DD4A82" w:rsidTr="006E723B">
        <w:trPr>
          <w:jc w:val="center"/>
        </w:trPr>
        <w:tc>
          <w:tcPr>
            <w:tcW w:w="2018" w:type="dxa"/>
            <w:shd w:val="clear" w:color="auto" w:fill="D9D9D9" w:themeFill="background1" w:themeFillShade="D9"/>
          </w:tcPr>
          <w:p w:rsidR="00F70A5E" w:rsidRPr="0011410C" w:rsidRDefault="00F70A5E" w:rsidP="00B0682E">
            <w:pPr>
              <w:ind w:firstLine="29"/>
              <w:jc w:val="center"/>
              <w:rPr>
                <w:sz w:val="20"/>
                <w:szCs w:val="20"/>
              </w:rPr>
            </w:pPr>
            <w:r w:rsidRPr="0011410C">
              <w:rPr>
                <w:sz w:val="20"/>
                <w:szCs w:val="20"/>
              </w:rPr>
              <w:t>год</w:t>
            </w:r>
          </w:p>
        </w:tc>
        <w:tc>
          <w:tcPr>
            <w:tcW w:w="733" w:type="dxa"/>
            <w:shd w:val="clear" w:color="auto" w:fill="D9D9D9" w:themeFill="background1" w:themeFillShade="D9"/>
            <w:vAlign w:val="center"/>
          </w:tcPr>
          <w:p w:rsidR="00F70A5E" w:rsidRPr="0011410C" w:rsidRDefault="00F70A5E" w:rsidP="00F70A5E">
            <w:pPr>
              <w:ind w:firstLine="29"/>
              <w:jc w:val="center"/>
              <w:rPr>
                <w:sz w:val="20"/>
                <w:szCs w:val="20"/>
              </w:rPr>
            </w:pPr>
            <w:r w:rsidRPr="0011410C">
              <w:rPr>
                <w:sz w:val="20"/>
                <w:szCs w:val="20"/>
              </w:rPr>
              <w:t>20</w:t>
            </w:r>
            <w:r>
              <w:rPr>
                <w:sz w:val="20"/>
                <w:szCs w:val="20"/>
              </w:rPr>
              <w:t>10</w:t>
            </w:r>
          </w:p>
        </w:tc>
        <w:tc>
          <w:tcPr>
            <w:tcW w:w="733" w:type="dxa"/>
            <w:shd w:val="clear" w:color="auto" w:fill="D9D9D9" w:themeFill="background1" w:themeFillShade="D9"/>
            <w:vAlign w:val="center"/>
          </w:tcPr>
          <w:p w:rsidR="00F70A5E" w:rsidRPr="0011410C" w:rsidRDefault="00F70A5E" w:rsidP="00F70A5E">
            <w:pPr>
              <w:ind w:firstLine="29"/>
              <w:jc w:val="center"/>
              <w:rPr>
                <w:sz w:val="20"/>
                <w:szCs w:val="20"/>
              </w:rPr>
            </w:pPr>
            <w:r w:rsidRPr="0011410C">
              <w:rPr>
                <w:sz w:val="20"/>
                <w:szCs w:val="20"/>
              </w:rPr>
              <w:t>20</w:t>
            </w:r>
            <w:r>
              <w:rPr>
                <w:sz w:val="20"/>
                <w:szCs w:val="20"/>
              </w:rPr>
              <w:t>11</w:t>
            </w:r>
          </w:p>
        </w:tc>
        <w:tc>
          <w:tcPr>
            <w:tcW w:w="733" w:type="dxa"/>
            <w:shd w:val="clear" w:color="auto" w:fill="D9D9D9" w:themeFill="background1" w:themeFillShade="D9"/>
            <w:vAlign w:val="center"/>
          </w:tcPr>
          <w:p w:rsidR="00F70A5E" w:rsidRPr="0011410C" w:rsidRDefault="00F70A5E" w:rsidP="00F70A5E">
            <w:pPr>
              <w:ind w:firstLine="29"/>
              <w:jc w:val="center"/>
              <w:rPr>
                <w:sz w:val="20"/>
                <w:szCs w:val="20"/>
              </w:rPr>
            </w:pPr>
            <w:r w:rsidRPr="0011410C">
              <w:rPr>
                <w:sz w:val="20"/>
                <w:szCs w:val="20"/>
              </w:rPr>
              <w:t>20</w:t>
            </w:r>
            <w:r>
              <w:rPr>
                <w:sz w:val="20"/>
                <w:szCs w:val="20"/>
              </w:rPr>
              <w:t>10</w:t>
            </w:r>
          </w:p>
        </w:tc>
        <w:tc>
          <w:tcPr>
            <w:tcW w:w="733" w:type="dxa"/>
            <w:shd w:val="clear" w:color="auto" w:fill="D9D9D9" w:themeFill="background1" w:themeFillShade="D9"/>
            <w:vAlign w:val="center"/>
          </w:tcPr>
          <w:p w:rsidR="00F70A5E" w:rsidRPr="0011410C" w:rsidRDefault="00F70A5E" w:rsidP="00F70A5E">
            <w:pPr>
              <w:ind w:firstLine="29"/>
              <w:jc w:val="center"/>
              <w:rPr>
                <w:sz w:val="20"/>
                <w:szCs w:val="20"/>
              </w:rPr>
            </w:pPr>
            <w:r w:rsidRPr="0011410C">
              <w:rPr>
                <w:sz w:val="20"/>
                <w:szCs w:val="20"/>
              </w:rPr>
              <w:t>20</w:t>
            </w:r>
            <w:r>
              <w:rPr>
                <w:sz w:val="20"/>
                <w:szCs w:val="20"/>
              </w:rPr>
              <w:t>11</w:t>
            </w:r>
          </w:p>
        </w:tc>
        <w:tc>
          <w:tcPr>
            <w:tcW w:w="733" w:type="dxa"/>
            <w:shd w:val="clear" w:color="auto" w:fill="D9D9D9" w:themeFill="background1" w:themeFillShade="D9"/>
            <w:vAlign w:val="center"/>
          </w:tcPr>
          <w:p w:rsidR="00F70A5E" w:rsidRPr="0011410C" w:rsidRDefault="00F70A5E" w:rsidP="00F70A5E">
            <w:pPr>
              <w:ind w:firstLine="29"/>
              <w:jc w:val="center"/>
              <w:rPr>
                <w:sz w:val="20"/>
                <w:szCs w:val="20"/>
              </w:rPr>
            </w:pPr>
            <w:r w:rsidRPr="0011410C">
              <w:rPr>
                <w:sz w:val="20"/>
                <w:szCs w:val="20"/>
              </w:rPr>
              <w:t>20</w:t>
            </w:r>
            <w:r>
              <w:rPr>
                <w:sz w:val="20"/>
                <w:szCs w:val="20"/>
              </w:rPr>
              <w:t>12</w:t>
            </w:r>
          </w:p>
        </w:tc>
        <w:tc>
          <w:tcPr>
            <w:tcW w:w="716" w:type="dxa"/>
            <w:shd w:val="clear" w:color="auto" w:fill="D9D9D9" w:themeFill="background1" w:themeFillShade="D9"/>
          </w:tcPr>
          <w:p w:rsidR="00F70A5E" w:rsidRPr="0011410C" w:rsidRDefault="00F70A5E" w:rsidP="00F70A5E">
            <w:pPr>
              <w:ind w:firstLine="29"/>
              <w:jc w:val="center"/>
              <w:rPr>
                <w:sz w:val="20"/>
                <w:szCs w:val="20"/>
              </w:rPr>
            </w:pPr>
            <w:r w:rsidRPr="0011410C">
              <w:rPr>
                <w:sz w:val="20"/>
                <w:szCs w:val="20"/>
              </w:rPr>
              <w:t>20</w:t>
            </w:r>
            <w:r>
              <w:rPr>
                <w:sz w:val="20"/>
                <w:szCs w:val="20"/>
              </w:rPr>
              <w:t>13</w:t>
            </w:r>
          </w:p>
        </w:tc>
        <w:tc>
          <w:tcPr>
            <w:tcW w:w="716" w:type="dxa"/>
            <w:shd w:val="clear" w:color="auto" w:fill="D9D9D9" w:themeFill="background1" w:themeFillShade="D9"/>
          </w:tcPr>
          <w:p w:rsidR="00F70A5E" w:rsidRPr="0011410C" w:rsidRDefault="00F70A5E" w:rsidP="00F70A5E">
            <w:pPr>
              <w:ind w:firstLine="29"/>
              <w:jc w:val="center"/>
              <w:rPr>
                <w:sz w:val="20"/>
                <w:szCs w:val="20"/>
              </w:rPr>
            </w:pPr>
            <w:r w:rsidRPr="0011410C">
              <w:rPr>
                <w:sz w:val="20"/>
                <w:szCs w:val="20"/>
              </w:rPr>
              <w:t>201</w:t>
            </w:r>
            <w:r>
              <w:rPr>
                <w:sz w:val="20"/>
                <w:szCs w:val="20"/>
              </w:rPr>
              <w:t>4</w:t>
            </w:r>
          </w:p>
        </w:tc>
        <w:tc>
          <w:tcPr>
            <w:tcW w:w="716" w:type="dxa"/>
            <w:shd w:val="clear" w:color="auto" w:fill="D9D9D9" w:themeFill="background1" w:themeFillShade="D9"/>
          </w:tcPr>
          <w:p w:rsidR="00F70A5E" w:rsidRPr="0011410C" w:rsidRDefault="00F70A5E" w:rsidP="00F70A5E">
            <w:pPr>
              <w:ind w:firstLine="29"/>
              <w:jc w:val="center"/>
              <w:rPr>
                <w:sz w:val="20"/>
                <w:szCs w:val="20"/>
              </w:rPr>
            </w:pPr>
            <w:r w:rsidRPr="0011410C">
              <w:rPr>
                <w:sz w:val="20"/>
                <w:szCs w:val="20"/>
              </w:rPr>
              <w:t>201</w:t>
            </w:r>
            <w:r>
              <w:rPr>
                <w:sz w:val="20"/>
                <w:szCs w:val="20"/>
              </w:rPr>
              <w:t>5</w:t>
            </w:r>
          </w:p>
        </w:tc>
        <w:tc>
          <w:tcPr>
            <w:tcW w:w="716" w:type="dxa"/>
            <w:shd w:val="clear" w:color="auto" w:fill="D9D9D9" w:themeFill="background1" w:themeFillShade="D9"/>
          </w:tcPr>
          <w:p w:rsidR="00F70A5E" w:rsidRPr="0011410C" w:rsidRDefault="00F70A5E" w:rsidP="00F70A5E">
            <w:pPr>
              <w:ind w:firstLine="29"/>
              <w:jc w:val="center"/>
              <w:rPr>
                <w:sz w:val="20"/>
                <w:szCs w:val="20"/>
              </w:rPr>
            </w:pPr>
            <w:r w:rsidRPr="0011410C">
              <w:rPr>
                <w:sz w:val="20"/>
                <w:szCs w:val="20"/>
              </w:rPr>
              <w:t>20</w:t>
            </w:r>
            <w:r>
              <w:rPr>
                <w:sz w:val="20"/>
                <w:szCs w:val="20"/>
              </w:rPr>
              <w:t>16</w:t>
            </w:r>
          </w:p>
        </w:tc>
        <w:tc>
          <w:tcPr>
            <w:tcW w:w="716" w:type="dxa"/>
            <w:shd w:val="clear" w:color="auto" w:fill="D9D9D9" w:themeFill="background1" w:themeFillShade="D9"/>
          </w:tcPr>
          <w:p w:rsidR="00F70A5E" w:rsidRPr="0011410C" w:rsidRDefault="00F70A5E" w:rsidP="00F70A5E">
            <w:pPr>
              <w:ind w:firstLine="29"/>
              <w:jc w:val="center"/>
              <w:rPr>
                <w:sz w:val="20"/>
                <w:szCs w:val="20"/>
              </w:rPr>
            </w:pPr>
            <w:r w:rsidRPr="0011410C">
              <w:rPr>
                <w:sz w:val="20"/>
                <w:szCs w:val="20"/>
              </w:rPr>
              <w:t>201</w:t>
            </w:r>
            <w:r>
              <w:rPr>
                <w:sz w:val="20"/>
                <w:szCs w:val="20"/>
              </w:rPr>
              <w:t>7</w:t>
            </w:r>
          </w:p>
        </w:tc>
        <w:tc>
          <w:tcPr>
            <w:tcW w:w="716" w:type="dxa"/>
            <w:shd w:val="clear" w:color="auto" w:fill="D9D9D9" w:themeFill="background1" w:themeFillShade="D9"/>
          </w:tcPr>
          <w:p w:rsidR="00F70A5E" w:rsidRPr="0011410C" w:rsidRDefault="00F70A5E" w:rsidP="00F70A5E">
            <w:pPr>
              <w:ind w:firstLine="29"/>
              <w:jc w:val="center"/>
              <w:rPr>
                <w:sz w:val="20"/>
                <w:szCs w:val="20"/>
              </w:rPr>
            </w:pPr>
            <w:r w:rsidRPr="0011410C">
              <w:rPr>
                <w:sz w:val="20"/>
                <w:szCs w:val="20"/>
              </w:rPr>
              <w:t>201</w:t>
            </w:r>
            <w:r>
              <w:rPr>
                <w:sz w:val="20"/>
                <w:szCs w:val="20"/>
              </w:rPr>
              <w:t>8</w:t>
            </w:r>
          </w:p>
        </w:tc>
      </w:tr>
      <w:tr w:rsidR="00C37064" w:rsidRPr="00DD4A82" w:rsidTr="00B0682E">
        <w:trPr>
          <w:jc w:val="center"/>
        </w:trPr>
        <w:tc>
          <w:tcPr>
            <w:tcW w:w="2018" w:type="dxa"/>
            <w:shd w:val="clear" w:color="auto" w:fill="D9D9D9" w:themeFill="background1" w:themeFillShade="D9"/>
          </w:tcPr>
          <w:p w:rsidR="00C37064" w:rsidRPr="0011410C" w:rsidRDefault="00C37064" w:rsidP="00B0682E">
            <w:pPr>
              <w:ind w:firstLine="29"/>
              <w:jc w:val="center"/>
              <w:rPr>
                <w:sz w:val="20"/>
                <w:szCs w:val="20"/>
              </w:rPr>
            </w:pPr>
            <w:r w:rsidRPr="0011410C">
              <w:rPr>
                <w:sz w:val="20"/>
                <w:szCs w:val="20"/>
              </w:rPr>
              <w:t>1</w:t>
            </w:r>
          </w:p>
        </w:tc>
        <w:tc>
          <w:tcPr>
            <w:tcW w:w="733" w:type="dxa"/>
            <w:shd w:val="clear" w:color="auto" w:fill="D9D9D9" w:themeFill="background1" w:themeFillShade="D9"/>
            <w:vAlign w:val="center"/>
          </w:tcPr>
          <w:p w:rsidR="00C37064" w:rsidRPr="0011410C" w:rsidRDefault="00C37064" w:rsidP="00B0682E">
            <w:pPr>
              <w:ind w:firstLine="29"/>
              <w:jc w:val="center"/>
              <w:rPr>
                <w:sz w:val="20"/>
                <w:szCs w:val="20"/>
              </w:rPr>
            </w:pPr>
            <w:r w:rsidRPr="0011410C">
              <w:rPr>
                <w:sz w:val="20"/>
                <w:szCs w:val="20"/>
              </w:rPr>
              <w:t>2</w:t>
            </w:r>
          </w:p>
        </w:tc>
        <w:tc>
          <w:tcPr>
            <w:tcW w:w="733" w:type="dxa"/>
            <w:shd w:val="clear" w:color="auto" w:fill="D9D9D9" w:themeFill="background1" w:themeFillShade="D9"/>
            <w:vAlign w:val="center"/>
          </w:tcPr>
          <w:p w:rsidR="00C37064" w:rsidRPr="0011410C" w:rsidRDefault="00C37064" w:rsidP="00B0682E">
            <w:pPr>
              <w:ind w:firstLine="29"/>
              <w:jc w:val="center"/>
              <w:rPr>
                <w:sz w:val="20"/>
                <w:szCs w:val="20"/>
              </w:rPr>
            </w:pPr>
            <w:r w:rsidRPr="0011410C">
              <w:rPr>
                <w:sz w:val="20"/>
                <w:szCs w:val="20"/>
              </w:rPr>
              <w:t>3</w:t>
            </w:r>
          </w:p>
        </w:tc>
        <w:tc>
          <w:tcPr>
            <w:tcW w:w="733" w:type="dxa"/>
            <w:shd w:val="clear" w:color="auto" w:fill="D9D9D9" w:themeFill="background1" w:themeFillShade="D9"/>
            <w:vAlign w:val="center"/>
          </w:tcPr>
          <w:p w:rsidR="00C37064" w:rsidRPr="0011410C" w:rsidRDefault="00C37064" w:rsidP="00B0682E">
            <w:pPr>
              <w:ind w:firstLine="29"/>
              <w:jc w:val="center"/>
              <w:rPr>
                <w:sz w:val="20"/>
                <w:szCs w:val="20"/>
              </w:rPr>
            </w:pPr>
            <w:r w:rsidRPr="0011410C">
              <w:rPr>
                <w:sz w:val="20"/>
                <w:szCs w:val="20"/>
              </w:rPr>
              <w:t>3</w:t>
            </w:r>
          </w:p>
        </w:tc>
        <w:tc>
          <w:tcPr>
            <w:tcW w:w="733" w:type="dxa"/>
            <w:shd w:val="clear" w:color="auto" w:fill="D9D9D9" w:themeFill="background1" w:themeFillShade="D9"/>
            <w:vAlign w:val="center"/>
          </w:tcPr>
          <w:p w:rsidR="00C37064" w:rsidRPr="0011410C" w:rsidRDefault="00C37064" w:rsidP="00B0682E">
            <w:pPr>
              <w:ind w:firstLine="29"/>
              <w:jc w:val="center"/>
              <w:rPr>
                <w:sz w:val="20"/>
                <w:szCs w:val="20"/>
              </w:rPr>
            </w:pPr>
            <w:r w:rsidRPr="0011410C">
              <w:rPr>
                <w:sz w:val="20"/>
                <w:szCs w:val="20"/>
              </w:rPr>
              <w:t>4</w:t>
            </w:r>
          </w:p>
        </w:tc>
        <w:tc>
          <w:tcPr>
            <w:tcW w:w="733" w:type="dxa"/>
            <w:shd w:val="clear" w:color="auto" w:fill="D9D9D9" w:themeFill="background1" w:themeFillShade="D9"/>
            <w:vAlign w:val="center"/>
          </w:tcPr>
          <w:p w:rsidR="00C37064" w:rsidRPr="0011410C" w:rsidRDefault="00C37064" w:rsidP="00B0682E">
            <w:pPr>
              <w:ind w:firstLine="29"/>
              <w:jc w:val="center"/>
              <w:rPr>
                <w:sz w:val="20"/>
                <w:szCs w:val="20"/>
              </w:rPr>
            </w:pPr>
            <w:r w:rsidRPr="0011410C">
              <w:rPr>
                <w:sz w:val="20"/>
                <w:szCs w:val="20"/>
              </w:rPr>
              <w:t>5</w:t>
            </w:r>
          </w:p>
        </w:tc>
        <w:tc>
          <w:tcPr>
            <w:tcW w:w="716" w:type="dxa"/>
            <w:shd w:val="clear" w:color="auto" w:fill="D9D9D9" w:themeFill="background1" w:themeFillShade="D9"/>
            <w:vAlign w:val="center"/>
          </w:tcPr>
          <w:p w:rsidR="00C37064" w:rsidRPr="0011410C" w:rsidRDefault="00C37064" w:rsidP="00B0682E">
            <w:pPr>
              <w:ind w:firstLine="29"/>
              <w:jc w:val="center"/>
              <w:rPr>
                <w:sz w:val="20"/>
                <w:szCs w:val="20"/>
              </w:rPr>
            </w:pPr>
            <w:r w:rsidRPr="0011410C">
              <w:rPr>
                <w:sz w:val="20"/>
                <w:szCs w:val="20"/>
              </w:rPr>
              <w:t>6</w:t>
            </w:r>
          </w:p>
        </w:tc>
        <w:tc>
          <w:tcPr>
            <w:tcW w:w="716" w:type="dxa"/>
            <w:shd w:val="clear" w:color="auto" w:fill="D9D9D9" w:themeFill="background1" w:themeFillShade="D9"/>
            <w:vAlign w:val="center"/>
          </w:tcPr>
          <w:p w:rsidR="00C37064" w:rsidRPr="0011410C" w:rsidRDefault="00C37064" w:rsidP="00B0682E">
            <w:pPr>
              <w:ind w:firstLine="29"/>
              <w:jc w:val="center"/>
              <w:rPr>
                <w:sz w:val="20"/>
                <w:szCs w:val="20"/>
              </w:rPr>
            </w:pPr>
            <w:r w:rsidRPr="0011410C">
              <w:rPr>
                <w:sz w:val="20"/>
                <w:szCs w:val="20"/>
              </w:rPr>
              <w:t>7</w:t>
            </w:r>
          </w:p>
        </w:tc>
        <w:tc>
          <w:tcPr>
            <w:tcW w:w="716" w:type="dxa"/>
            <w:shd w:val="clear" w:color="auto" w:fill="D9D9D9" w:themeFill="background1" w:themeFillShade="D9"/>
            <w:vAlign w:val="center"/>
          </w:tcPr>
          <w:p w:rsidR="00C37064" w:rsidRPr="0011410C" w:rsidRDefault="00C37064" w:rsidP="00B0682E">
            <w:pPr>
              <w:ind w:firstLine="29"/>
              <w:jc w:val="center"/>
              <w:rPr>
                <w:sz w:val="20"/>
                <w:szCs w:val="20"/>
              </w:rPr>
            </w:pPr>
            <w:r w:rsidRPr="0011410C">
              <w:rPr>
                <w:sz w:val="20"/>
                <w:szCs w:val="20"/>
              </w:rPr>
              <w:t>8</w:t>
            </w:r>
          </w:p>
        </w:tc>
        <w:tc>
          <w:tcPr>
            <w:tcW w:w="716" w:type="dxa"/>
            <w:shd w:val="clear" w:color="auto" w:fill="D9D9D9" w:themeFill="background1" w:themeFillShade="D9"/>
          </w:tcPr>
          <w:p w:rsidR="00C37064" w:rsidRPr="0011410C" w:rsidRDefault="00C37064" w:rsidP="00B0682E">
            <w:pPr>
              <w:ind w:firstLine="29"/>
              <w:jc w:val="center"/>
              <w:rPr>
                <w:sz w:val="20"/>
                <w:szCs w:val="20"/>
              </w:rPr>
            </w:pPr>
            <w:r w:rsidRPr="0011410C">
              <w:rPr>
                <w:sz w:val="20"/>
                <w:szCs w:val="20"/>
              </w:rPr>
              <w:t>9</w:t>
            </w:r>
          </w:p>
        </w:tc>
        <w:tc>
          <w:tcPr>
            <w:tcW w:w="716" w:type="dxa"/>
            <w:shd w:val="clear" w:color="auto" w:fill="D9D9D9" w:themeFill="background1" w:themeFillShade="D9"/>
          </w:tcPr>
          <w:p w:rsidR="00C37064" w:rsidRPr="0011410C" w:rsidRDefault="00C37064" w:rsidP="00B0682E">
            <w:pPr>
              <w:ind w:firstLine="29"/>
              <w:jc w:val="center"/>
              <w:rPr>
                <w:sz w:val="20"/>
                <w:szCs w:val="20"/>
              </w:rPr>
            </w:pPr>
            <w:r w:rsidRPr="0011410C">
              <w:rPr>
                <w:sz w:val="20"/>
                <w:szCs w:val="20"/>
              </w:rPr>
              <w:t>10</w:t>
            </w:r>
          </w:p>
        </w:tc>
        <w:tc>
          <w:tcPr>
            <w:tcW w:w="716" w:type="dxa"/>
            <w:shd w:val="clear" w:color="auto" w:fill="D9D9D9" w:themeFill="background1" w:themeFillShade="D9"/>
          </w:tcPr>
          <w:p w:rsidR="00C37064" w:rsidRPr="0011410C" w:rsidRDefault="00C37064" w:rsidP="00B0682E">
            <w:pPr>
              <w:ind w:firstLine="29"/>
              <w:jc w:val="center"/>
              <w:rPr>
                <w:sz w:val="20"/>
                <w:szCs w:val="20"/>
              </w:rPr>
            </w:pPr>
            <w:r w:rsidRPr="0011410C">
              <w:rPr>
                <w:sz w:val="20"/>
                <w:szCs w:val="20"/>
              </w:rPr>
              <w:t>11</w:t>
            </w:r>
          </w:p>
        </w:tc>
      </w:tr>
      <w:tr w:rsidR="00C37064" w:rsidRPr="00DD4A82" w:rsidTr="00B0682E">
        <w:trPr>
          <w:jc w:val="center"/>
        </w:trPr>
        <w:tc>
          <w:tcPr>
            <w:tcW w:w="2018" w:type="dxa"/>
          </w:tcPr>
          <w:p w:rsidR="00C37064" w:rsidRPr="0011410C" w:rsidRDefault="00C37064" w:rsidP="00B0682E">
            <w:pPr>
              <w:ind w:firstLine="29"/>
              <w:jc w:val="center"/>
              <w:rPr>
                <w:sz w:val="20"/>
                <w:szCs w:val="20"/>
              </w:rPr>
            </w:pPr>
            <w:r w:rsidRPr="0011410C">
              <w:rPr>
                <w:sz w:val="20"/>
                <w:szCs w:val="20"/>
              </w:rPr>
              <w:t xml:space="preserve">Численность </w:t>
            </w:r>
          </w:p>
          <w:p w:rsidR="00C37064" w:rsidRPr="0011410C" w:rsidRDefault="00C37064" w:rsidP="00B0682E">
            <w:pPr>
              <w:ind w:firstLine="29"/>
              <w:jc w:val="center"/>
              <w:rPr>
                <w:sz w:val="20"/>
                <w:szCs w:val="20"/>
              </w:rPr>
            </w:pPr>
            <w:r w:rsidRPr="0011410C">
              <w:rPr>
                <w:sz w:val="20"/>
                <w:szCs w:val="20"/>
              </w:rPr>
              <w:t>постоянного населения</w:t>
            </w:r>
          </w:p>
          <w:p w:rsidR="00C37064" w:rsidRPr="0011410C" w:rsidRDefault="00C37064" w:rsidP="00B0682E">
            <w:pPr>
              <w:ind w:firstLine="29"/>
              <w:jc w:val="center"/>
              <w:rPr>
                <w:sz w:val="20"/>
                <w:szCs w:val="20"/>
              </w:rPr>
            </w:pPr>
            <w:r w:rsidRPr="0011410C">
              <w:rPr>
                <w:sz w:val="20"/>
                <w:szCs w:val="20"/>
              </w:rPr>
              <w:t xml:space="preserve"> на начало года*</w:t>
            </w:r>
          </w:p>
        </w:tc>
        <w:tc>
          <w:tcPr>
            <w:tcW w:w="733" w:type="dxa"/>
            <w:vAlign w:val="center"/>
          </w:tcPr>
          <w:p w:rsidR="00C37064" w:rsidRPr="0011410C" w:rsidRDefault="00C37064" w:rsidP="00B0682E">
            <w:pPr>
              <w:ind w:firstLine="29"/>
              <w:jc w:val="center"/>
              <w:rPr>
                <w:sz w:val="20"/>
                <w:szCs w:val="20"/>
              </w:rPr>
            </w:pPr>
            <w:r w:rsidRPr="0011410C">
              <w:rPr>
                <w:sz w:val="20"/>
                <w:szCs w:val="20"/>
              </w:rPr>
              <w:t>11,1</w:t>
            </w:r>
          </w:p>
        </w:tc>
        <w:tc>
          <w:tcPr>
            <w:tcW w:w="733" w:type="dxa"/>
            <w:vAlign w:val="center"/>
          </w:tcPr>
          <w:p w:rsidR="00C37064" w:rsidRPr="0011410C" w:rsidRDefault="00C37064" w:rsidP="00B0682E">
            <w:pPr>
              <w:ind w:firstLine="29"/>
              <w:jc w:val="center"/>
              <w:rPr>
                <w:sz w:val="20"/>
                <w:szCs w:val="20"/>
              </w:rPr>
            </w:pPr>
            <w:r w:rsidRPr="0011410C">
              <w:rPr>
                <w:sz w:val="20"/>
                <w:szCs w:val="20"/>
              </w:rPr>
              <w:t>11,0</w:t>
            </w:r>
          </w:p>
        </w:tc>
        <w:tc>
          <w:tcPr>
            <w:tcW w:w="733" w:type="dxa"/>
            <w:vAlign w:val="center"/>
          </w:tcPr>
          <w:p w:rsidR="00C37064" w:rsidRPr="0011410C" w:rsidRDefault="00C37064" w:rsidP="00B0682E">
            <w:pPr>
              <w:ind w:firstLine="29"/>
              <w:jc w:val="center"/>
              <w:rPr>
                <w:sz w:val="20"/>
                <w:szCs w:val="20"/>
              </w:rPr>
            </w:pPr>
            <w:r w:rsidRPr="0011410C">
              <w:rPr>
                <w:sz w:val="20"/>
                <w:szCs w:val="20"/>
              </w:rPr>
              <w:t>10,9</w:t>
            </w:r>
          </w:p>
        </w:tc>
        <w:tc>
          <w:tcPr>
            <w:tcW w:w="733" w:type="dxa"/>
            <w:vAlign w:val="center"/>
          </w:tcPr>
          <w:p w:rsidR="00C37064" w:rsidRPr="0011410C" w:rsidRDefault="00C37064" w:rsidP="00B0682E">
            <w:pPr>
              <w:ind w:firstLine="29"/>
              <w:jc w:val="center"/>
              <w:rPr>
                <w:sz w:val="20"/>
                <w:szCs w:val="20"/>
              </w:rPr>
            </w:pPr>
            <w:r w:rsidRPr="0011410C">
              <w:rPr>
                <w:sz w:val="20"/>
                <w:szCs w:val="20"/>
              </w:rPr>
              <w:t>11,0</w:t>
            </w:r>
          </w:p>
        </w:tc>
        <w:tc>
          <w:tcPr>
            <w:tcW w:w="733" w:type="dxa"/>
            <w:vAlign w:val="center"/>
          </w:tcPr>
          <w:p w:rsidR="00C37064" w:rsidRPr="0011410C" w:rsidRDefault="00C37064" w:rsidP="00B0682E">
            <w:pPr>
              <w:ind w:firstLine="29"/>
              <w:jc w:val="center"/>
              <w:rPr>
                <w:sz w:val="20"/>
                <w:szCs w:val="20"/>
              </w:rPr>
            </w:pPr>
            <w:r w:rsidRPr="0011410C">
              <w:rPr>
                <w:sz w:val="20"/>
                <w:szCs w:val="20"/>
              </w:rPr>
              <w:t>10,9</w:t>
            </w:r>
          </w:p>
        </w:tc>
        <w:tc>
          <w:tcPr>
            <w:tcW w:w="716" w:type="dxa"/>
            <w:vAlign w:val="center"/>
          </w:tcPr>
          <w:p w:rsidR="00C37064" w:rsidRPr="0011410C" w:rsidRDefault="00C37064" w:rsidP="00B0682E">
            <w:pPr>
              <w:ind w:firstLine="29"/>
              <w:jc w:val="center"/>
              <w:rPr>
                <w:sz w:val="20"/>
                <w:szCs w:val="20"/>
              </w:rPr>
            </w:pPr>
            <w:r w:rsidRPr="0011410C">
              <w:rPr>
                <w:sz w:val="20"/>
                <w:szCs w:val="20"/>
              </w:rPr>
              <w:t>10,8</w:t>
            </w:r>
          </w:p>
        </w:tc>
        <w:tc>
          <w:tcPr>
            <w:tcW w:w="716" w:type="dxa"/>
            <w:vAlign w:val="center"/>
          </w:tcPr>
          <w:p w:rsidR="00C37064" w:rsidRPr="0011410C" w:rsidRDefault="00C37064" w:rsidP="00B0682E">
            <w:pPr>
              <w:ind w:firstLine="29"/>
              <w:jc w:val="center"/>
              <w:rPr>
                <w:sz w:val="20"/>
                <w:szCs w:val="20"/>
              </w:rPr>
            </w:pPr>
            <w:r w:rsidRPr="0011410C">
              <w:rPr>
                <w:sz w:val="20"/>
                <w:szCs w:val="20"/>
              </w:rPr>
              <w:t>10,7</w:t>
            </w:r>
          </w:p>
        </w:tc>
        <w:tc>
          <w:tcPr>
            <w:tcW w:w="716" w:type="dxa"/>
            <w:vAlign w:val="center"/>
          </w:tcPr>
          <w:p w:rsidR="00C37064" w:rsidRPr="0011410C" w:rsidRDefault="00C37064" w:rsidP="00B0682E">
            <w:pPr>
              <w:ind w:firstLine="29"/>
              <w:jc w:val="center"/>
              <w:rPr>
                <w:sz w:val="20"/>
                <w:szCs w:val="20"/>
              </w:rPr>
            </w:pPr>
            <w:r w:rsidRPr="0011410C">
              <w:rPr>
                <w:sz w:val="20"/>
                <w:szCs w:val="20"/>
              </w:rPr>
              <w:t>10,6</w:t>
            </w:r>
          </w:p>
        </w:tc>
        <w:tc>
          <w:tcPr>
            <w:tcW w:w="716" w:type="dxa"/>
            <w:vAlign w:val="center"/>
          </w:tcPr>
          <w:p w:rsidR="00C37064" w:rsidRPr="0011410C" w:rsidRDefault="00C37064" w:rsidP="00B0682E">
            <w:pPr>
              <w:ind w:firstLine="29"/>
              <w:jc w:val="center"/>
              <w:rPr>
                <w:sz w:val="20"/>
                <w:szCs w:val="20"/>
              </w:rPr>
            </w:pPr>
            <w:r w:rsidRPr="0011410C">
              <w:rPr>
                <w:sz w:val="20"/>
                <w:szCs w:val="20"/>
              </w:rPr>
              <w:t>10,6</w:t>
            </w:r>
          </w:p>
        </w:tc>
        <w:tc>
          <w:tcPr>
            <w:tcW w:w="716" w:type="dxa"/>
            <w:vAlign w:val="center"/>
          </w:tcPr>
          <w:p w:rsidR="00C37064" w:rsidRPr="0011410C" w:rsidRDefault="00C37064" w:rsidP="00B0682E">
            <w:pPr>
              <w:ind w:firstLine="29"/>
              <w:jc w:val="center"/>
              <w:rPr>
                <w:sz w:val="20"/>
                <w:szCs w:val="20"/>
              </w:rPr>
            </w:pPr>
            <w:r w:rsidRPr="0011410C">
              <w:rPr>
                <w:sz w:val="20"/>
                <w:szCs w:val="20"/>
              </w:rPr>
              <w:t>10,2</w:t>
            </w:r>
          </w:p>
        </w:tc>
        <w:tc>
          <w:tcPr>
            <w:tcW w:w="716" w:type="dxa"/>
            <w:vAlign w:val="center"/>
          </w:tcPr>
          <w:p w:rsidR="00C37064" w:rsidRPr="0011410C" w:rsidRDefault="00C37064" w:rsidP="00B0682E">
            <w:pPr>
              <w:ind w:firstLine="29"/>
              <w:jc w:val="center"/>
              <w:rPr>
                <w:sz w:val="20"/>
                <w:szCs w:val="20"/>
              </w:rPr>
            </w:pPr>
            <w:r w:rsidRPr="00AF093E">
              <w:rPr>
                <w:sz w:val="20"/>
                <w:szCs w:val="20"/>
              </w:rPr>
              <w:t>10,1</w:t>
            </w:r>
          </w:p>
        </w:tc>
      </w:tr>
      <w:tr w:rsidR="00C37064" w:rsidRPr="00DD4A82" w:rsidTr="00B0682E">
        <w:trPr>
          <w:jc w:val="center"/>
        </w:trPr>
        <w:tc>
          <w:tcPr>
            <w:tcW w:w="2018" w:type="dxa"/>
          </w:tcPr>
          <w:p w:rsidR="00C37064" w:rsidRPr="0011410C" w:rsidRDefault="00C37064" w:rsidP="00B0682E">
            <w:pPr>
              <w:ind w:firstLine="29"/>
              <w:jc w:val="center"/>
              <w:rPr>
                <w:sz w:val="20"/>
                <w:szCs w:val="20"/>
              </w:rPr>
            </w:pPr>
            <w:r w:rsidRPr="0011410C">
              <w:rPr>
                <w:sz w:val="20"/>
                <w:szCs w:val="20"/>
              </w:rPr>
              <w:t>Родилось чел.</w:t>
            </w:r>
          </w:p>
        </w:tc>
        <w:tc>
          <w:tcPr>
            <w:tcW w:w="733" w:type="dxa"/>
            <w:vAlign w:val="center"/>
          </w:tcPr>
          <w:p w:rsidR="00C37064" w:rsidRPr="0011410C" w:rsidRDefault="00C37064" w:rsidP="00B0682E">
            <w:pPr>
              <w:ind w:firstLine="29"/>
              <w:jc w:val="center"/>
              <w:rPr>
                <w:sz w:val="20"/>
                <w:szCs w:val="20"/>
              </w:rPr>
            </w:pPr>
            <w:r w:rsidRPr="0011410C">
              <w:rPr>
                <w:sz w:val="20"/>
                <w:szCs w:val="20"/>
              </w:rPr>
              <w:t>145</w:t>
            </w:r>
          </w:p>
        </w:tc>
        <w:tc>
          <w:tcPr>
            <w:tcW w:w="733" w:type="dxa"/>
            <w:vAlign w:val="center"/>
          </w:tcPr>
          <w:p w:rsidR="00C37064" w:rsidRPr="0011410C" w:rsidRDefault="00C37064" w:rsidP="00B0682E">
            <w:pPr>
              <w:ind w:firstLine="29"/>
              <w:jc w:val="center"/>
              <w:rPr>
                <w:sz w:val="20"/>
                <w:szCs w:val="20"/>
              </w:rPr>
            </w:pPr>
            <w:r w:rsidRPr="0011410C">
              <w:rPr>
                <w:sz w:val="20"/>
                <w:szCs w:val="20"/>
              </w:rPr>
              <w:t>159</w:t>
            </w:r>
          </w:p>
        </w:tc>
        <w:tc>
          <w:tcPr>
            <w:tcW w:w="733" w:type="dxa"/>
            <w:vAlign w:val="center"/>
          </w:tcPr>
          <w:p w:rsidR="00C37064" w:rsidRPr="0011410C" w:rsidRDefault="00C37064" w:rsidP="00B0682E">
            <w:pPr>
              <w:ind w:firstLine="29"/>
              <w:jc w:val="center"/>
              <w:rPr>
                <w:sz w:val="20"/>
                <w:szCs w:val="20"/>
              </w:rPr>
            </w:pPr>
            <w:r w:rsidRPr="0011410C">
              <w:rPr>
                <w:sz w:val="20"/>
                <w:szCs w:val="20"/>
              </w:rPr>
              <w:t>181</w:t>
            </w:r>
          </w:p>
        </w:tc>
        <w:tc>
          <w:tcPr>
            <w:tcW w:w="733" w:type="dxa"/>
            <w:vAlign w:val="center"/>
          </w:tcPr>
          <w:p w:rsidR="00C37064" w:rsidRPr="0011410C" w:rsidRDefault="00C37064" w:rsidP="00B0682E">
            <w:pPr>
              <w:ind w:firstLine="29"/>
              <w:jc w:val="center"/>
              <w:rPr>
                <w:sz w:val="20"/>
                <w:szCs w:val="20"/>
              </w:rPr>
            </w:pPr>
            <w:r w:rsidRPr="0011410C">
              <w:rPr>
                <w:sz w:val="20"/>
                <w:szCs w:val="20"/>
              </w:rPr>
              <w:t>163</w:t>
            </w:r>
          </w:p>
        </w:tc>
        <w:tc>
          <w:tcPr>
            <w:tcW w:w="733" w:type="dxa"/>
            <w:vAlign w:val="center"/>
          </w:tcPr>
          <w:p w:rsidR="00C37064" w:rsidRPr="0011410C" w:rsidRDefault="00C37064" w:rsidP="00B0682E">
            <w:pPr>
              <w:ind w:firstLine="29"/>
              <w:jc w:val="center"/>
              <w:rPr>
                <w:sz w:val="20"/>
                <w:szCs w:val="20"/>
              </w:rPr>
            </w:pPr>
            <w:r w:rsidRPr="0011410C">
              <w:rPr>
                <w:sz w:val="20"/>
                <w:szCs w:val="20"/>
              </w:rPr>
              <w:t>146</w:t>
            </w:r>
          </w:p>
        </w:tc>
        <w:tc>
          <w:tcPr>
            <w:tcW w:w="716" w:type="dxa"/>
            <w:vAlign w:val="center"/>
          </w:tcPr>
          <w:p w:rsidR="00C37064" w:rsidRPr="0011410C" w:rsidRDefault="00C37064" w:rsidP="00B0682E">
            <w:pPr>
              <w:ind w:firstLine="29"/>
              <w:jc w:val="center"/>
              <w:rPr>
                <w:sz w:val="20"/>
                <w:szCs w:val="20"/>
              </w:rPr>
            </w:pPr>
            <w:r w:rsidRPr="0011410C">
              <w:rPr>
                <w:sz w:val="20"/>
                <w:szCs w:val="20"/>
              </w:rPr>
              <w:t>158</w:t>
            </w:r>
          </w:p>
        </w:tc>
        <w:tc>
          <w:tcPr>
            <w:tcW w:w="716" w:type="dxa"/>
            <w:vAlign w:val="center"/>
          </w:tcPr>
          <w:p w:rsidR="00C37064" w:rsidRPr="0011410C" w:rsidRDefault="00C37064" w:rsidP="00B0682E">
            <w:pPr>
              <w:ind w:firstLine="29"/>
              <w:jc w:val="center"/>
              <w:rPr>
                <w:sz w:val="20"/>
                <w:szCs w:val="20"/>
              </w:rPr>
            </w:pPr>
            <w:r w:rsidRPr="0011410C">
              <w:rPr>
                <w:sz w:val="20"/>
                <w:szCs w:val="20"/>
              </w:rPr>
              <w:t>172</w:t>
            </w:r>
          </w:p>
        </w:tc>
        <w:tc>
          <w:tcPr>
            <w:tcW w:w="716" w:type="dxa"/>
            <w:vAlign w:val="center"/>
          </w:tcPr>
          <w:p w:rsidR="00C37064" w:rsidRPr="0011410C" w:rsidRDefault="00C37064" w:rsidP="00B0682E">
            <w:pPr>
              <w:ind w:firstLine="29"/>
              <w:jc w:val="center"/>
              <w:rPr>
                <w:sz w:val="20"/>
                <w:szCs w:val="20"/>
              </w:rPr>
            </w:pPr>
            <w:r w:rsidRPr="0011410C">
              <w:rPr>
                <w:sz w:val="20"/>
                <w:szCs w:val="20"/>
              </w:rPr>
              <w:t>164</w:t>
            </w:r>
          </w:p>
        </w:tc>
        <w:tc>
          <w:tcPr>
            <w:tcW w:w="716" w:type="dxa"/>
            <w:vAlign w:val="center"/>
          </w:tcPr>
          <w:p w:rsidR="00C37064" w:rsidRPr="0011410C" w:rsidRDefault="00C37064" w:rsidP="00B0682E">
            <w:pPr>
              <w:ind w:firstLine="29"/>
              <w:jc w:val="center"/>
              <w:rPr>
                <w:sz w:val="20"/>
                <w:szCs w:val="20"/>
              </w:rPr>
            </w:pPr>
            <w:r w:rsidRPr="0011410C">
              <w:rPr>
                <w:sz w:val="20"/>
                <w:szCs w:val="20"/>
              </w:rPr>
              <w:t>134</w:t>
            </w:r>
          </w:p>
        </w:tc>
        <w:tc>
          <w:tcPr>
            <w:tcW w:w="716" w:type="dxa"/>
            <w:vAlign w:val="center"/>
          </w:tcPr>
          <w:p w:rsidR="00C37064" w:rsidRPr="0011410C" w:rsidRDefault="00C37064" w:rsidP="00B0682E">
            <w:pPr>
              <w:ind w:firstLine="29"/>
              <w:jc w:val="center"/>
              <w:rPr>
                <w:sz w:val="20"/>
                <w:szCs w:val="20"/>
              </w:rPr>
            </w:pPr>
            <w:r w:rsidRPr="0011410C">
              <w:rPr>
                <w:sz w:val="20"/>
                <w:szCs w:val="20"/>
              </w:rPr>
              <w:t>172</w:t>
            </w:r>
          </w:p>
        </w:tc>
        <w:tc>
          <w:tcPr>
            <w:tcW w:w="716" w:type="dxa"/>
            <w:vAlign w:val="center"/>
          </w:tcPr>
          <w:p w:rsidR="00C37064" w:rsidRPr="0011410C" w:rsidRDefault="00F70A5E" w:rsidP="00F70A5E">
            <w:pPr>
              <w:ind w:firstLine="29"/>
              <w:jc w:val="center"/>
              <w:rPr>
                <w:sz w:val="20"/>
                <w:szCs w:val="20"/>
              </w:rPr>
            </w:pPr>
            <w:r>
              <w:rPr>
                <w:sz w:val="20"/>
                <w:szCs w:val="20"/>
              </w:rPr>
              <w:t>120</w:t>
            </w:r>
          </w:p>
        </w:tc>
      </w:tr>
      <w:tr w:rsidR="00C37064" w:rsidRPr="00DD4A82" w:rsidTr="00B0682E">
        <w:trPr>
          <w:jc w:val="center"/>
        </w:trPr>
        <w:tc>
          <w:tcPr>
            <w:tcW w:w="2018" w:type="dxa"/>
          </w:tcPr>
          <w:p w:rsidR="00C37064" w:rsidRPr="0011410C" w:rsidRDefault="00C37064" w:rsidP="00B0682E">
            <w:pPr>
              <w:ind w:firstLine="29"/>
              <w:jc w:val="center"/>
              <w:rPr>
                <w:sz w:val="20"/>
                <w:szCs w:val="20"/>
              </w:rPr>
            </w:pPr>
            <w:r w:rsidRPr="0011410C">
              <w:rPr>
                <w:sz w:val="20"/>
                <w:szCs w:val="20"/>
              </w:rPr>
              <w:t xml:space="preserve">Рождаемость </w:t>
            </w:r>
          </w:p>
          <w:p w:rsidR="00C37064" w:rsidRPr="0011410C" w:rsidRDefault="00C37064" w:rsidP="00B0682E">
            <w:pPr>
              <w:ind w:firstLine="29"/>
              <w:jc w:val="center"/>
              <w:rPr>
                <w:sz w:val="20"/>
                <w:szCs w:val="20"/>
              </w:rPr>
            </w:pPr>
            <w:r w:rsidRPr="0011410C">
              <w:rPr>
                <w:sz w:val="20"/>
                <w:szCs w:val="20"/>
              </w:rPr>
              <w:t>(на 1000 жит.)</w:t>
            </w:r>
          </w:p>
        </w:tc>
        <w:tc>
          <w:tcPr>
            <w:tcW w:w="733" w:type="dxa"/>
            <w:vAlign w:val="center"/>
          </w:tcPr>
          <w:p w:rsidR="00C37064" w:rsidRPr="0011410C" w:rsidRDefault="00C37064" w:rsidP="00B0682E">
            <w:pPr>
              <w:ind w:firstLine="29"/>
              <w:jc w:val="center"/>
              <w:rPr>
                <w:sz w:val="20"/>
                <w:szCs w:val="20"/>
              </w:rPr>
            </w:pPr>
            <w:r w:rsidRPr="0011410C">
              <w:rPr>
                <w:sz w:val="20"/>
                <w:szCs w:val="20"/>
              </w:rPr>
              <w:t>13,1</w:t>
            </w:r>
          </w:p>
        </w:tc>
        <w:tc>
          <w:tcPr>
            <w:tcW w:w="733" w:type="dxa"/>
            <w:vAlign w:val="center"/>
          </w:tcPr>
          <w:p w:rsidR="00C37064" w:rsidRPr="0011410C" w:rsidRDefault="00C37064" w:rsidP="00B0682E">
            <w:pPr>
              <w:ind w:firstLine="29"/>
              <w:jc w:val="center"/>
              <w:rPr>
                <w:sz w:val="20"/>
                <w:szCs w:val="20"/>
              </w:rPr>
            </w:pPr>
            <w:r w:rsidRPr="0011410C">
              <w:rPr>
                <w:sz w:val="20"/>
                <w:szCs w:val="20"/>
              </w:rPr>
              <w:t>14,4</w:t>
            </w:r>
          </w:p>
        </w:tc>
        <w:tc>
          <w:tcPr>
            <w:tcW w:w="733" w:type="dxa"/>
            <w:vAlign w:val="center"/>
          </w:tcPr>
          <w:p w:rsidR="00C37064" w:rsidRPr="0011410C" w:rsidRDefault="00C37064" w:rsidP="00B0682E">
            <w:pPr>
              <w:ind w:firstLine="29"/>
              <w:jc w:val="center"/>
              <w:rPr>
                <w:sz w:val="20"/>
                <w:szCs w:val="20"/>
              </w:rPr>
            </w:pPr>
            <w:r w:rsidRPr="0011410C">
              <w:rPr>
                <w:sz w:val="20"/>
                <w:szCs w:val="20"/>
              </w:rPr>
              <w:t>16,6</w:t>
            </w:r>
          </w:p>
        </w:tc>
        <w:tc>
          <w:tcPr>
            <w:tcW w:w="733" w:type="dxa"/>
            <w:vAlign w:val="center"/>
          </w:tcPr>
          <w:p w:rsidR="00C37064" w:rsidRPr="0011410C" w:rsidRDefault="00C37064" w:rsidP="00B0682E">
            <w:pPr>
              <w:ind w:firstLine="29"/>
              <w:jc w:val="center"/>
              <w:rPr>
                <w:sz w:val="20"/>
                <w:szCs w:val="20"/>
              </w:rPr>
            </w:pPr>
            <w:r w:rsidRPr="0011410C">
              <w:rPr>
                <w:sz w:val="20"/>
                <w:szCs w:val="20"/>
              </w:rPr>
              <w:t>14,8</w:t>
            </w:r>
          </w:p>
        </w:tc>
        <w:tc>
          <w:tcPr>
            <w:tcW w:w="733" w:type="dxa"/>
            <w:vAlign w:val="center"/>
          </w:tcPr>
          <w:p w:rsidR="00C37064" w:rsidRPr="0011410C" w:rsidRDefault="00C37064" w:rsidP="00B0682E">
            <w:pPr>
              <w:ind w:firstLine="29"/>
              <w:jc w:val="center"/>
              <w:rPr>
                <w:sz w:val="20"/>
                <w:szCs w:val="20"/>
              </w:rPr>
            </w:pPr>
            <w:r w:rsidRPr="0011410C">
              <w:rPr>
                <w:sz w:val="20"/>
                <w:szCs w:val="20"/>
              </w:rPr>
              <w:t>13,4</w:t>
            </w:r>
          </w:p>
        </w:tc>
        <w:tc>
          <w:tcPr>
            <w:tcW w:w="716" w:type="dxa"/>
            <w:vAlign w:val="center"/>
          </w:tcPr>
          <w:p w:rsidR="00C37064" w:rsidRPr="0011410C" w:rsidRDefault="00C37064" w:rsidP="00B0682E">
            <w:pPr>
              <w:ind w:firstLine="29"/>
              <w:jc w:val="center"/>
              <w:rPr>
                <w:sz w:val="20"/>
                <w:szCs w:val="20"/>
              </w:rPr>
            </w:pPr>
            <w:r w:rsidRPr="0011410C">
              <w:rPr>
                <w:sz w:val="20"/>
                <w:szCs w:val="20"/>
              </w:rPr>
              <w:t>14,6</w:t>
            </w:r>
          </w:p>
        </w:tc>
        <w:tc>
          <w:tcPr>
            <w:tcW w:w="716" w:type="dxa"/>
            <w:vAlign w:val="center"/>
          </w:tcPr>
          <w:p w:rsidR="00C37064" w:rsidRPr="0011410C" w:rsidRDefault="00C37064" w:rsidP="00B0682E">
            <w:pPr>
              <w:ind w:firstLine="29"/>
              <w:jc w:val="center"/>
              <w:rPr>
                <w:sz w:val="20"/>
                <w:szCs w:val="20"/>
              </w:rPr>
            </w:pPr>
            <w:r w:rsidRPr="0011410C">
              <w:rPr>
                <w:sz w:val="20"/>
                <w:szCs w:val="20"/>
              </w:rPr>
              <w:t>16,1</w:t>
            </w:r>
          </w:p>
        </w:tc>
        <w:tc>
          <w:tcPr>
            <w:tcW w:w="716" w:type="dxa"/>
            <w:vAlign w:val="center"/>
          </w:tcPr>
          <w:p w:rsidR="00C37064" w:rsidRPr="0011410C" w:rsidRDefault="00C37064" w:rsidP="00B0682E">
            <w:pPr>
              <w:ind w:firstLine="29"/>
              <w:jc w:val="center"/>
              <w:rPr>
                <w:sz w:val="20"/>
                <w:szCs w:val="20"/>
              </w:rPr>
            </w:pPr>
            <w:r w:rsidRPr="0011410C">
              <w:rPr>
                <w:sz w:val="20"/>
                <w:szCs w:val="20"/>
              </w:rPr>
              <w:t>15,5</w:t>
            </w:r>
          </w:p>
        </w:tc>
        <w:tc>
          <w:tcPr>
            <w:tcW w:w="716" w:type="dxa"/>
            <w:vAlign w:val="center"/>
          </w:tcPr>
          <w:p w:rsidR="00C37064" w:rsidRPr="0011410C" w:rsidRDefault="00C37064" w:rsidP="00B0682E">
            <w:pPr>
              <w:ind w:firstLine="29"/>
              <w:jc w:val="center"/>
              <w:rPr>
                <w:sz w:val="20"/>
                <w:szCs w:val="20"/>
              </w:rPr>
            </w:pPr>
            <w:r w:rsidRPr="0011410C">
              <w:rPr>
                <w:sz w:val="20"/>
                <w:szCs w:val="20"/>
              </w:rPr>
              <w:t>12,6</w:t>
            </w:r>
          </w:p>
        </w:tc>
        <w:tc>
          <w:tcPr>
            <w:tcW w:w="716" w:type="dxa"/>
            <w:vAlign w:val="center"/>
          </w:tcPr>
          <w:p w:rsidR="00C37064" w:rsidRPr="0011410C" w:rsidRDefault="00C37064" w:rsidP="00B0682E">
            <w:pPr>
              <w:ind w:firstLine="29"/>
              <w:jc w:val="center"/>
              <w:rPr>
                <w:sz w:val="20"/>
                <w:szCs w:val="20"/>
              </w:rPr>
            </w:pPr>
            <w:r w:rsidRPr="0011410C">
              <w:rPr>
                <w:sz w:val="20"/>
                <w:szCs w:val="20"/>
              </w:rPr>
              <w:t>16,8</w:t>
            </w:r>
          </w:p>
        </w:tc>
        <w:tc>
          <w:tcPr>
            <w:tcW w:w="716" w:type="dxa"/>
            <w:vAlign w:val="center"/>
          </w:tcPr>
          <w:p w:rsidR="00C37064" w:rsidRPr="0011410C" w:rsidRDefault="00C37064" w:rsidP="00B0682E">
            <w:pPr>
              <w:ind w:firstLine="29"/>
              <w:jc w:val="center"/>
              <w:rPr>
                <w:sz w:val="20"/>
                <w:szCs w:val="20"/>
              </w:rPr>
            </w:pPr>
          </w:p>
        </w:tc>
      </w:tr>
      <w:tr w:rsidR="00C37064" w:rsidRPr="00DD4A82" w:rsidTr="00B0682E">
        <w:trPr>
          <w:jc w:val="center"/>
        </w:trPr>
        <w:tc>
          <w:tcPr>
            <w:tcW w:w="2018" w:type="dxa"/>
          </w:tcPr>
          <w:p w:rsidR="00C37064" w:rsidRPr="0011410C" w:rsidRDefault="00C37064" w:rsidP="00B0682E">
            <w:pPr>
              <w:ind w:firstLine="29"/>
              <w:jc w:val="center"/>
              <w:rPr>
                <w:sz w:val="20"/>
                <w:szCs w:val="20"/>
              </w:rPr>
            </w:pPr>
            <w:r w:rsidRPr="0011410C">
              <w:rPr>
                <w:sz w:val="20"/>
                <w:szCs w:val="20"/>
              </w:rPr>
              <w:t>Умерло чел.</w:t>
            </w:r>
          </w:p>
        </w:tc>
        <w:tc>
          <w:tcPr>
            <w:tcW w:w="733" w:type="dxa"/>
            <w:vAlign w:val="center"/>
          </w:tcPr>
          <w:p w:rsidR="00C37064" w:rsidRPr="0011410C" w:rsidRDefault="00C37064" w:rsidP="00B0682E">
            <w:pPr>
              <w:ind w:firstLine="29"/>
              <w:jc w:val="center"/>
              <w:rPr>
                <w:sz w:val="20"/>
                <w:szCs w:val="20"/>
              </w:rPr>
            </w:pPr>
            <w:r w:rsidRPr="0011410C">
              <w:rPr>
                <w:sz w:val="20"/>
                <w:szCs w:val="20"/>
              </w:rPr>
              <w:t>137</w:t>
            </w:r>
          </w:p>
        </w:tc>
        <w:tc>
          <w:tcPr>
            <w:tcW w:w="733" w:type="dxa"/>
            <w:vAlign w:val="center"/>
          </w:tcPr>
          <w:p w:rsidR="00C37064" w:rsidRPr="0011410C" w:rsidRDefault="00C37064" w:rsidP="00B0682E">
            <w:pPr>
              <w:ind w:firstLine="29"/>
              <w:jc w:val="center"/>
              <w:rPr>
                <w:sz w:val="20"/>
                <w:szCs w:val="20"/>
              </w:rPr>
            </w:pPr>
            <w:r w:rsidRPr="0011410C">
              <w:rPr>
                <w:sz w:val="20"/>
                <w:szCs w:val="20"/>
              </w:rPr>
              <w:t>130</w:t>
            </w:r>
          </w:p>
        </w:tc>
        <w:tc>
          <w:tcPr>
            <w:tcW w:w="733" w:type="dxa"/>
            <w:vAlign w:val="center"/>
          </w:tcPr>
          <w:p w:rsidR="00C37064" w:rsidRPr="0011410C" w:rsidRDefault="00C37064" w:rsidP="00B0682E">
            <w:pPr>
              <w:ind w:firstLine="29"/>
              <w:jc w:val="center"/>
              <w:rPr>
                <w:sz w:val="20"/>
                <w:szCs w:val="20"/>
              </w:rPr>
            </w:pPr>
            <w:r w:rsidRPr="0011410C">
              <w:rPr>
                <w:sz w:val="20"/>
                <w:szCs w:val="20"/>
              </w:rPr>
              <w:t>149</w:t>
            </w:r>
          </w:p>
        </w:tc>
        <w:tc>
          <w:tcPr>
            <w:tcW w:w="733" w:type="dxa"/>
            <w:vAlign w:val="center"/>
          </w:tcPr>
          <w:p w:rsidR="00C37064" w:rsidRPr="0011410C" w:rsidRDefault="00C37064" w:rsidP="00B0682E">
            <w:pPr>
              <w:ind w:firstLine="29"/>
              <w:jc w:val="center"/>
              <w:rPr>
                <w:sz w:val="20"/>
                <w:szCs w:val="20"/>
              </w:rPr>
            </w:pPr>
            <w:r w:rsidRPr="0011410C">
              <w:rPr>
                <w:sz w:val="20"/>
                <w:szCs w:val="20"/>
              </w:rPr>
              <w:t>160</w:t>
            </w:r>
          </w:p>
        </w:tc>
        <w:tc>
          <w:tcPr>
            <w:tcW w:w="733" w:type="dxa"/>
            <w:vAlign w:val="center"/>
          </w:tcPr>
          <w:p w:rsidR="00C37064" w:rsidRPr="0011410C" w:rsidRDefault="00C37064" w:rsidP="00B0682E">
            <w:pPr>
              <w:ind w:firstLine="29"/>
              <w:jc w:val="center"/>
              <w:rPr>
                <w:sz w:val="20"/>
                <w:szCs w:val="20"/>
              </w:rPr>
            </w:pPr>
            <w:r w:rsidRPr="0011410C">
              <w:rPr>
                <w:sz w:val="20"/>
                <w:szCs w:val="20"/>
              </w:rPr>
              <w:t>125</w:t>
            </w:r>
          </w:p>
        </w:tc>
        <w:tc>
          <w:tcPr>
            <w:tcW w:w="716" w:type="dxa"/>
            <w:vAlign w:val="center"/>
          </w:tcPr>
          <w:p w:rsidR="00C37064" w:rsidRPr="0011410C" w:rsidRDefault="00C37064" w:rsidP="00B0682E">
            <w:pPr>
              <w:ind w:firstLine="29"/>
              <w:jc w:val="center"/>
              <w:rPr>
                <w:sz w:val="20"/>
                <w:szCs w:val="20"/>
              </w:rPr>
            </w:pPr>
            <w:r w:rsidRPr="0011410C">
              <w:rPr>
                <w:sz w:val="20"/>
                <w:szCs w:val="20"/>
              </w:rPr>
              <w:t>138</w:t>
            </w:r>
          </w:p>
        </w:tc>
        <w:tc>
          <w:tcPr>
            <w:tcW w:w="716" w:type="dxa"/>
            <w:vAlign w:val="center"/>
          </w:tcPr>
          <w:p w:rsidR="00C37064" w:rsidRPr="0011410C" w:rsidRDefault="00C37064" w:rsidP="00B0682E">
            <w:pPr>
              <w:ind w:firstLine="29"/>
              <w:jc w:val="center"/>
              <w:rPr>
                <w:sz w:val="20"/>
                <w:szCs w:val="20"/>
              </w:rPr>
            </w:pPr>
            <w:r w:rsidRPr="0011410C">
              <w:rPr>
                <w:sz w:val="20"/>
                <w:szCs w:val="20"/>
              </w:rPr>
              <w:t>122</w:t>
            </w:r>
          </w:p>
        </w:tc>
        <w:tc>
          <w:tcPr>
            <w:tcW w:w="716" w:type="dxa"/>
            <w:vAlign w:val="center"/>
          </w:tcPr>
          <w:p w:rsidR="00C37064" w:rsidRPr="0011410C" w:rsidRDefault="00C37064" w:rsidP="00B0682E">
            <w:pPr>
              <w:ind w:firstLine="29"/>
              <w:jc w:val="center"/>
              <w:rPr>
                <w:sz w:val="20"/>
                <w:szCs w:val="20"/>
              </w:rPr>
            </w:pPr>
            <w:r w:rsidRPr="0011410C">
              <w:rPr>
                <w:sz w:val="20"/>
                <w:szCs w:val="20"/>
              </w:rPr>
              <w:t>146</w:t>
            </w:r>
          </w:p>
        </w:tc>
        <w:tc>
          <w:tcPr>
            <w:tcW w:w="716" w:type="dxa"/>
            <w:vAlign w:val="center"/>
          </w:tcPr>
          <w:p w:rsidR="00C37064" w:rsidRPr="0011410C" w:rsidRDefault="00C37064" w:rsidP="00B0682E">
            <w:pPr>
              <w:ind w:firstLine="29"/>
              <w:jc w:val="center"/>
              <w:rPr>
                <w:sz w:val="20"/>
                <w:szCs w:val="20"/>
              </w:rPr>
            </w:pPr>
            <w:r w:rsidRPr="0011410C">
              <w:rPr>
                <w:sz w:val="20"/>
                <w:szCs w:val="20"/>
              </w:rPr>
              <w:t>141</w:t>
            </w:r>
          </w:p>
        </w:tc>
        <w:tc>
          <w:tcPr>
            <w:tcW w:w="716" w:type="dxa"/>
            <w:vAlign w:val="center"/>
          </w:tcPr>
          <w:p w:rsidR="00C37064" w:rsidRPr="0011410C" w:rsidRDefault="00C37064" w:rsidP="00B0682E">
            <w:pPr>
              <w:ind w:firstLine="29"/>
              <w:jc w:val="center"/>
              <w:rPr>
                <w:sz w:val="20"/>
                <w:szCs w:val="20"/>
              </w:rPr>
            </w:pPr>
            <w:r w:rsidRPr="0011410C">
              <w:rPr>
                <w:sz w:val="20"/>
                <w:szCs w:val="20"/>
              </w:rPr>
              <w:t>136</w:t>
            </w:r>
          </w:p>
        </w:tc>
        <w:tc>
          <w:tcPr>
            <w:tcW w:w="716" w:type="dxa"/>
            <w:vAlign w:val="center"/>
          </w:tcPr>
          <w:p w:rsidR="00C37064" w:rsidRPr="0011410C" w:rsidRDefault="00F70A5E" w:rsidP="00F70A5E">
            <w:pPr>
              <w:ind w:firstLine="29"/>
              <w:jc w:val="center"/>
              <w:rPr>
                <w:sz w:val="20"/>
                <w:szCs w:val="20"/>
              </w:rPr>
            </w:pPr>
            <w:r>
              <w:rPr>
                <w:sz w:val="20"/>
                <w:szCs w:val="20"/>
              </w:rPr>
              <w:t>112</w:t>
            </w:r>
          </w:p>
        </w:tc>
      </w:tr>
      <w:tr w:rsidR="00C37064" w:rsidRPr="00DD4A82" w:rsidTr="00B0682E">
        <w:trPr>
          <w:jc w:val="center"/>
        </w:trPr>
        <w:tc>
          <w:tcPr>
            <w:tcW w:w="2018" w:type="dxa"/>
          </w:tcPr>
          <w:p w:rsidR="00C37064" w:rsidRPr="0011410C" w:rsidRDefault="00C37064" w:rsidP="00B0682E">
            <w:pPr>
              <w:ind w:firstLine="29"/>
              <w:jc w:val="center"/>
              <w:rPr>
                <w:sz w:val="20"/>
                <w:szCs w:val="20"/>
              </w:rPr>
            </w:pPr>
            <w:r w:rsidRPr="0011410C">
              <w:rPr>
                <w:sz w:val="20"/>
                <w:szCs w:val="20"/>
              </w:rPr>
              <w:t xml:space="preserve">Смертность </w:t>
            </w:r>
          </w:p>
          <w:p w:rsidR="00C37064" w:rsidRPr="0011410C" w:rsidRDefault="00C37064" w:rsidP="00B0682E">
            <w:pPr>
              <w:ind w:firstLine="29"/>
              <w:jc w:val="center"/>
              <w:rPr>
                <w:sz w:val="20"/>
                <w:szCs w:val="20"/>
              </w:rPr>
            </w:pPr>
            <w:r w:rsidRPr="0011410C">
              <w:rPr>
                <w:sz w:val="20"/>
                <w:szCs w:val="20"/>
              </w:rPr>
              <w:t>(на 1000 жит.)</w:t>
            </w:r>
          </w:p>
        </w:tc>
        <w:tc>
          <w:tcPr>
            <w:tcW w:w="733" w:type="dxa"/>
            <w:vAlign w:val="center"/>
          </w:tcPr>
          <w:p w:rsidR="00C37064" w:rsidRPr="0011410C" w:rsidRDefault="00C37064" w:rsidP="00B0682E">
            <w:pPr>
              <w:ind w:firstLine="29"/>
              <w:jc w:val="center"/>
              <w:rPr>
                <w:sz w:val="20"/>
                <w:szCs w:val="20"/>
              </w:rPr>
            </w:pPr>
            <w:r w:rsidRPr="0011410C">
              <w:rPr>
                <w:sz w:val="20"/>
                <w:szCs w:val="20"/>
              </w:rPr>
              <w:t>12,3</w:t>
            </w:r>
          </w:p>
        </w:tc>
        <w:tc>
          <w:tcPr>
            <w:tcW w:w="733" w:type="dxa"/>
            <w:vAlign w:val="center"/>
          </w:tcPr>
          <w:p w:rsidR="00C37064" w:rsidRPr="0011410C" w:rsidRDefault="00C37064" w:rsidP="00B0682E">
            <w:pPr>
              <w:ind w:firstLine="29"/>
              <w:jc w:val="center"/>
              <w:rPr>
                <w:sz w:val="20"/>
                <w:szCs w:val="20"/>
              </w:rPr>
            </w:pPr>
            <w:r w:rsidRPr="0011410C">
              <w:rPr>
                <w:sz w:val="20"/>
                <w:szCs w:val="20"/>
              </w:rPr>
              <w:t>11,8</w:t>
            </w:r>
          </w:p>
        </w:tc>
        <w:tc>
          <w:tcPr>
            <w:tcW w:w="733" w:type="dxa"/>
            <w:vAlign w:val="center"/>
          </w:tcPr>
          <w:p w:rsidR="00C37064" w:rsidRPr="0011410C" w:rsidRDefault="00C37064" w:rsidP="00B0682E">
            <w:pPr>
              <w:ind w:firstLine="29"/>
              <w:jc w:val="center"/>
              <w:rPr>
                <w:sz w:val="20"/>
                <w:szCs w:val="20"/>
              </w:rPr>
            </w:pPr>
            <w:r w:rsidRPr="0011410C">
              <w:rPr>
                <w:sz w:val="20"/>
                <w:szCs w:val="20"/>
              </w:rPr>
              <w:t>13,7</w:t>
            </w:r>
          </w:p>
        </w:tc>
        <w:tc>
          <w:tcPr>
            <w:tcW w:w="733" w:type="dxa"/>
            <w:vAlign w:val="center"/>
          </w:tcPr>
          <w:p w:rsidR="00C37064" w:rsidRPr="0011410C" w:rsidRDefault="00C37064" w:rsidP="00B0682E">
            <w:pPr>
              <w:ind w:firstLine="29"/>
              <w:jc w:val="center"/>
              <w:rPr>
                <w:sz w:val="20"/>
                <w:szCs w:val="20"/>
              </w:rPr>
            </w:pPr>
            <w:r w:rsidRPr="0011410C">
              <w:rPr>
                <w:sz w:val="20"/>
                <w:szCs w:val="20"/>
              </w:rPr>
              <w:t>14,5</w:t>
            </w:r>
          </w:p>
        </w:tc>
        <w:tc>
          <w:tcPr>
            <w:tcW w:w="733" w:type="dxa"/>
            <w:vAlign w:val="center"/>
          </w:tcPr>
          <w:p w:rsidR="00C37064" w:rsidRPr="0011410C" w:rsidRDefault="00C37064" w:rsidP="00B0682E">
            <w:pPr>
              <w:ind w:firstLine="29"/>
              <w:jc w:val="center"/>
              <w:rPr>
                <w:sz w:val="20"/>
                <w:szCs w:val="20"/>
              </w:rPr>
            </w:pPr>
            <w:r w:rsidRPr="0011410C">
              <w:rPr>
                <w:sz w:val="20"/>
                <w:szCs w:val="20"/>
              </w:rPr>
              <w:t>11,5</w:t>
            </w:r>
          </w:p>
        </w:tc>
        <w:tc>
          <w:tcPr>
            <w:tcW w:w="716" w:type="dxa"/>
            <w:vAlign w:val="center"/>
          </w:tcPr>
          <w:p w:rsidR="00C37064" w:rsidRPr="0011410C" w:rsidRDefault="00C37064" w:rsidP="00B0682E">
            <w:pPr>
              <w:ind w:firstLine="29"/>
              <w:jc w:val="center"/>
              <w:rPr>
                <w:sz w:val="20"/>
                <w:szCs w:val="20"/>
              </w:rPr>
            </w:pPr>
            <w:r w:rsidRPr="0011410C">
              <w:rPr>
                <w:sz w:val="20"/>
                <w:szCs w:val="20"/>
              </w:rPr>
              <w:t>12,8</w:t>
            </w:r>
          </w:p>
        </w:tc>
        <w:tc>
          <w:tcPr>
            <w:tcW w:w="716" w:type="dxa"/>
            <w:vAlign w:val="center"/>
          </w:tcPr>
          <w:p w:rsidR="00C37064" w:rsidRPr="0011410C" w:rsidRDefault="00C37064" w:rsidP="00B0682E">
            <w:pPr>
              <w:ind w:firstLine="29"/>
              <w:jc w:val="center"/>
              <w:rPr>
                <w:sz w:val="20"/>
                <w:szCs w:val="20"/>
              </w:rPr>
            </w:pPr>
            <w:r w:rsidRPr="0011410C">
              <w:rPr>
                <w:sz w:val="20"/>
                <w:szCs w:val="20"/>
              </w:rPr>
              <w:t>11,4</w:t>
            </w:r>
          </w:p>
        </w:tc>
        <w:tc>
          <w:tcPr>
            <w:tcW w:w="716" w:type="dxa"/>
            <w:vAlign w:val="center"/>
          </w:tcPr>
          <w:p w:rsidR="00C37064" w:rsidRPr="0011410C" w:rsidRDefault="00C37064" w:rsidP="00B0682E">
            <w:pPr>
              <w:ind w:firstLine="29"/>
              <w:jc w:val="center"/>
              <w:rPr>
                <w:sz w:val="20"/>
                <w:szCs w:val="20"/>
              </w:rPr>
            </w:pPr>
            <w:r w:rsidRPr="0011410C">
              <w:rPr>
                <w:sz w:val="20"/>
                <w:szCs w:val="20"/>
              </w:rPr>
              <w:t>13,8</w:t>
            </w:r>
          </w:p>
        </w:tc>
        <w:tc>
          <w:tcPr>
            <w:tcW w:w="716" w:type="dxa"/>
            <w:vAlign w:val="center"/>
          </w:tcPr>
          <w:p w:rsidR="00C37064" w:rsidRPr="0011410C" w:rsidRDefault="00C37064" w:rsidP="00B0682E">
            <w:pPr>
              <w:ind w:firstLine="29"/>
              <w:jc w:val="center"/>
              <w:rPr>
                <w:sz w:val="20"/>
                <w:szCs w:val="20"/>
              </w:rPr>
            </w:pPr>
            <w:r w:rsidRPr="0011410C">
              <w:rPr>
                <w:sz w:val="20"/>
                <w:szCs w:val="20"/>
              </w:rPr>
              <w:t>13,3</w:t>
            </w:r>
          </w:p>
        </w:tc>
        <w:tc>
          <w:tcPr>
            <w:tcW w:w="716" w:type="dxa"/>
            <w:vAlign w:val="center"/>
          </w:tcPr>
          <w:p w:rsidR="00C37064" w:rsidRPr="0011410C" w:rsidRDefault="00C37064" w:rsidP="00B0682E">
            <w:pPr>
              <w:ind w:firstLine="29"/>
              <w:jc w:val="center"/>
              <w:rPr>
                <w:sz w:val="20"/>
                <w:szCs w:val="20"/>
              </w:rPr>
            </w:pPr>
            <w:r w:rsidRPr="0011410C">
              <w:rPr>
                <w:sz w:val="20"/>
                <w:szCs w:val="20"/>
              </w:rPr>
              <w:t>13,3</w:t>
            </w:r>
          </w:p>
        </w:tc>
        <w:tc>
          <w:tcPr>
            <w:tcW w:w="716" w:type="dxa"/>
            <w:vAlign w:val="center"/>
          </w:tcPr>
          <w:p w:rsidR="00C37064" w:rsidRPr="0011410C" w:rsidRDefault="00C37064" w:rsidP="00B0682E">
            <w:pPr>
              <w:ind w:firstLine="29"/>
              <w:jc w:val="center"/>
              <w:rPr>
                <w:sz w:val="20"/>
                <w:szCs w:val="20"/>
              </w:rPr>
            </w:pPr>
          </w:p>
        </w:tc>
      </w:tr>
      <w:tr w:rsidR="00C37064" w:rsidRPr="00DD4A82" w:rsidTr="00B0682E">
        <w:trPr>
          <w:jc w:val="center"/>
        </w:trPr>
        <w:tc>
          <w:tcPr>
            <w:tcW w:w="2018" w:type="dxa"/>
          </w:tcPr>
          <w:p w:rsidR="00C37064" w:rsidRPr="0011410C" w:rsidRDefault="00C37064" w:rsidP="00B0682E">
            <w:pPr>
              <w:ind w:firstLine="29"/>
              <w:jc w:val="center"/>
              <w:rPr>
                <w:sz w:val="20"/>
                <w:szCs w:val="20"/>
              </w:rPr>
            </w:pPr>
            <w:r w:rsidRPr="0011410C">
              <w:rPr>
                <w:sz w:val="20"/>
                <w:szCs w:val="20"/>
              </w:rPr>
              <w:t>Естественный прирост</w:t>
            </w:r>
          </w:p>
          <w:p w:rsidR="00C37064" w:rsidRPr="0011410C" w:rsidRDefault="00C37064" w:rsidP="00B0682E">
            <w:pPr>
              <w:ind w:firstLine="29"/>
              <w:jc w:val="center"/>
              <w:rPr>
                <w:sz w:val="20"/>
                <w:szCs w:val="20"/>
              </w:rPr>
            </w:pPr>
            <w:r w:rsidRPr="0011410C">
              <w:rPr>
                <w:sz w:val="20"/>
                <w:szCs w:val="20"/>
              </w:rPr>
              <w:t>(убыль) чел.</w:t>
            </w:r>
          </w:p>
        </w:tc>
        <w:tc>
          <w:tcPr>
            <w:tcW w:w="733" w:type="dxa"/>
            <w:vAlign w:val="center"/>
          </w:tcPr>
          <w:p w:rsidR="00C37064" w:rsidRPr="0011410C" w:rsidRDefault="00C37064" w:rsidP="00B0682E">
            <w:pPr>
              <w:ind w:firstLine="29"/>
              <w:jc w:val="center"/>
              <w:rPr>
                <w:sz w:val="20"/>
                <w:szCs w:val="20"/>
              </w:rPr>
            </w:pPr>
            <w:r w:rsidRPr="0011410C">
              <w:rPr>
                <w:sz w:val="20"/>
                <w:szCs w:val="20"/>
              </w:rPr>
              <w:t>8</w:t>
            </w:r>
          </w:p>
        </w:tc>
        <w:tc>
          <w:tcPr>
            <w:tcW w:w="733" w:type="dxa"/>
            <w:vAlign w:val="center"/>
          </w:tcPr>
          <w:p w:rsidR="00C37064" w:rsidRPr="0011410C" w:rsidRDefault="00C37064" w:rsidP="00B0682E">
            <w:pPr>
              <w:ind w:firstLine="29"/>
              <w:jc w:val="center"/>
              <w:rPr>
                <w:sz w:val="20"/>
                <w:szCs w:val="20"/>
              </w:rPr>
            </w:pPr>
            <w:r w:rsidRPr="0011410C">
              <w:rPr>
                <w:sz w:val="20"/>
                <w:szCs w:val="20"/>
              </w:rPr>
              <w:t>29</w:t>
            </w:r>
          </w:p>
        </w:tc>
        <w:tc>
          <w:tcPr>
            <w:tcW w:w="733" w:type="dxa"/>
            <w:vAlign w:val="center"/>
          </w:tcPr>
          <w:p w:rsidR="00C37064" w:rsidRPr="0011410C" w:rsidRDefault="00C37064" w:rsidP="00B0682E">
            <w:pPr>
              <w:ind w:firstLine="29"/>
              <w:jc w:val="center"/>
              <w:rPr>
                <w:sz w:val="20"/>
                <w:szCs w:val="20"/>
              </w:rPr>
            </w:pPr>
            <w:r w:rsidRPr="0011410C">
              <w:rPr>
                <w:sz w:val="20"/>
                <w:szCs w:val="20"/>
              </w:rPr>
              <w:t>32</w:t>
            </w:r>
          </w:p>
        </w:tc>
        <w:tc>
          <w:tcPr>
            <w:tcW w:w="733" w:type="dxa"/>
            <w:vAlign w:val="center"/>
          </w:tcPr>
          <w:p w:rsidR="00C37064" w:rsidRPr="0011410C" w:rsidRDefault="00C37064" w:rsidP="00B0682E">
            <w:pPr>
              <w:ind w:firstLine="29"/>
              <w:jc w:val="center"/>
              <w:rPr>
                <w:sz w:val="20"/>
                <w:szCs w:val="20"/>
              </w:rPr>
            </w:pPr>
            <w:r w:rsidRPr="0011410C">
              <w:rPr>
                <w:sz w:val="20"/>
                <w:szCs w:val="20"/>
              </w:rPr>
              <w:t>3</w:t>
            </w:r>
          </w:p>
        </w:tc>
        <w:tc>
          <w:tcPr>
            <w:tcW w:w="733" w:type="dxa"/>
            <w:vAlign w:val="center"/>
          </w:tcPr>
          <w:p w:rsidR="00C37064" w:rsidRPr="0011410C" w:rsidRDefault="00C37064" w:rsidP="00B0682E">
            <w:pPr>
              <w:ind w:firstLine="29"/>
              <w:jc w:val="center"/>
              <w:rPr>
                <w:sz w:val="20"/>
                <w:szCs w:val="20"/>
              </w:rPr>
            </w:pPr>
            <w:r w:rsidRPr="0011410C">
              <w:rPr>
                <w:sz w:val="20"/>
                <w:szCs w:val="20"/>
              </w:rPr>
              <w:t>21</w:t>
            </w:r>
          </w:p>
        </w:tc>
        <w:tc>
          <w:tcPr>
            <w:tcW w:w="716" w:type="dxa"/>
            <w:vAlign w:val="center"/>
          </w:tcPr>
          <w:p w:rsidR="00C37064" w:rsidRPr="0011410C" w:rsidRDefault="00C37064" w:rsidP="00B0682E">
            <w:pPr>
              <w:ind w:firstLine="29"/>
              <w:jc w:val="center"/>
              <w:rPr>
                <w:sz w:val="20"/>
                <w:szCs w:val="20"/>
              </w:rPr>
            </w:pPr>
            <w:r w:rsidRPr="0011410C">
              <w:rPr>
                <w:sz w:val="20"/>
                <w:szCs w:val="20"/>
              </w:rPr>
              <w:t>20</w:t>
            </w:r>
          </w:p>
        </w:tc>
        <w:tc>
          <w:tcPr>
            <w:tcW w:w="716" w:type="dxa"/>
            <w:vAlign w:val="center"/>
          </w:tcPr>
          <w:p w:rsidR="00C37064" w:rsidRPr="0011410C" w:rsidRDefault="00C37064" w:rsidP="00B0682E">
            <w:pPr>
              <w:ind w:firstLine="29"/>
              <w:jc w:val="center"/>
              <w:rPr>
                <w:sz w:val="20"/>
                <w:szCs w:val="20"/>
              </w:rPr>
            </w:pPr>
            <w:r w:rsidRPr="0011410C">
              <w:rPr>
                <w:sz w:val="20"/>
                <w:szCs w:val="20"/>
              </w:rPr>
              <w:t>50</w:t>
            </w:r>
          </w:p>
        </w:tc>
        <w:tc>
          <w:tcPr>
            <w:tcW w:w="716" w:type="dxa"/>
            <w:vAlign w:val="center"/>
          </w:tcPr>
          <w:p w:rsidR="00C37064" w:rsidRPr="0011410C" w:rsidRDefault="00C37064" w:rsidP="00B0682E">
            <w:pPr>
              <w:ind w:firstLine="29"/>
              <w:jc w:val="center"/>
              <w:rPr>
                <w:sz w:val="20"/>
                <w:szCs w:val="20"/>
              </w:rPr>
            </w:pPr>
            <w:r w:rsidRPr="0011410C">
              <w:rPr>
                <w:sz w:val="20"/>
                <w:szCs w:val="20"/>
              </w:rPr>
              <w:t>18</w:t>
            </w:r>
          </w:p>
        </w:tc>
        <w:tc>
          <w:tcPr>
            <w:tcW w:w="716" w:type="dxa"/>
            <w:vAlign w:val="center"/>
          </w:tcPr>
          <w:p w:rsidR="00C37064" w:rsidRPr="0011410C" w:rsidRDefault="00C37064" w:rsidP="00B0682E">
            <w:pPr>
              <w:ind w:firstLine="29"/>
              <w:jc w:val="center"/>
              <w:rPr>
                <w:sz w:val="20"/>
                <w:szCs w:val="20"/>
              </w:rPr>
            </w:pPr>
            <w:r w:rsidRPr="0011410C">
              <w:rPr>
                <w:sz w:val="20"/>
                <w:szCs w:val="20"/>
              </w:rPr>
              <w:t>-7</w:t>
            </w:r>
          </w:p>
        </w:tc>
        <w:tc>
          <w:tcPr>
            <w:tcW w:w="716" w:type="dxa"/>
            <w:vAlign w:val="center"/>
          </w:tcPr>
          <w:p w:rsidR="00C37064" w:rsidRPr="0011410C" w:rsidRDefault="00C37064" w:rsidP="00B0682E">
            <w:pPr>
              <w:ind w:firstLine="29"/>
              <w:jc w:val="center"/>
              <w:rPr>
                <w:sz w:val="20"/>
                <w:szCs w:val="20"/>
              </w:rPr>
            </w:pPr>
            <w:r w:rsidRPr="0011410C">
              <w:rPr>
                <w:sz w:val="20"/>
                <w:szCs w:val="20"/>
              </w:rPr>
              <w:t>36</w:t>
            </w:r>
          </w:p>
        </w:tc>
        <w:tc>
          <w:tcPr>
            <w:tcW w:w="716" w:type="dxa"/>
            <w:vAlign w:val="center"/>
          </w:tcPr>
          <w:p w:rsidR="00C37064" w:rsidRPr="0011410C" w:rsidRDefault="00F70A5E" w:rsidP="00B0682E">
            <w:pPr>
              <w:ind w:firstLine="29"/>
              <w:jc w:val="center"/>
              <w:rPr>
                <w:sz w:val="20"/>
                <w:szCs w:val="20"/>
              </w:rPr>
            </w:pPr>
            <w:r>
              <w:rPr>
                <w:sz w:val="20"/>
                <w:szCs w:val="20"/>
              </w:rPr>
              <w:t>8</w:t>
            </w:r>
          </w:p>
        </w:tc>
      </w:tr>
      <w:tr w:rsidR="00C37064" w:rsidRPr="00DD4A82" w:rsidTr="00B0682E">
        <w:trPr>
          <w:jc w:val="center"/>
        </w:trPr>
        <w:tc>
          <w:tcPr>
            <w:tcW w:w="2018" w:type="dxa"/>
          </w:tcPr>
          <w:p w:rsidR="00C37064" w:rsidRPr="0011410C" w:rsidRDefault="00C37064" w:rsidP="00B0682E">
            <w:pPr>
              <w:ind w:firstLine="29"/>
              <w:jc w:val="center"/>
              <w:rPr>
                <w:sz w:val="20"/>
                <w:szCs w:val="20"/>
              </w:rPr>
            </w:pPr>
            <w:r w:rsidRPr="0011410C">
              <w:rPr>
                <w:sz w:val="20"/>
                <w:szCs w:val="20"/>
              </w:rPr>
              <w:t>Естественный прирост</w:t>
            </w:r>
          </w:p>
          <w:p w:rsidR="00C37064" w:rsidRPr="0011410C" w:rsidRDefault="00C37064" w:rsidP="00B0682E">
            <w:pPr>
              <w:ind w:firstLine="29"/>
              <w:jc w:val="center"/>
              <w:rPr>
                <w:sz w:val="20"/>
                <w:szCs w:val="20"/>
              </w:rPr>
            </w:pPr>
            <w:r w:rsidRPr="0011410C">
              <w:rPr>
                <w:sz w:val="20"/>
                <w:szCs w:val="20"/>
              </w:rPr>
              <w:t>(убыль) на 1000 жит.</w:t>
            </w:r>
          </w:p>
        </w:tc>
        <w:tc>
          <w:tcPr>
            <w:tcW w:w="733" w:type="dxa"/>
            <w:vAlign w:val="center"/>
          </w:tcPr>
          <w:p w:rsidR="00C37064" w:rsidRPr="0011410C" w:rsidRDefault="00C37064" w:rsidP="00B0682E">
            <w:pPr>
              <w:ind w:firstLine="29"/>
              <w:jc w:val="center"/>
              <w:rPr>
                <w:sz w:val="20"/>
                <w:szCs w:val="20"/>
              </w:rPr>
            </w:pPr>
            <w:r w:rsidRPr="0011410C">
              <w:rPr>
                <w:sz w:val="20"/>
                <w:szCs w:val="20"/>
              </w:rPr>
              <w:t>0,7</w:t>
            </w:r>
          </w:p>
        </w:tc>
        <w:tc>
          <w:tcPr>
            <w:tcW w:w="733" w:type="dxa"/>
            <w:vAlign w:val="center"/>
          </w:tcPr>
          <w:p w:rsidR="00C37064" w:rsidRPr="0011410C" w:rsidRDefault="00C37064" w:rsidP="00B0682E">
            <w:pPr>
              <w:ind w:firstLine="29"/>
              <w:jc w:val="center"/>
              <w:rPr>
                <w:sz w:val="20"/>
                <w:szCs w:val="20"/>
              </w:rPr>
            </w:pPr>
            <w:r w:rsidRPr="0011410C">
              <w:rPr>
                <w:sz w:val="20"/>
                <w:szCs w:val="20"/>
              </w:rPr>
              <w:t>2,6</w:t>
            </w:r>
          </w:p>
        </w:tc>
        <w:tc>
          <w:tcPr>
            <w:tcW w:w="733" w:type="dxa"/>
            <w:vAlign w:val="center"/>
          </w:tcPr>
          <w:p w:rsidR="00C37064" w:rsidRPr="0011410C" w:rsidRDefault="00C37064" w:rsidP="00B0682E">
            <w:pPr>
              <w:ind w:firstLine="29"/>
              <w:jc w:val="center"/>
              <w:rPr>
                <w:sz w:val="20"/>
                <w:szCs w:val="20"/>
              </w:rPr>
            </w:pPr>
            <w:r w:rsidRPr="0011410C">
              <w:rPr>
                <w:sz w:val="20"/>
                <w:szCs w:val="20"/>
              </w:rPr>
              <w:t>2,9</w:t>
            </w:r>
          </w:p>
        </w:tc>
        <w:tc>
          <w:tcPr>
            <w:tcW w:w="733" w:type="dxa"/>
            <w:vAlign w:val="center"/>
          </w:tcPr>
          <w:p w:rsidR="00C37064" w:rsidRPr="0011410C" w:rsidRDefault="00C37064" w:rsidP="00B0682E">
            <w:pPr>
              <w:ind w:firstLine="29"/>
              <w:jc w:val="center"/>
              <w:rPr>
                <w:sz w:val="20"/>
                <w:szCs w:val="20"/>
              </w:rPr>
            </w:pPr>
            <w:r w:rsidRPr="0011410C">
              <w:rPr>
                <w:sz w:val="20"/>
                <w:szCs w:val="20"/>
              </w:rPr>
              <w:t>0,3</w:t>
            </w:r>
          </w:p>
        </w:tc>
        <w:tc>
          <w:tcPr>
            <w:tcW w:w="733" w:type="dxa"/>
            <w:vAlign w:val="center"/>
          </w:tcPr>
          <w:p w:rsidR="00C37064" w:rsidRPr="0011410C" w:rsidRDefault="00C37064" w:rsidP="00B0682E">
            <w:pPr>
              <w:ind w:firstLine="29"/>
              <w:jc w:val="center"/>
              <w:rPr>
                <w:sz w:val="20"/>
                <w:szCs w:val="20"/>
              </w:rPr>
            </w:pPr>
            <w:r w:rsidRPr="0011410C">
              <w:rPr>
                <w:sz w:val="20"/>
                <w:szCs w:val="20"/>
              </w:rPr>
              <w:t>1,9</w:t>
            </w:r>
          </w:p>
        </w:tc>
        <w:tc>
          <w:tcPr>
            <w:tcW w:w="716" w:type="dxa"/>
            <w:vAlign w:val="center"/>
          </w:tcPr>
          <w:p w:rsidR="00C37064" w:rsidRPr="0011410C" w:rsidRDefault="00C37064" w:rsidP="00B0682E">
            <w:pPr>
              <w:ind w:firstLine="29"/>
              <w:jc w:val="center"/>
              <w:rPr>
                <w:sz w:val="20"/>
                <w:szCs w:val="20"/>
              </w:rPr>
            </w:pPr>
            <w:r w:rsidRPr="0011410C">
              <w:rPr>
                <w:sz w:val="20"/>
                <w:szCs w:val="20"/>
              </w:rPr>
              <w:t>1,8</w:t>
            </w:r>
          </w:p>
        </w:tc>
        <w:tc>
          <w:tcPr>
            <w:tcW w:w="716" w:type="dxa"/>
            <w:vAlign w:val="center"/>
          </w:tcPr>
          <w:p w:rsidR="00C37064" w:rsidRPr="0011410C" w:rsidRDefault="00C37064" w:rsidP="00B0682E">
            <w:pPr>
              <w:ind w:firstLine="29"/>
              <w:jc w:val="center"/>
              <w:rPr>
                <w:sz w:val="20"/>
                <w:szCs w:val="20"/>
              </w:rPr>
            </w:pPr>
            <w:r w:rsidRPr="0011410C">
              <w:rPr>
                <w:sz w:val="20"/>
                <w:szCs w:val="20"/>
              </w:rPr>
              <w:t>4,7</w:t>
            </w:r>
          </w:p>
        </w:tc>
        <w:tc>
          <w:tcPr>
            <w:tcW w:w="716" w:type="dxa"/>
            <w:vAlign w:val="center"/>
          </w:tcPr>
          <w:p w:rsidR="00C37064" w:rsidRPr="0011410C" w:rsidRDefault="00C37064" w:rsidP="00B0682E">
            <w:pPr>
              <w:ind w:firstLine="29"/>
              <w:jc w:val="center"/>
              <w:rPr>
                <w:sz w:val="20"/>
                <w:szCs w:val="20"/>
              </w:rPr>
            </w:pPr>
            <w:r w:rsidRPr="0011410C">
              <w:rPr>
                <w:sz w:val="20"/>
                <w:szCs w:val="20"/>
              </w:rPr>
              <w:t>1,7</w:t>
            </w:r>
          </w:p>
        </w:tc>
        <w:tc>
          <w:tcPr>
            <w:tcW w:w="716" w:type="dxa"/>
            <w:vAlign w:val="center"/>
          </w:tcPr>
          <w:p w:rsidR="00C37064" w:rsidRPr="0011410C" w:rsidRDefault="00C37064" w:rsidP="00B0682E">
            <w:pPr>
              <w:ind w:firstLine="29"/>
              <w:jc w:val="center"/>
              <w:rPr>
                <w:sz w:val="20"/>
                <w:szCs w:val="20"/>
              </w:rPr>
            </w:pPr>
            <w:r w:rsidRPr="0011410C">
              <w:rPr>
                <w:sz w:val="20"/>
                <w:szCs w:val="20"/>
              </w:rPr>
              <w:t>-0,7</w:t>
            </w:r>
          </w:p>
        </w:tc>
        <w:tc>
          <w:tcPr>
            <w:tcW w:w="716" w:type="dxa"/>
            <w:vAlign w:val="center"/>
          </w:tcPr>
          <w:p w:rsidR="00C37064" w:rsidRPr="0011410C" w:rsidRDefault="00C37064" w:rsidP="00B0682E">
            <w:pPr>
              <w:ind w:firstLine="29"/>
              <w:jc w:val="center"/>
              <w:rPr>
                <w:sz w:val="20"/>
                <w:szCs w:val="20"/>
              </w:rPr>
            </w:pPr>
            <w:r w:rsidRPr="0011410C">
              <w:rPr>
                <w:sz w:val="20"/>
                <w:szCs w:val="20"/>
              </w:rPr>
              <w:t>3,5</w:t>
            </w:r>
          </w:p>
        </w:tc>
        <w:tc>
          <w:tcPr>
            <w:tcW w:w="716" w:type="dxa"/>
            <w:vAlign w:val="center"/>
          </w:tcPr>
          <w:p w:rsidR="00C37064" w:rsidRPr="0011410C" w:rsidRDefault="00C37064" w:rsidP="00B0682E">
            <w:pPr>
              <w:ind w:firstLine="29"/>
              <w:jc w:val="center"/>
              <w:rPr>
                <w:sz w:val="20"/>
                <w:szCs w:val="20"/>
              </w:rPr>
            </w:pPr>
          </w:p>
        </w:tc>
      </w:tr>
      <w:tr w:rsidR="00C37064" w:rsidRPr="00DD4A82" w:rsidTr="00B0682E">
        <w:trPr>
          <w:jc w:val="center"/>
        </w:trPr>
        <w:tc>
          <w:tcPr>
            <w:tcW w:w="2018" w:type="dxa"/>
          </w:tcPr>
          <w:p w:rsidR="00C37064" w:rsidRPr="0011410C" w:rsidRDefault="00C37064" w:rsidP="00B0682E">
            <w:pPr>
              <w:ind w:firstLine="29"/>
              <w:jc w:val="center"/>
              <w:rPr>
                <w:sz w:val="20"/>
                <w:szCs w:val="20"/>
              </w:rPr>
            </w:pPr>
            <w:r w:rsidRPr="0011410C">
              <w:rPr>
                <w:sz w:val="20"/>
                <w:szCs w:val="20"/>
              </w:rPr>
              <w:t>Прибыло чел.</w:t>
            </w:r>
          </w:p>
        </w:tc>
        <w:tc>
          <w:tcPr>
            <w:tcW w:w="733" w:type="dxa"/>
            <w:vAlign w:val="center"/>
          </w:tcPr>
          <w:p w:rsidR="00C37064" w:rsidRPr="0011410C" w:rsidRDefault="00C37064" w:rsidP="00B0682E">
            <w:pPr>
              <w:ind w:firstLine="29"/>
              <w:jc w:val="center"/>
              <w:rPr>
                <w:sz w:val="20"/>
                <w:szCs w:val="20"/>
              </w:rPr>
            </w:pPr>
            <w:r w:rsidRPr="0011410C">
              <w:rPr>
                <w:sz w:val="20"/>
                <w:szCs w:val="20"/>
              </w:rPr>
              <w:t>226</w:t>
            </w:r>
          </w:p>
        </w:tc>
        <w:tc>
          <w:tcPr>
            <w:tcW w:w="733" w:type="dxa"/>
            <w:vAlign w:val="center"/>
          </w:tcPr>
          <w:p w:rsidR="00C37064" w:rsidRPr="0011410C" w:rsidRDefault="00C37064" w:rsidP="00B0682E">
            <w:pPr>
              <w:ind w:firstLine="29"/>
              <w:jc w:val="center"/>
              <w:rPr>
                <w:sz w:val="20"/>
                <w:szCs w:val="20"/>
              </w:rPr>
            </w:pPr>
            <w:r w:rsidRPr="0011410C">
              <w:rPr>
                <w:sz w:val="20"/>
                <w:szCs w:val="20"/>
              </w:rPr>
              <w:t>219</w:t>
            </w:r>
          </w:p>
        </w:tc>
        <w:tc>
          <w:tcPr>
            <w:tcW w:w="733" w:type="dxa"/>
            <w:vAlign w:val="center"/>
          </w:tcPr>
          <w:p w:rsidR="00C37064" w:rsidRPr="0011410C" w:rsidRDefault="00C37064" w:rsidP="00B0682E">
            <w:pPr>
              <w:ind w:firstLine="29"/>
              <w:jc w:val="center"/>
              <w:rPr>
                <w:sz w:val="20"/>
                <w:szCs w:val="20"/>
              </w:rPr>
            </w:pPr>
            <w:r w:rsidRPr="0011410C">
              <w:rPr>
                <w:sz w:val="20"/>
                <w:szCs w:val="20"/>
              </w:rPr>
              <w:t>200</w:t>
            </w:r>
          </w:p>
        </w:tc>
        <w:tc>
          <w:tcPr>
            <w:tcW w:w="733" w:type="dxa"/>
            <w:vAlign w:val="center"/>
          </w:tcPr>
          <w:p w:rsidR="00C37064" w:rsidRPr="0011410C" w:rsidRDefault="00C37064" w:rsidP="00B0682E">
            <w:pPr>
              <w:ind w:firstLine="29"/>
              <w:jc w:val="center"/>
              <w:rPr>
                <w:sz w:val="20"/>
                <w:szCs w:val="20"/>
              </w:rPr>
            </w:pPr>
            <w:r w:rsidRPr="0011410C">
              <w:rPr>
                <w:sz w:val="20"/>
                <w:szCs w:val="20"/>
              </w:rPr>
              <w:t>133</w:t>
            </w:r>
          </w:p>
        </w:tc>
        <w:tc>
          <w:tcPr>
            <w:tcW w:w="733" w:type="dxa"/>
            <w:vAlign w:val="center"/>
          </w:tcPr>
          <w:p w:rsidR="00C37064" w:rsidRPr="0011410C" w:rsidRDefault="00C37064" w:rsidP="00B0682E">
            <w:pPr>
              <w:ind w:firstLine="29"/>
              <w:jc w:val="center"/>
              <w:rPr>
                <w:sz w:val="20"/>
                <w:szCs w:val="20"/>
              </w:rPr>
            </w:pPr>
            <w:r w:rsidRPr="0011410C">
              <w:rPr>
                <w:sz w:val="20"/>
                <w:szCs w:val="20"/>
              </w:rPr>
              <w:t>151</w:t>
            </w:r>
          </w:p>
        </w:tc>
        <w:tc>
          <w:tcPr>
            <w:tcW w:w="716" w:type="dxa"/>
            <w:vAlign w:val="center"/>
          </w:tcPr>
          <w:p w:rsidR="00C37064" w:rsidRPr="0011410C" w:rsidRDefault="00C37064" w:rsidP="00B0682E">
            <w:pPr>
              <w:ind w:firstLine="29"/>
              <w:jc w:val="center"/>
              <w:rPr>
                <w:sz w:val="20"/>
                <w:szCs w:val="20"/>
              </w:rPr>
            </w:pPr>
            <w:r w:rsidRPr="0011410C">
              <w:rPr>
                <w:sz w:val="20"/>
                <w:szCs w:val="20"/>
              </w:rPr>
              <w:t>80</w:t>
            </w:r>
          </w:p>
        </w:tc>
        <w:tc>
          <w:tcPr>
            <w:tcW w:w="716" w:type="dxa"/>
            <w:vAlign w:val="center"/>
          </w:tcPr>
          <w:p w:rsidR="00C37064" w:rsidRPr="0011410C" w:rsidRDefault="00C37064" w:rsidP="00B0682E">
            <w:pPr>
              <w:ind w:firstLine="29"/>
              <w:jc w:val="center"/>
              <w:rPr>
                <w:sz w:val="20"/>
                <w:szCs w:val="20"/>
              </w:rPr>
            </w:pPr>
            <w:r w:rsidRPr="0011410C">
              <w:rPr>
                <w:sz w:val="20"/>
                <w:szCs w:val="20"/>
              </w:rPr>
              <w:t>115</w:t>
            </w:r>
          </w:p>
        </w:tc>
        <w:tc>
          <w:tcPr>
            <w:tcW w:w="716" w:type="dxa"/>
            <w:vAlign w:val="center"/>
          </w:tcPr>
          <w:p w:rsidR="00C37064" w:rsidRPr="0011410C" w:rsidRDefault="00C37064" w:rsidP="00B0682E">
            <w:pPr>
              <w:ind w:firstLine="29"/>
              <w:jc w:val="center"/>
              <w:rPr>
                <w:sz w:val="20"/>
                <w:szCs w:val="20"/>
              </w:rPr>
            </w:pPr>
            <w:r w:rsidRPr="0011410C">
              <w:rPr>
                <w:sz w:val="20"/>
                <w:szCs w:val="20"/>
              </w:rPr>
              <w:t>207</w:t>
            </w:r>
          </w:p>
        </w:tc>
        <w:tc>
          <w:tcPr>
            <w:tcW w:w="716" w:type="dxa"/>
            <w:vAlign w:val="center"/>
          </w:tcPr>
          <w:p w:rsidR="00C37064" w:rsidRPr="0011410C" w:rsidRDefault="00C37064" w:rsidP="00B0682E">
            <w:pPr>
              <w:ind w:firstLine="29"/>
              <w:jc w:val="center"/>
              <w:rPr>
                <w:sz w:val="20"/>
                <w:szCs w:val="20"/>
              </w:rPr>
            </w:pPr>
            <w:r w:rsidRPr="0011410C">
              <w:rPr>
                <w:sz w:val="20"/>
                <w:szCs w:val="20"/>
              </w:rPr>
              <w:t>151</w:t>
            </w:r>
          </w:p>
        </w:tc>
        <w:tc>
          <w:tcPr>
            <w:tcW w:w="716" w:type="dxa"/>
            <w:vAlign w:val="center"/>
          </w:tcPr>
          <w:p w:rsidR="00C37064" w:rsidRPr="0011410C" w:rsidRDefault="00C37064" w:rsidP="00B0682E">
            <w:pPr>
              <w:ind w:firstLine="29"/>
              <w:jc w:val="center"/>
              <w:rPr>
                <w:sz w:val="20"/>
                <w:szCs w:val="20"/>
              </w:rPr>
            </w:pPr>
            <w:r w:rsidRPr="0011410C">
              <w:rPr>
                <w:sz w:val="20"/>
                <w:szCs w:val="20"/>
              </w:rPr>
              <w:t>107</w:t>
            </w:r>
          </w:p>
        </w:tc>
        <w:tc>
          <w:tcPr>
            <w:tcW w:w="716" w:type="dxa"/>
            <w:vAlign w:val="center"/>
          </w:tcPr>
          <w:p w:rsidR="00C37064" w:rsidRPr="0011410C" w:rsidRDefault="00C37064" w:rsidP="00B0682E">
            <w:pPr>
              <w:ind w:firstLine="29"/>
              <w:jc w:val="center"/>
              <w:rPr>
                <w:sz w:val="20"/>
                <w:szCs w:val="20"/>
              </w:rPr>
            </w:pPr>
          </w:p>
        </w:tc>
      </w:tr>
      <w:tr w:rsidR="00C37064" w:rsidRPr="00DD4A82" w:rsidTr="00B0682E">
        <w:trPr>
          <w:jc w:val="center"/>
        </w:trPr>
        <w:tc>
          <w:tcPr>
            <w:tcW w:w="2018" w:type="dxa"/>
          </w:tcPr>
          <w:p w:rsidR="00C37064" w:rsidRPr="0011410C" w:rsidRDefault="00C37064" w:rsidP="00B0682E">
            <w:pPr>
              <w:ind w:firstLine="29"/>
              <w:jc w:val="center"/>
              <w:rPr>
                <w:sz w:val="20"/>
                <w:szCs w:val="20"/>
              </w:rPr>
            </w:pPr>
            <w:r w:rsidRPr="0011410C">
              <w:rPr>
                <w:sz w:val="20"/>
                <w:szCs w:val="20"/>
              </w:rPr>
              <w:t>Выбыло чел.</w:t>
            </w:r>
          </w:p>
        </w:tc>
        <w:tc>
          <w:tcPr>
            <w:tcW w:w="733" w:type="dxa"/>
            <w:vAlign w:val="center"/>
          </w:tcPr>
          <w:p w:rsidR="00C37064" w:rsidRPr="0011410C" w:rsidRDefault="00C37064" w:rsidP="00B0682E">
            <w:pPr>
              <w:ind w:firstLine="29"/>
              <w:jc w:val="center"/>
              <w:rPr>
                <w:sz w:val="20"/>
                <w:szCs w:val="20"/>
              </w:rPr>
            </w:pPr>
            <w:r w:rsidRPr="0011410C">
              <w:rPr>
                <w:sz w:val="20"/>
                <w:szCs w:val="20"/>
              </w:rPr>
              <w:t>244</w:t>
            </w:r>
          </w:p>
        </w:tc>
        <w:tc>
          <w:tcPr>
            <w:tcW w:w="733" w:type="dxa"/>
            <w:vAlign w:val="center"/>
          </w:tcPr>
          <w:p w:rsidR="00C37064" w:rsidRPr="0011410C" w:rsidRDefault="00C37064" w:rsidP="00B0682E">
            <w:pPr>
              <w:ind w:firstLine="29"/>
              <w:jc w:val="center"/>
              <w:rPr>
                <w:sz w:val="20"/>
                <w:szCs w:val="20"/>
              </w:rPr>
            </w:pPr>
            <w:r w:rsidRPr="0011410C">
              <w:rPr>
                <w:sz w:val="20"/>
                <w:szCs w:val="20"/>
              </w:rPr>
              <w:t>252</w:t>
            </w:r>
          </w:p>
        </w:tc>
        <w:tc>
          <w:tcPr>
            <w:tcW w:w="733" w:type="dxa"/>
            <w:vAlign w:val="center"/>
          </w:tcPr>
          <w:p w:rsidR="00C37064" w:rsidRPr="0011410C" w:rsidRDefault="00C37064" w:rsidP="00B0682E">
            <w:pPr>
              <w:ind w:firstLine="29"/>
              <w:jc w:val="center"/>
              <w:rPr>
                <w:sz w:val="20"/>
                <w:szCs w:val="20"/>
              </w:rPr>
            </w:pPr>
            <w:r w:rsidRPr="0011410C">
              <w:rPr>
                <w:sz w:val="20"/>
                <w:szCs w:val="20"/>
              </w:rPr>
              <w:t>188</w:t>
            </w:r>
          </w:p>
        </w:tc>
        <w:tc>
          <w:tcPr>
            <w:tcW w:w="733" w:type="dxa"/>
            <w:vAlign w:val="center"/>
          </w:tcPr>
          <w:p w:rsidR="00C37064" w:rsidRPr="0011410C" w:rsidRDefault="00C37064" w:rsidP="00B0682E">
            <w:pPr>
              <w:ind w:firstLine="29"/>
              <w:jc w:val="center"/>
              <w:rPr>
                <w:sz w:val="20"/>
                <w:szCs w:val="20"/>
              </w:rPr>
            </w:pPr>
            <w:r w:rsidRPr="0011410C">
              <w:rPr>
                <w:sz w:val="20"/>
                <w:szCs w:val="20"/>
              </w:rPr>
              <w:t>205</w:t>
            </w:r>
          </w:p>
        </w:tc>
        <w:tc>
          <w:tcPr>
            <w:tcW w:w="733" w:type="dxa"/>
            <w:vAlign w:val="center"/>
          </w:tcPr>
          <w:p w:rsidR="00C37064" w:rsidRPr="0011410C" w:rsidRDefault="00C37064" w:rsidP="00B0682E">
            <w:pPr>
              <w:ind w:firstLine="29"/>
              <w:jc w:val="center"/>
              <w:rPr>
                <w:sz w:val="20"/>
                <w:szCs w:val="20"/>
              </w:rPr>
            </w:pPr>
            <w:r w:rsidRPr="0011410C">
              <w:rPr>
                <w:sz w:val="20"/>
                <w:szCs w:val="20"/>
              </w:rPr>
              <w:t>220</w:t>
            </w:r>
          </w:p>
        </w:tc>
        <w:tc>
          <w:tcPr>
            <w:tcW w:w="716" w:type="dxa"/>
            <w:vAlign w:val="center"/>
          </w:tcPr>
          <w:p w:rsidR="00C37064" w:rsidRPr="0011410C" w:rsidRDefault="00C37064" w:rsidP="00B0682E">
            <w:pPr>
              <w:ind w:firstLine="29"/>
              <w:jc w:val="center"/>
              <w:rPr>
                <w:sz w:val="20"/>
                <w:szCs w:val="20"/>
              </w:rPr>
            </w:pPr>
            <w:r w:rsidRPr="0011410C">
              <w:rPr>
                <w:sz w:val="20"/>
                <w:szCs w:val="20"/>
              </w:rPr>
              <w:t>241</w:t>
            </w:r>
          </w:p>
        </w:tc>
        <w:tc>
          <w:tcPr>
            <w:tcW w:w="716" w:type="dxa"/>
            <w:vAlign w:val="center"/>
          </w:tcPr>
          <w:p w:rsidR="00C37064" w:rsidRPr="0011410C" w:rsidRDefault="00C37064" w:rsidP="00B0682E">
            <w:pPr>
              <w:ind w:firstLine="29"/>
              <w:jc w:val="center"/>
              <w:rPr>
                <w:sz w:val="20"/>
                <w:szCs w:val="20"/>
              </w:rPr>
            </w:pPr>
            <w:r w:rsidRPr="0011410C">
              <w:rPr>
                <w:sz w:val="20"/>
                <w:szCs w:val="20"/>
              </w:rPr>
              <w:t>253</w:t>
            </w:r>
          </w:p>
        </w:tc>
        <w:tc>
          <w:tcPr>
            <w:tcW w:w="716" w:type="dxa"/>
            <w:vAlign w:val="center"/>
          </w:tcPr>
          <w:p w:rsidR="00C37064" w:rsidRPr="0011410C" w:rsidRDefault="00C37064" w:rsidP="00B0682E">
            <w:pPr>
              <w:ind w:firstLine="29"/>
              <w:jc w:val="center"/>
              <w:rPr>
                <w:sz w:val="20"/>
                <w:szCs w:val="20"/>
              </w:rPr>
            </w:pPr>
            <w:r w:rsidRPr="0011410C">
              <w:rPr>
                <w:sz w:val="20"/>
                <w:szCs w:val="20"/>
              </w:rPr>
              <w:t>243</w:t>
            </w:r>
          </w:p>
        </w:tc>
        <w:tc>
          <w:tcPr>
            <w:tcW w:w="716" w:type="dxa"/>
            <w:vAlign w:val="center"/>
          </w:tcPr>
          <w:p w:rsidR="00C37064" w:rsidRPr="0011410C" w:rsidRDefault="00C37064" w:rsidP="00B0682E">
            <w:pPr>
              <w:ind w:firstLine="29"/>
              <w:jc w:val="center"/>
              <w:rPr>
                <w:sz w:val="20"/>
                <w:szCs w:val="20"/>
              </w:rPr>
            </w:pPr>
            <w:r w:rsidRPr="0011410C">
              <w:rPr>
                <w:sz w:val="20"/>
                <w:szCs w:val="20"/>
              </w:rPr>
              <w:t>224</w:t>
            </w:r>
          </w:p>
        </w:tc>
        <w:tc>
          <w:tcPr>
            <w:tcW w:w="716" w:type="dxa"/>
            <w:vAlign w:val="center"/>
          </w:tcPr>
          <w:p w:rsidR="00C37064" w:rsidRPr="0011410C" w:rsidRDefault="00C37064" w:rsidP="00B0682E">
            <w:pPr>
              <w:ind w:firstLine="29"/>
              <w:jc w:val="center"/>
              <w:rPr>
                <w:sz w:val="20"/>
                <w:szCs w:val="20"/>
              </w:rPr>
            </w:pPr>
            <w:r w:rsidRPr="0011410C">
              <w:rPr>
                <w:sz w:val="20"/>
                <w:szCs w:val="20"/>
              </w:rPr>
              <w:t>258</w:t>
            </w:r>
          </w:p>
        </w:tc>
        <w:tc>
          <w:tcPr>
            <w:tcW w:w="716" w:type="dxa"/>
            <w:vAlign w:val="center"/>
          </w:tcPr>
          <w:p w:rsidR="00C37064" w:rsidRPr="0011410C" w:rsidRDefault="00C37064" w:rsidP="00B0682E">
            <w:pPr>
              <w:ind w:firstLine="29"/>
              <w:jc w:val="center"/>
              <w:rPr>
                <w:sz w:val="20"/>
                <w:szCs w:val="20"/>
              </w:rPr>
            </w:pPr>
          </w:p>
        </w:tc>
      </w:tr>
      <w:tr w:rsidR="00C37064" w:rsidRPr="00DD4A82" w:rsidTr="00B0682E">
        <w:trPr>
          <w:jc w:val="center"/>
        </w:trPr>
        <w:tc>
          <w:tcPr>
            <w:tcW w:w="2018" w:type="dxa"/>
          </w:tcPr>
          <w:p w:rsidR="00C37064" w:rsidRPr="0011410C" w:rsidRDefault="00C37064" w:rsidP="00B0682E">
            <w:pPr>
              <w:ind w:firstLine="29"/>
              <w:jc w:val="center"/>
              <w:rPr>
                <w:sz w:val="20"/>
                <w:szCs w:val="20"/>
              </w:rPr>
            </w:pPr>
            <w:bookmarkStart w:id="0" w:name="_Hlk300735032"/>
            <w:r w:rsidRPr="0011410C">
              <w:rPr>
                <w:sz w:val="20"/>
                <w:szCs w:val="20"/>
              </w:rPr>
              <w:t>Механический прирост</w:t>
            </w:r>
          </w:p>
          <w:p w:rsidR="00C37064" w:rsidRPr="0011410C" w:rsidRDefault="00C37064" w:rsidP="00B0682E">
            <w:pPr>
              <w:ind w:firstLine="29"/>
              <w:jc w:val="center"/>
              <w:rPr>
                <w:sz w:val="20"/>
                <w:szCs w:val="20"/>
              </w:rPr>
            </w:pPr>
            <w:r w:rsidRPr="0011410C">
              <w:rPr>
                <w:sz w:val="20"/>
                <w:szCs w:val="20"/>
              </w:rPr>
              <w:t>(убыль) чел.</w:t>
            </w:r>
          </w:p>
        </w:tc>
        <w:tc>
          <w:tcPr>
            <w:tcW w:w="733" w:type="dxa"/>
            <w:vAlign w:val="center"/>
          </w:tcPr>
          <w:p w:rsidR="00C37064" w:rsidRPr="0011410C" w:rsidRDefault="00C37064" w:rsidP="00B0682E">
            <w:pPr>
              <w:ind w:firstLine="29"/>
              <w:jc w:val="center"/>
              <w:rPr>
                <w:sz w:val="20"/>
                <w:szCs w:val="20"/>
              </w:rPr>
            </w:pPr>
            <w:r w:rsidRPr="0011410C">
              <w:rPr>
                <w:sz w:val="20"/>
                <w:szCs w:val="20"/>
              </w:rPr>
              <w:t>-18</w:t>
            </w:r>
          </w:p>
        </w:tc>
        <w:tc>
          <w:tcPr>
            <w:tcW w:w="733" w:type="dxa"/>
            <w:vAlign w:val="center"/>
          </w:tcPr>
          <w:p w:rsidR="00C37064" w:rsidRPr="0011410C" w:rsidRDefault="00C37064" w:rsidP="00B0682E">
            <w:pPr>
              <w:ind w:firstLine="29"/>
              <w:jc w:val="center"/>
              <w:rPr>
                <w:sz w:val="20"/>
                <w:szCs w:val="20"/>
              </w:rPr>
            </w:pPr>
            <w:r w:rsidRPr="0011410C">
              <w:rPr>
                <w:sz w:val="20"/>
                <w:szCs w:val="20"/>
              </w:rPr>
              <w:t>-33</w:t>
            </w:r>
          </w:p>
        </w:tc>
        <w:tc>
          <w:tcPr>
            <w:tcW w:w="733" w:type="dxa"/>
            <w:vAlign w:val="center"/>
          </w:tcPr>
          <w:p w:rsidR="00C37064" w:rsidRPr="0011410C" w:rsidRDefault="00C37064" w:rsidP="00B0682E">
            <w:pPr>
              <w:ind w:firstLine="29"/>
              <w:jc w:val="center"/>
              <w:rPr>
                <w:sz w:val="20"/>
                <w:szCs w:val="20"/>
              </w:rPr>
            </w:pPr>
            <w:r w:rsidRPr="0011410C">
              <w:rPr>
                <w:sz w:val="20"/>
                <w:szCs w:val="20"/>
              </w:rPr>
              <w:t>12</w:t>
            </w:r>
          </w:p>
        </w:tc>
        <w:tc>
          <w:tcPr>
            <w:tcW w:w="733" w:type="dxa"/>
            <w:vAlign w:val="center"/>
          </w:tcPr>
          <w:p w:rsidR="00C37064" w:rsidRPr="0011410C" w:rsidRDefault="00C37064" w:rsidP="00B0682E">
            <w:pPr>
              <w:ind w:firstLine="29"/>
              <w:jc w:val="center"/>
              <w:rPr>
                <w:sz w:val="20"/>
                <w:szCs w:val="20"/>
              </w:rPr>
            </w:pPr>
            <w:r w:rsidRPr="0011410C">
              <w:rPr>
                <w:sz w:val="20"/>
                <w:szCs w:val="20"/>
              </w:rPr>
              <w:t>-72</w:t>
            </w:r>
          </w:p>
        </w:tc>
        <w:tc>
          <w:tcPr>
            <w:tcW w:w="733" w:type="dxa"/>
            <w:vAlign w:val="center"/>
          </w:tcPr>
          <w:p w:rsidR="00C37064" w:rsidRPr="0011410C" w:rsidRDefault="00C37064" w:rsidP="00B0682E">
            <w:pPr>
              <w:ind w:firstLine="29"/>
              <w:jc w:val="center"/>
              <w:rPr>
                <w:sz w:val="20"/>
                <w:szCs w:val="20"/>
              </w:rPr>
            </w:pPr>
            <w:r w:rsidRPr="0011410C">
              <w:rPr>
                <w:sz w:val="20"/>
                <w:szCs w:val="20"/>
              </w:rPr>
              <w:t>-69</w:t>
            </w:r>
          </w:p>
        </w:tc>
        <w:tc>
          <w:tcPr>
            <w:tcW w:w="716" w:type="dxa"/>
            <w:vAlign w:val="center"/>
          </w:tcPr>
          <w:p w:rsidR="00C37064" w:rsidRPr="0011410C" w:rsidRDefault="00C37064" w:rsidP="00B0682E">
            <w:pPr>
              <w:ind w:firstLine="29"/>
              <w:jc w:val="center"/>
              <w:rPr>
                <w:sz w:val="20"/>
                <w:szCs w:val="20"/>
              </w:rPr>
            </w:pPr>
            <w:r w:rsidRPr="0011410C">
              <w:rPr>
                <w:sz w:val="20"/>
                <w:szCs w:val="20"/>
              </w:rPr>
              <w:t>-161</w:t>
            </w:r>
          </w:p>
        </w:tc>
        <w:tc>
          <w:tcPr>
            <w:tcW w:w="716" w:type="dxa"/>
            <w:vAlign w:val="center"/>
          </w:tcPr>
          <w:p w:rsidR="00C37064" w:rsidRPr="0011410C" w:rsidRDefault="00C37064" w:rsidP="00B0682E">
            <w:pPr>
              <w:ind w:firstLine="29"/>
              <w:jc w:val="center"/>
              <w:rPr>
                <w:sz w:val="20"/>
                <w:szCs w:val="20"/>
              </w:rPr>
            </w:pPr>
            <w:r w:rsidRPr="0011410C">
              <w:rPr>
                <w:sz w:val="20"/>
                <w:szCs w:val="20"/>
              </w:rPr>
              <w:t>-138</w:t>
            </w:r>
          </w:p>
        </w:tc>
        <w:tc>
          <w:tcPr>
            <w:tcW w:w="716" w:type="dxa"/>
            <w:vAlign w:val="center"/>
          </w:tcPr>
          <w:p w:rsidR="00C37064" w:rsidRPr="0011410C" w:rsidRDefault="00C37064" w:rsidP="00B0682E">
            <w:pPr>
              <w:ind w:firstLine="29"/>
              <w:jc w:val="center"/>
              <w:rPr>
                <w:sz w:val="20"/>
                <w:szCs w:val="20"/>
              </w:rPr>
            </w:pPr>
            <w:r w:rsidRPr="0011410C">
              <w:rPr>
                <w:sz w:val="20"/>
                <w:szCs w:val="20"/>
              </w:rPr>
              <w:t>-36</w:t>
            </w:r>
          </w:p>
        </w:tc>
        <w:tc>
          <w:tcPr>
            <w:tcW w:w="716" w:type="dxa"/>
            <w:vAlign w:val="center"/>
          </w:tcPr>
          <w:p w:rsidR="00C37064" w:rsidRPr="0011410C" w:rsidRDefault="00C37064" w:rsidP="00B0682E">
            <w:pPr>
              <w:ind w:firstLine="29"/>
              <w:jc w:val="center"/>
              <w:rPr>
                <w:sz w:val="20"/>
                <w:szCs w:val="20"/>
              </w:rPr>
            </w:pPr>
            <w:r w:rsidRPr="0011410C">
              <w:rPr>
                <w:sz w:val="20"/>
                <w:szCs w:val="20"/>
              </w:rPr>
              <w:t>-73</w:t>
            </w:r>
          </w:p>
        </w:tc>
        <w:tc>
          <w:tcPr>
            <w:tcW w:w="716" w:type="dxa"/>
            <w:vAlign w:val="center"/>
          </w:tcPr>
          <w:p w:rsidR="00C37064" w:rsidRPr="0011410C" w:rsidRDefault="00C37064" w:rsidP="00B0682E">
            <w:pPr>
              <w:ind w:firstLine="29"/>
              <w:jc w:val="center"/>
              <w:rPr>
                <w:sz w:val="20"/>
                <w:szCs w:val="20"/>
              </w:rPr>
            </w:pPr>
            <w:r w:rsidRPr="0011410C">
              <w:rPr>
                <w:sz w:val="20"/>
                <w:szCs w:val="20"/>
              </w:rPr>
              <w:t>-151</w:t>
            </w:r>
          </w:p>
        </w:tc>
        <w:tc>
          <w:tcPr>
            <w:tcW w:w="716" w:type="dxa"/>
            <w:vAlign w:val="center"/>
          </w:tcPr>
          <w:p w:rsidR="00C37064" w:rsidRPr="0011410C" w:rsidRDefault="00C37064" w:rsidP="00B0682E">
            <w:pPr>
              <w:ind w:firstLine="29"/>
              <w:jc w:val="center"/>
              <w:rPr>
                <w:sz w:val="20"/>
                <w:szCs w:val="20"/>
              </w:rPr>
            </w:pPr>
          </w:p>
        </w:tc>
      </w:tr>
      <w:bookmarkEnd w:id="0"/>
      <w:tr w:rsidR="00C37064" w:rsidRPr="00DD4A82" w:rsidTr="00B0682E">
        <w:trPr>
          <w:jc w:val="center"/>
        </w:trPr>
        <w:tc>
          <w:tcPr>
            <w:tcW w:w="2018" w:type="dxa"/>
          </w:tcPr>
          <w:p w:rsidR="00C37064" w:rsidRPr="0011410C" w:rsidRDefault="00C37064" w:rsidP="00B0682E">
            <w:pPr>
              <w:ind w:firstLine="29"/>
              <w:jc w:val="center"/>
              <w:rPr>
                <w:sz w:val="20"/>
                <w:szCs w:val="20"/>
              </w:rPr>
            </w:pPr>
            <w:r w:rsidRPr="0011410C">
              <w:rPr>
                <w:sz w:val="20"/>
                <w:szCs w:val="20"/>
              </w:rPr>
              <w:t>Прирост (убыль) чел.</w:t>
            </w:r>
          </w:p>
        </w:tc>
        <w:tc>
          <w:tcPr>
            <w:tcW w:w="733" w:type="dxa"/>
            <w:vAlign w:val="center"/>
          </w:tcPr>
          <w:p w:rsidR="00C37064" w:rsidRPr="0011410C" w:rsidRDefault="00C37064" w:rsidP="00B0682E">
            <w:pPr>
              <w:ind w:firstLine="29"/>
              <w:jc w:val="center"/>
              <w:rPr>
                <w:sz w:val="20"/>
                <w:szCs w:val="20"/>
              </w:rPr>
            </w:pPr>
            <w:r w:rsidRPr="0011410C">
              <w:rPr>
                <w:sz w:val="20"/>
                <w:szCs w:val="20"/>
              </w:rPr>
              <w:t>-0,1</w:t>
            </w:r>
          </w:p>
        </w:tc>
        <w:tc>
          <w:tcPr>
            <w:tcW w:w="733" w:type="dxa"/>
            <w:vAlign w:val="center"/>
          </w:tcPr>
          <w:p w:rsidR="00C37064" w:rsidRPr="0011410C" w:rsidRDefault="00C37064" w:rsidP="00B0682E">
            <w:pPr>
              <w:ind w:firstLine="29"/>
              <w:jc w:val="center"/>
              <w:rPr>
                <w:sz w:val="20"/>
                <w:szCs w:val="20"/>
              </w:rPr>
            </w:pPr>
            <w:r w:rsidRPr="0011410C">
              <w:rPr>
                <w:sz w:val="20"/>
                <w:szCs w:val="20"/>
              </w:rPr>
              <w:t>-0,1</w:t>
            </w:r>
          </w:p>
        </w:tc>
        <w:tc>
          <w:tcPr>
            <w:tcW w:w="733" w:type="dxa"/>
            <w:vAlign w:val="center"/>
          </w:tcPr>
          <w:p w:rsidR="00C37064" w:rsidRPr="0011410C" w:rsidRDefault="00C37064" w:rsidP="00B0682E">
            <w:pPr>
              <w:ind w:firstLine="29"/>
              <w:jc w:val="center"/>
              <w:rPr>
                <w:sz w:val="20"/>
                <w:szCs w:val="20"/>
              </w:rPr>
            </w:pPr>
            <w:r w:rsidRPr="0011410C">
              <w:rPr>
                <w:sz w:val="20"/>
                <w:szCs w:val="20"/>
              </w:rPr>
              <w:t>0,1</w:t>
            </w:r>
          </w:p>
        </w:tc>
        <w:tc>
          <w:tcPr>
            <w:tcW w:w="733" w:type="dxa"/>
            <w:vAlign w:val="center"/>
          </w:tcPr>
          <w:p w:rsidR="00C37064" w:rsidRPr="0011410C" w:rsidRDefault="00C37064" w:rsidP="00B0682E">
            <w:pPr>
              <w:ind w:firstLine="29"/>
              <w:jc w:val="center"/>
              <w:rPr>
                <w:sz w:val="20"/>
                <w:szCs w:val="20"/>
              </w:rPr>
            </w:pPr>
            <w:r w:rsidRPr="0011410C">
              <w:rPr>
                <w:sz w:val="20"/>
                <w:szCs w:val="20"/>
              </w:rPr>
              <w:t>-0,1</w:t>
            </w:r>
          </w:p>
        </w:tc>
        <w:tc>
          <w:tcPr>
            <w:tcW w:w="733" w:type="dxa"/>
            <w:vAlign w:val="center"/>
          </w:tcPr>
          <w:p w:rsidR="00C37064" w:rsidRPr="0011410C" w:rsidRDefault="00C37064" w:rsidP="00B0682E">
            <w:pPr>
              <w:ind w:firstLine="29"/>
              <w:jc w:val="center"/>
              <w:rPr>
                <w:sz w:val="20"/>
                <w:szCs w:val="20"/>
              </w:rPr>
            </w:pPr>
            <w:r w:rsidRPr="0011410C">
              <w:rPr>
                <w:sz w:val="20"/>
                <w:szCs w:val="20"/>
              </w:rPr>
              <w:t>-0,1</w:t>
            </w:r>
          </w:p>
        </w:tc>
        <w:tc>
          <w:tcPr>
            <w:tcW w:w="716" w:type="dxa"/>
            <w:vAlign w:val="center"/>
          </w:tcPr>
          <w:p w:rsidR="00C37064" w:rsidRPr="0011410C" w:rsidRDefault="00C37064" w:rsidP="00B0682E">
            <w:pPr>
              <w:ind w:firstLine="29"/>
              <w:jc w:val="center"/>
              <w:rPr>
                <w:sz w:val="20"/>
                <w:szCs w:val="20"/>
              </w:rPr>
            </w:pPr>
            <w:r w:rsidRPr="0011410C">
              <w:rPr>
                <w:sz w:val="20"/>
                <w:szCs w:val="20"/>
              </w:rPr>
              <w:t>-0,1</w:t>
            </w:r>
          </w:p>
        </w:tc>
        <w:tc>
          <w:tcPr>
            <w:tcW w:w="716" w:type="dxa"/>
            <w:vAlign w:val="center"/>
          </w:tcPr>
          <w:p w:rsidR="00C37064" w:rsidRPr="0011410C" w:rsidRDefault="00C37064" w:rsidP="00B0682E">
            <w:pPr>
              <w:ind w:firstLine="29"/>
              <w:jc w:val="center"/>
              <w:rPr>
                <w:sz w:val="20"/>
                <w:szCs w:val="20"/>
              </w:rPr>
            </w:pPr>
            <w:r w:rsidRPr="0011410C">
              <w:rPr>
                <w:sz w:val="20"/>
                <w:szCs w:val="20"/>
              </w:rPr>
              <w:t>-0,1</w:t>
            </w:r>
          </w:p>
        </w:tc>
        <w:tc>
          <w:tcPr>
            <w:tcW w:w="716" w:type="dxa"/>
            <w:vAlign w:val="center"/>
          </w:tcPr>
          <w:p w:rsidR="00C37064" w:rsidRPr="0011410C" w:rsidRDefault="00C37064" w:rsidP="00B0682E">
            <w:pPr>
              <w:ind w:firstLine="29"/>
              <w:jc w:val="center"/>
              <w:rPr>
                <w:sz w:val="20"/>
                <w:szCs w:val="20"/>
              </w:rPr>
            </w:pPr>
            <w:r w:rsidRPr="0011410C">
              <w:rPr>
                <w:sz w:val="20"/>
                <w:szCs w:val="20"/>
              </w:rPr>
              <w:t>0,0</w:t>
            </w:r>
          </w:p>
        </w:tc>
        <w:tc>
          <w:tcPr>
            <w:tcW w:w="716" w:type="dxa"/>
            <w:vAlign w:val="center"/>
          </w:tcPr>
          <w:p w:rsidR="00C37064" w:rsidRPr="0011410C" w:rsidRDefault="00C37064" w:rsidP="00B0682E">
            <w:pPr>
              <w:ind w:firstLine="29"/>
              <w:jc w:val="center"/>
              <w:rPr>
                <w:sz w:val="20"/>
                <w:szCs w:val="20"/>
              </w:rPr>
            </w:pPr>
            <w:r w:rsidRPr="0011410C">
              <w:rPr>
                <w:sz w:val="20"/>
                <w:szCs w:val="20"/>
              </w:rPr>
              <w:t>-0,1</w:t>
            </w:r>
          </w:p>
        </w:tc>
        <w:tc>
          <w:tcPr>
            <w:tcW w:w="716" w:type="dxa"/>
            <w:vAlign w:val="center"/>
          </w:tcPr>
          <w:p w:rsidR="00C37064" w:rsidRPr="0011410C" w:rsidRDefault="00C37064" w:rsidP="00B0682E">
            <w:pPr>
              <w:ind w:firstLine="29"/>
              <w:jc w:val="center"/>
              <w:rPr>
                <w:sz w:val="20"/>
                <w:szCs w:val="20"/>
              </w:rPr>
            </w:pPr>
            <w:r w:rsidRPr="0011410C">
              <w:rPr>
                <w:sz w:val="20"/>
                <w:szCs w:val="20"/>
              </w:rPr>
              <w:t>-0,1</w:t>
            </w:r>
          </w:p>
        </w:tc>
        <w:tc>
          <w:tcPr>
            <w:tcW w:w="716" w:type="dxa"/>
            <w:vAlign w:val="center"/>
          </w:tcPr>
          <w:p w:rsidR="00C37064" w:rsidRPr="0011410C" w:rsidRDefault="00C37064" w:rsidP="00B0682E">
            <w:pPr>
              <w:ind w:firstLine="29"/>
              <w:jc w:val="center"/>
              <w:rPr>
                <w:sz w:val="20"/>
                <w:szCs w:val="20"/>
              </w:rPr>
            </w:pPr>
          </w:p>
        </w:tc>
      </w:tr>
    </w:tbl>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 xml:space="preserve">* за 2001-2002 гг. - расчетные данные на основании итогов переписи населения </w:t>
      </w:r>
      <w:smartTag w:uri="urn:schemas-microsoft-com:office:smarttags" w:element="metricconverter">
        <w:smartTagPr>
          <w:attr w:name="ProductID" w:val="2002 г"/>
        </w:smartTagPr>
        <w:r w:rsidRPr="00C92CB4">
          <w:rPr>
            <w:rFonts w:ascii="Times New Roman" w:hAnsi="Times New Roman" w:cs="Times New Roman"/>
            <w:sz w:val="24"/>
            <w:szCs w:val="24"/>
          </w:rPr>
          <w:t>2002 г</w:t>
        </w:r>
      </w:smartTag>
      <w:r w:rsidRPr="00C92CB4">
        <w:rPr>
          <w:rFonts w:ascii="Times New Roman" w:hAnsi="Times New Roman" w:cs="Times New Roman"/>
          <w:sz w:val="24"/>
          <w:szCs w:val="24"/>
        </w:rPr>
        <w:t>.; население на 2010-</w:t>
      </w:r>
      <w:smartTag w:uri="urn:schemas-microsoft-com:office:smarttags" w:element="metricconverter">
        <w:smartTagPr>
          <w:attr w:name="ProductID" w:val="2011 г"/>
        </w:smartTagPr>
        <w:r w:rsidRPr="00C92CB4">
          <w:rPr>
            <w:rFonts w:ascii="Times New Roman" w:hAnsi="Times New Roman" w:cs="Times New Roman"/>
            <w:sz w:val="24"/>
            <w:szCs w:val="24"/>
          </w:rPr>
          <w:t>2011 г</w:t>
        </w:r>
      </w:smartTag>
      <w:r w:rsidRPr="00C92CB4">
        <w:rPr>
          <w:rFonts w:ascii="Times New Roman" w:hAnsi="Times New Roman" w:cs="Times New Roman"/>
          <w:sz w:val="24"/>
          <w:szCs w:val="24"/>
        </w:rPr>
        <w:t xml:space="preserve">г. – с учетом итогов переписи населения </w:t>
      </w:r>
      <w:smartTag w:uri="urn:schemas-microsoft-com:office:smarttags" w:element="metricconverter">
        <w:smartTagPr>
          <w:attr w:name="ProductID" w:val="2010 г"/>
        </w:smartTagPr>
        <w:r w:rsidRPr="00C92CB4">
          <w:rPr>
            <w:rFonts w:ascii="Times New Roman" w:hAnsi="Times New Roman" w:cs="Times New Roman"/>
            <w:sz w:val="24"/>
            <w:szCs w:val="24"/>
          </w:rPr>
          <w:t>2010 г</w:t>
        </w:r>
      </w:smartTag>
      <w:r w:rsidRPr="00C92CB4">
        <w:rPr>
          <w:rFonts w:ascii="Times New Roman" w:hAnsi="Times New Roman" w:cs="Times New Roman"/>
          <w:sz w:val="24"/>
          <w:szCs w:val="24"/>
        </w:rPr>
        <w:t>.</w:t>
      </w:r>
    </w:p>
    <w:p w:rsidR="00C37064" w:rsidRPr="00C92CB4" w:rsidRDefault="00C37064" w:rsidP="00C37064">
      <w:pPr>
        <w:ind w:firstLine="709"/>
        <w:jc w:val="both"/>
        <w:rPr>
          <w:rFonts w:ascii="Times New Roman" w:hAnsi="Times New Roman" w:cs="Times New Roman"/>
          <w:sz w:val="24"/>
          <w:szCs w:val="24"/>
        </w:rPr>
      </w:pPr>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В связи с созданием новых рабочих мест ожидается прекращение миграционного оттока жителей в период до конца I очереди генерального плана. Определяющим фактором формирования населения поселка в этот период станет небольшой естественный прирост. Прогнозируется стабилизация рождаемости на уровне 14-15 чел. на 1000 жителей и стабилизация смертности на уровне 12-13 чел на 100 жителей, что приведет к естественному приросту населения в размере 2-3 чел. на 1000 жителей в год.</w:t>
      </w:r>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На период до расчетного срока проекта при реализации перспектив создания лесопильно-деревообрабатывающего комплекс</w:t>
      </w:r>
      <w:proofErr w:type="gramStart"/>
      <w:r w:rsidRPr="00C92CB4">
        <w:rPr>
          <w:rFonts w:ascii="Times New Roman" w:hAnsi="Times New Roman" w:cs="Times New Roman"/>
          <w:sz w:val="24"/>
          <w:szCs w:val="24"/>
        </w:rPr>
        <w:t>а ООО</w:t>
      </w:r>
      <w:proofErr w:type="gramEnd"/>
      <w:r w:rsidRPr="00C92CB4">
        <w:rPr>
          <w:rFonts w:ascii="Times New Roman" w:hAnsi="Times New Roman" w:cs="Times New Roman"/>
          <w:sz w:val="24"/>
          <w:szCs w:val="24"/>
        </w:rPr>
        <w:t xml:space="preserve"> «ЛДК Игирма» в полном объеме ожидается небольшой миграционный приток населения при сохранении естественного прироста. Поскольку большую часть мигрантов обычно составляют лица в трудоспособном возрасте, это позволяет прогнозировать положительную динамику демографической структуры населения.</w:t>
      </w:r>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 xml:space="preserve">Особенности формирования населения в предшествующий период отразились на формировании его демографической структуры. Снижение рождаемости в 90-е годы ХХ века привело к резкому сокращению удельного веса лиц моложе трудоспособного возраста в </w:t>
      </w:r>
      <w:smartTag w:uri="urn:schemas-microsoft-com:office:smarttags" w:element="metricconverter">
        <w:smartTagPr>
          <w:attr w:name="ProductID" w:val="2002 г"/>
        </w:smartTagPr>
        <w:r w:rsidRPr="00C92CB4">
          <w:rPr>
            <w:rFonts w:ascii="Times New Roman" w:hAnsi="Times New Roman" w:cs="Times New Roman"/>
            <w:sz w:val="24"/>
            <w:szCs w:val="24"/>
          </w:rPr>
          <w:t>2002 г</w:t>
        </w:r>
      </w:smartTag>
      <w:r w:rsidRPr="00C92CB4">
        <w:rPr>
          <w:rFonts w:ascii="Times New Roman" w:hAnsi="Times New Roman" w:cs="Times New Roman"/>
          <w:sz w:val="24"/>
          <w:szCs w:val="24"/>
        </w:rPr>
        <w:t xml:space="preserve">. по сравнению с </w:t>
      </w:r>
      <w:smartTag w:uri="urn:schemas-microsoft-com:office:smarttags" w:element="metricconverter">
        <w:smartTagPr>
          <w:attr w:name="ProductID" w:val="1989 г"/>
        </w:smartTagPr>
        <w:r w:rsidRPr="00C92CB4">
          <w:rPr>
            <w:rFonts w:ascii="Times New Roman" w:hAnsi="Times New Roman" w:cs="Times New Roman"/>
            <w:sz w:val="24"/>
            <w:szCs w:val="24"/>
          </w:rPr>
          <w:t>1989 г</w:t>
        </w:r>
      </w:smartTag>
      <w:r w:rsidRPr="00C92CB4">
        <w:rPr>
          <w:rFonts w:ascii="Times New Roman" w:hAnsi="Times New Roman" w:cs="Times New Roman"/>
          <w:sz w:val="24"/>
          <w:szCs w:val="24"/>
        </w:rPr>
        <w:t xml:space="preserve">. (с 34,3% до 23,6%). Доля лиц в трудоспособном возрасте за 1989-2002 гг. выросла с 58,8% до 63,4%, а к </w:t>
      </w:r>
      <w:smartTag w:uri="urn:schemas-microsoft-com:office:smarttags" w:element="metricconverter">
        <w:smartTagPr>
          <w:attr w:name="ProductID" w:val="2010 г"/>
        </w:smartTagPr>
        <w:r w:rsidRPr="00C92CB4">
          <w:rPr>
            <w:rFonts w:ascii="Times New Roman" w:hAnsi="Times New Roman" w:cs="Times New Roman"/>
            <w:sz w:val="24"/>
            <w:szCs w:val="24"/>
          </w:rPr>
          <w:t>2010 г</w:t>
        </w:r>
      </w:smartTag>
      <w:r w:rsidRPr="00C92CB4">
        <w:rPr>
          <w:rFonts w:ascii="Times New Roman" w:hAnsi="Times New Roman" w:cs="Times New Roman"/>
          <w:sz w:val="24"/>
          <w:szCs w:val="24"/>
        </w:rPr>
        <w:t xml:space="preserve">. несколько сократилась (до 63,4%). Значительные масштабы принял процесс старения населения: удельный вес пенсионных возрастов увеличился с 6,9% в </w:t>
      </w:r>
      <w:smartTag w:uri="urn:schemas-microsoft-com:office:smarttags" w:element="metricconverter">
        <w:smartTagPr>
          <w:attr w:name="ProductID" w:val="1989 г"/>
        </w:smartTagPr>
        <w:r w:rsidRPr="00C92CB4">
          <w:rPr>
            <w:rFonts w:ascii="Times New Roman" w:hAnsi="Times New Roman" w:cs="Times New Roman"/>
            <w:sz w:val="24"/>
            <w:szCs w:val="24"/>
          </w:rPr>
          <w:t>1989 г</w:t>
        </w:r>
      </w:smartTag>
      <w:r w:rsidRPr="00C92CB4">
        <w:rPr>
          <w:rFonts w:ascii="Times New Roman" w:hAnsi="Times New Roman" w:cs="Times New Roman"/>
          <w:sz w:val="24"/>
          <w:szCs w:val="24"/>
        </w:rPr>
        <w:t xml:space="preserve">. до 12,9% к </w:t>
      </w:r>
      <w:smartTag w:uri="urn:schemas-microsoft-com:office:smarttags" w:element="metricconverter">
        <w:smartTagPr>
          <w:attr w:name="ProductID" w:val="2002 г"/>
        </w:smartTagPr>
        <w:r w:rsidRPr="00C92CB4">
          <w:rPr>
            <w:rFonts w:ascii="Times New Roman" w:hAnsi="Times New Roman" w:cs="Times New Roman"/>
            <w:sz w:val="24"/>
            <w:szCs w:val="24"/>
          </w:rPr>
          <w:t>2002 г</w:t>
        </w:r>
      </w:smartTag>
      <w:r w:rsidRPr="00C92CB4">
        <w:rPr>
          <w:rFonts w:ascii="Times New Roman" w:hAnsi="Times New Roman" w:cs="Times New Roman"/>
          <w:sz w:val="24"/>
          <w:szCs w:val="24"/>
        </w:rPr>
        <w:t xml:space="preserve">. К </w:t>
      </w:r>
      <w:smartTag w:uri="urn:schemas-microsoft-com:office:smarttags" w:element="metricconverter">
        <w:smartTagPr>
          <w:attr w:name="ProductID" w:val="2010 г"/>
        </w:smartTagPr>
        <w:r w:rsidRPr="00C92CB4">
          <w:rPr>
            <w:rFonts w:ascii="Times New Roman" w:hAnsi="Times New Roman" w:cs="Times New Roman"/>
            <w:sz w:val="24"/>
            <w:szCs w:val="24"/>
          </w:rPr>
          <w:t>2010 г</w:t>
        </w:r>
      </w:smartTag>
      <w:r w:rsidRPr="00C92CB4">
        <w:rPr>
          <w:rFonts w:ascii="Times New Roman" w:hAnsi="Times New Roman" w:cs="Times New Roman"/>
          <w:sz w:val="24"/>
          <w:szCs w:val="24"/>
        </w:rPr>
        <w:t xml:space="preserve">. возрастная структура населения по сравнению с </w:t>
      </w:r>
      <w:smartTag w:uri="urn:schemas-microsoft-com:office:smarttags" w:element="metricconverter">
        <w:smartTagPr>
          <w:attr w:name="ProductID" w:val="2002 г"/>
        </w:smartTagPr>
        <w:r w:rsidRPr="00C92CB4">
          <w:rPr>
            <w:rFonts w:ascii="Times New Roman" w:hAnsi="Times New Roman" w:cs="Times New Roman"/>
            <w:sz w:val="24"/>
            <w:szCs w:val="24"/>
          </w:rPr>
          <w:t>2002 г</w:t>
        </w:r>
      </w:smartTag>
      <w:r w:rsidRPr="00C92CB4">
        <w:rPr>
          <w:rFonts w:ascii="Times New Roman" w:hAnsi="Times New Roman" w:cs="Times New Roman"/>
          <w:sz w:val="24"/>
          <w:szCs w:val="24"/>
        </w:rPr>
        <w:t xml:space="preserve">. практически не изменилась (см. таблицу 3), что говорит о стабилизации демографических процессов в поселке. На I очередь проекта в условиях естественного прироста удельный вес лиц моложе трудоспособного возраста стабилизируется, а лиц пенсионного возраста - увеличится в процессе старения населения. На расчетный срок генерального плана при прогнозируемом притоке мигрантов увеличится доля лиц в трудоспособном возрасте, а удельный вес других возрастных групп несколько сократится. Прогноз возрастной структуры населения представлен в таблице 3. </w:t>
      </w:r>
    </w:p>
    <w:p w:rsidR="00C37064" w:rsidRPr="00C92CB4" w:rsidRDefault="00C37064" w:rsidP="00C37064">
      <w:pPr>
        <w:ind w:firstLine="709"/>
        <w:jc w:val="both"/>
        <w:rPr>
          <w:rFonts w:ascii="Times New Roman" w:hAnsi="Times New Roman" w:cs="Times New Roman"/>
          <w:sz w:val="24"/>
          <w:szCs w:val="24"/>
        </w:rPr>
      </w:pPr>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w:t>
      </w:r>
      <w:proofErr w:type="gramStart"/>
      <w:r w:rsidRPr="00C92CB4">
        <w:rPr>
          <w:rFonts w:ascii="Times New Roman" w:hAnsi="Times New Roman" w:cs="Times New Roman"/>
          <w:sz w:val="24"/>
          <w:szCs w:val="24"/>
        </w:rPr>
        <w:t>в</w:t>
      </w:r>
      <w:proofErr w:type="gramEnd"/>
      <w:r w:rsidRPr="00C92CB4">
        <w:rPr>
          <w:rFonts w:ascii="Times New Roman" w:hAnsi="Times New Roman" w:cs="Times New Roman"/>
          <w:sz w:val="24"/>
          <w:szCs w:val="24"/>
        </w:rPr>
        <w:t xml:space="preserve"> % к общей численности)</w:t>
      </w:r>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Таблица №3</w:t>
      </w: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2"/>
        <w:gridCol w:w="1283"/>
        <w:gridCol w:w="1075"/>
        <w:gridCol w:w="1271"/>
        <w:gridCol w:w="1022"/>
        <w:gridCol w:w="967"/>
      </w:tblGrid>
      <w:tr w:rsidR="00C37064" w:rsidRPr="00DD4A82" w:rsidTr="00B0682E">
        <w:trPr>
          <w:jc w:val="center"/>
        </w:trPr>
        <w:tc>
          <w:tcPr>
            <w:tcW w:w="3842" w:type="dxa"/>
            <w:vMerge w:val="restart"/>
            <w:shd w:val="clear" w:color="auto" w:fill="D9D9D9" w:themeFill="background1" w:themeFillShade="D9"/>
            <w:vAlign w:val="center"/>
          </w:tcPr>
          <w:p w:rsidR="00C37064" w:rsidRPr="0011410C" w:rsidRDefault="00C37064" w:rsidP="00B0682E">
            <w:pPr>
              <w:ind w:firstLine="29"/>
              <w:jc w:val="center"/>
              <w:rPr>
                <w:sz w:val="20"/>
                <w:szCs w:val="20"/>
              </w:rPr>
            </w:pPr>
            <w:r w:rsidRPr="0011410C">
              <w:rPr>
                <w:sz w:val="20"/>
                <w:szCs w:val="20"/>
              </w:rPr>
              <w:t>Возрастные группы</w:t>
            </w:r>
          </w:p>
        </w:tc>
        <w:tc>
          <w:tcPr>
            <w:tcW w:w="3629" w:type="dxa"/>
            <w:gridSpan w:val="3"/>
            <w:shd w:val="clear" w:color="auto" w:fill="D9D9D9" w:themeFill="background1" w:themeFillShade="D9"/>
          </w:tcPr>
          <w:p w:rsidR="00C37064" w:rsidRPr="0011410C" w:rsidRDefault="00C37064" w:rsidP="00B0682E">
            <w:pPr>
              <w:ind w:firstLine="29"/>
              <w:jc w:val="center"/>
              <w:rPr>
                <w:sz w:val="20"/>
                <w:szCs w:val="20"/>
              </w:rPr>
            </w:pPr>
            <w:r w:rsidRPr="0011410C">
              <w:rPr>
                <w:sz w:val="20"/>
                <w:szCs w:val="20"/>
              </w:rPr>
              <w:t>по данным переписей населения</w:t>
            </w:r>
          </w:p>
        </w:tc>
        <w:tc>
          <w:tcPr>
            <w:tcW w:w="1989" w:type="dxa"/>
            <w:gridSpan w:val="2"/>
            <w:shd w:val="clear" w:color="auto" w:fill="D9D9D9" w:themeFill="background1" w:themeFillShade="D9"/>
            <w:vAlign w:val="center"/>
          </w:tcPr>
          <w:p w:rsidR="00C37064" w:rsidRPr="0011410C" w:rsidRDefault="00C37064" w:rsidP="00B0682E">
            <w:pPr>
              <w:ind w:firstLine="29"/>
              <w:jc w:val="center"/>
              <w:rPr>
                <w:sz w:val="20"/>
                <w:szCs w:val="20"/>
              </w:rPr>
            </w:pPr>
            <w:r w:rsidRPr="0011410C">
              <w:rPr>
                <w:sz w:val="20"/>
                <w:szCs w:val="20"/>
              </w:rPr>
              <w:t>прогноз</w:t>
            </w:r>
          </w:p>
        </w:tc>
      </w:tr>
      <w:tr w:rsidR="00C37064" w:rsidRPr="00DD4A82" w:rsidTr="00B0682E">
        <w:trPr>
          <w:jc w:val="center"/>
        </w:trPr>
        <w:tc>
          <w:tcPr>
            <w:tcW w:w="3842" w:type="dxa"/>
            <w:vMerge/>
            <w:shd w:val="clear" w:color="auto" w:fill="D9D9D9" w:themeFill="background1" w:themeFillShade="D9"/>
          </w:tcPr>
          <w:p w:rsidR="00C37064" w:rsidRPr="0011410C" w:rsidRDefault="00C37064" w:rsidP="00B0682E">
            <w:pPr>
              <w:ind w:firstLine="29"/>
              <w:jc w:val="center"/>
              <w:rPr>
                <w:sz w:val="20"/>
                <w:szCs w:val="20"/>
              </w:rPr>
            </w:pPr>
          </w:p>
        </w:tc>
        <w:tc>
          <w:tcPr>
            <w:tcW w:w="1283" w:type="dxa"/>
            <w:shd w:val="clear" w:color="auto" w:fill="D9D9D9" w:themeFill="background1" w:themeFillShade="D9"/>
            <w:vAlign w:val="center"/>
          </w:tcPr>
          <w:p w:rsidR="00C37064" w:rsidRPr="0011410C" w:rsidRDefault="00C37064" w:rsidP="00B0682E">
            <w:pPr>
              <w:ind w:firstLine="29"/>
              <w:jc w:val="center"/>
              <w:rPr>
                <w:sz w:val="20"/>
                <w:szCs w:val="20"/>
              </w:rPr>
            </w:pPr>
            <w:smartTag w:uri="urn:schemas-microsoft-com:office:smarttags" w:element="metricconverter">
              <w:smartTagPr>
                <w:attr w:name="ProductID" w:val="1989 г"/>
              </w:smartTagPr>
              <w:r w:rsidRPr="0011410C">
                <w:rPr>
                  <w:sz w:val="20"/>
                  <w:szCs w:val="20"/>
                </w:rPr>
                <w:t>1989 г</w:t>
              </w:r>
            </w:smartTag>
            <w:r w:rsidRPr="0011410C">
              <w:rPr>
                <w:sz w:val="20"/>
                <w:szCs w:val="20"/>
              </w:rPr>
              <w:t>.</w:t>
            </w:r>
          </w:p>
        </w:tc>
        <w:tc>
          <w:tcPr>
            <w:tcW w:w="1075" w:type="dxa"/>
            <w:shd w:val="clear" w:color="auto" w:fill="D9D9D9" w:themeFill="background1" w:themeFillShade="D9"/>
            <w:vAlign w:val="center"/>
          </w:tcPr>
          <w:p w:rsidR="00C37064" w:rsidRPr="0011410C" w:rsidRDefault="00C37064" w:rsidP="00B0682E">
            <w:pPr>
              <w:ind w:firstLine="29"/>
              <w:jc w:val="center"/>
              <w:rPr>
                <w:sz w:val="20"/>
                <w:szCs w:val="20"/>
              </w:rPr>
            </w:pPr>
            <w:smartTag w:uri="urn:schemas-microsoft-com:office:smarttags" w:element="metricconverter">
              <w:smartTagPr>
                <w:attr w:name="ProductID" w:val="2002 г"/>
              </w:smartTagPr>
              <w:r w:rsidRPr="0011410C">
                <w:rPr>
                  <w:sz w:val="20"/>
                  <w:szCs w:val="20"/>
                </w:rPr>
                <w:t>2002 г</w:t>
              </w:r>
            </w:smartTag>
            <w:r w:rsidRPr="0011410C">
              <w:rPr>
                <w:sz w:val="20"/>
                <w:szCs w:val="20"/>
              </w:rPr>
              <w:t>.</w:t>
            </w:r>
          </w:p>
        </w:tc>
        <w:tc>
          <w:tcPr>
            <w:tcW w:w="1271" w:type="dxa"/>
            <w:shd w:val="clear" w:color="auto" w:fill="D9D9D9" w:themeFill="background1" w:themeFillShade="D9"/>
            <w:vAlign w:val="center"/>
          </w:tcPr>
          <w:p w:rsidR="00C37064" w:rsidRPr="0011410C" w:rsidRDefault="00C37064" w:rsidP="00B0682E">
            <w:pPr>
              <w:ind w:firstLine="29"/>
              <w:jc w:val="center"/>
              <w:rPr>
                <w:sz w:val="20"/>
                <w:szCs w:val="20"/>
              </w:rPr>
            </w:pPr>
            <w:smartTag w:uri="urn:schemas-microsoft-com:office:smarttags" w:element="metricconverter">
              <w:smartTagPr>
                <w:attr w:name="ProductID" w:val="2010 г"/>
              </w:smartTagPr>
              <w:r w:rsidRPr="0011410C">
                <w:rPr>
                  <w:sz w:val="20"/>
                  <w:szCs w:val="20"/>
                </w:rPr>
                <w:t>2010 г</w:t>
              </w:r>
            </w:smartTag>
            <w:r w:rsidRPr="0011410C">
              <w:rPr>
                <w:sz w:val="20"/>
                <w:szCs w:val="20"/>
              </w:rPr>
              <w:t>.</w:t>
            </w:r>
          </w:p>
        </w:tc>
        <w:tc>
          <w:tcPr>
            <w:tcW w:w="1022" w:type="dxa"/>
            <w:shd w:val="clear" w:color="auto" w:fill="D9D9D9" w:themeFill="background1" w:themeFillShade="D9"/>
            <w:vAlign w:val="center"/>
          </w:tcPr>
          <w:p w:rsidR="00C37064" w:rsidRPr="0011410C" w:rsidRDefault="00C37064" w:rsidP="00B0682E">
            <w:pPr>
              <w:ind w:firstLine="29"/>
              <w:jc w:val="center"/>
              <w:rPr>
                <w:sz w:val="20"/>
                <w:szCs w:val="20"/>
              </w:rPr>
            </w:pPr>
            <w:smartTag w:uri="urn:schemas-microsoft-com:office:smarttags" w:element="metricconverter">
              <w:smartTagPr>
                <w:attr w:name="ProductID" w:val="2018 г"/>
              </w:smartTagPr>
              <w:r w:rsidRPr="0011410C">
                <w:rPr>
                  <w:sz w:val="20"/>
                  <w:szCs w:val="20"/>
                </w:rPr>
                <w:t>2018 г</w:t>
              </w:r>
            </w:smartTag>
            <w:r w:rsidRPr="0011410C">
              <w:rPr>
                <w:sz w:val="20"/>
                <w:szCs w:val="20"/>
              </w:rPr>
              <w:t>.</w:t>
            </w:r>
          </w:p>
        </w:tc>
        <w:tc>
          <w:tcPr>
            <w:tcW w:w="967" w:type="dxa"/>
            <w:shd w:val="clear" w:color="auto" w:fill="D9D9D9" w:themeFill="background1" w:themeFillShade="D9"/>
            <w:vAlign w:val="center"/>
          </w:tcPr>
          <w:p w:rsidR="00C37064" w:rsidRPr="0011410C" w:rsidRDefault="00C37064" w:rsidP="00B0682E">
            <w:pPr>
              <w:ind w:firstLine="29"/>
              <w:jc w:val="center"/>
              <w:rPr>
                <w:sz w:val="20"/>
                <w:szCs w:val="20"/>
              </w:rPr>
            </w:pPr>
            <w:smartTag w:uri="urn:schemas-microsoft-com:office:smarttags" w:element="metricconverter">
              <w:smartTagPr>
                <w:attr w:name="ProductID" w:val="2030 г"/>
              </w:smartTagPr>
              <w:r w:rsidRPr="0011410C">
                <w:rPr>
                  <w:sz w:val="20"/>
                  <w:szCs w:val="20"/>
                </w:rPr>
                <w:t>2030 г</w:t>
              </w:r>
            </w:smartTag>
            <w:r w:rsidRPr="0011410C">
              <w:rPr>
                <w:sz w:val="20"/>
                <w:szCs w:val="20"/>
              </w:rPr>
              <w:t>.</w:t>
            </w:r>
          </w:p>
        </w:tc>
      </w:tr>
      <w:tr w:rsidR="00C37064" w:rsidRPr="00DD4A82" w:rsidTr="00B0682E">
        <w:trPr>
          <w:jc w:val="center"/>
        </w:trPr>
        <w:tc>
          <w:tcPr>
            <w:tcW w:w="3842" w:type="dxa"/>
            <w:shd w:val="clear" w:color="auto" w:fill="D9D9D9" w:themeFill="background1" w:themeFillShade="D9"/>
          </w:tcPr>
          <w:p w:rsidR="00C37064" w:rsidRPr="0011410C" w:rsidRDefault="00C37064" w:rsidP="00B0682E">
            <w:pPr>
              <w:ind w:firstLine="29"/>
              <w:jc w:val="center"/>
              <w:rPr>
                <w:sz w:val="20"/>
                <w:szCs w:val="20"/>
              </w:rPr>
            </w:pPr>
            <w:r w:rsidRPr="0011410C">
              <w:rPr>
                <w:sz w:val="20"/>
                <w:szCs w:val="20"/>
              </w:rPr>
              <w:t>1</w:t>
            </w:r>
          </w:p>
        </w:tc>
        <w:tc>
          <w:tcPr>
            <w:tcW w:w="1283" w:type="dxa"/>
            <w:shd w:val="clear" w:color="auto" w:fill="D9D9D9" w:themeFill="background1" w:themeFillShade="D9"/>
            <w:vAlign w:val="center"/>
          </w:tcPr>
          <w:p w:rsidR="00C37064" w:rsidRPr="0011410C" w:rsidRDefault="00C37064" w:rsidP="00B0682E">
            <w:pPr>
              <w:ind w:firstLine="29"/>
              <w:jc w:val="center"/>
              <w:rPr>
                <w:sz w:val="20"/>
                <w:szCs w:val="20"/>
              </w:rPr>
            </w:pPr>
            <w:r w:rsidRPr="0011410C">
              <w:rPr>
                <w:sz w:val="20"/>
                <w:szCs w:val="20"/>
              </w:rPr>
              <w:t>2</w:t>
            </w:r>
          </w:p>
        </w:tc>
        <w:tc>
          <w:tcPr>
            <w:tcW w:w="1075" w:type="dxa"/>
            <w:shd w:val="clear" w:color="auto" w:fill="D9D9D9" w:themeFill="background1" w:themeFillShade="D9"/>
            <w:vAlign w:val="center"/>
          </w:tcPr>
          <w:p w:rsidR="00C37064" w:rsidRPr="0011410C" w:rsidRDefault="00C37064" w:rsidP="00B0682E">
            <w:pPr>
              <w:ind w:firstLine="29"/>
              <w:jc w:val="center"/>
              <w:rPr>
                <w:sz w:val="20"/>
                <w:szCs w:val="20"/>
              </w:rPr>
            </w:pPr>
            <w:r w:rsidRPr="0011410C">
              <w:rPr>
                <w:sz w:val="20"/>
                <w:szCs w:val="20"/>
              </w:rPr>
              <w:t>3</w:t>
            </w:r>
          </w:p>
        </w:tc>
        <w:tc>
          <w:tcPr>
            <w:tcW w:w="1271" w:type="dxa"/>
            <w:shd w:val="clear" w:color="auto" w:fill="D9D9D9" w:themeFill="background1" w:themeFillShade="D9"/>
            <w:vAlign w:val="center"/>
          </w:tcPr>
          <w:p w:rsidR="00C37064" w:rsidRPr="0011410C" w:rsidRDefault="00C37064" w:rsidP="00B0682E">
            <w:pPr>
              <w:ind w:firstLine="29"/>
              <w:jc w:val="center"/>
              <w:rPr>
                <w:sz w:val="20"/>
                <w:szCs w:val="20"/>
              </w:rPr>
            </w:pPr>
            <w:r w:rsidRPr="0011410C">
              <w:rPr>
                <w:sz w:val="20"/>
                <w:szCs w:val="20"/>
              </w:rPr>
              <w:t>4</w:t>
            </w:r>
          </w:p>
        </w:tc>
        <w:tc>
          <w:tcPr>
            <w:tcW w:w="1022" w:type="dxa"/>
            <w:shd w:val="clear" w:color="auto" w:fill="D9D9D9" w:themeFill="background1" w:themeFillShade="D9"/>
            <w:vAlign w:val="center"/>
          </w:tcPr>
          <w:p w:rsidR="00C37064" w:rsidRPr="0011410C" w:rsidRDefault="00C37064" w:rsidP="00B0682E">
            <w:pPr>
              <w:ind w:firstLine="29"/>
              <w:jc w:val="center"/>
              <w:rPr>
                <w:sz w:val="20"/>
                <w:szCs w:val="20"/>
              </w:rPr>
            </w:pPr>
            <w:r w:rsidRPr="0011410C">
              <w:rPr>
                <w:sz w:val="20"/>
                <w:szCs w:val="20"/>
              </w:rPr>
              <w:t>5</w:t>
            </w:r>
          </w:p>
        </w:tc>
        <w:tc>
          <w:tcPr>
            <w:tcW w:w="967" w:type="dxa"/>
            <w:shd w:val="clear" w:color="auto" w:fill="D9D9D9" w:themeFill="background1" w:themeFillShade="D9"/>
            <w:vAlign w:val="center"/>
          </w:tcPr>
          <w:p w:rsidR="00C37064" w:rsidRPr="0011410C" w:rsidRDefault="00C37064" w:rsidP="00B0682E">
            <w:pPr>
              <w:ind w:firstLine="29"/>
              <w:jc w:val="center"/>
              <w:rPr>
                <w:sz w:val="20"/>
                <w:szCs w:val="20"/>
              </w:rPr>
            </w:pPr>
            <w:r w:rsidRPr="0011410C">
              <w:rPr>
                <w:sz w:val="20"/>
                <w:szCs w:val="20"/>
              </w:rPr>
              <w:t>6</w:t>
            </w:r>
          </w:p>
        </w:tc>
      </w:tr>
      <w:tr w:rsidR="00C37064" w:rsidRPr="00DD4A82" w:rsidTr="00B0682E">
        <w:trPr>
          <w:jc w:val="center"/>
        </w:trPr>
        <w:tc>
          <w:tcPr>
            <w:tcW w:w="3842" w:type="dxa"/>
          </w:tcPr>
          <w:p w:rsidR="00C37064" w:rsidRPr="0011410C" w:rsidRDefault="00C37064" w:rsidP="00B0682E">
            <w:pPr>
              <w:ind w:firstLine="29"/>
              <w:jc w:val="center"/>
              <w:rPr>
                <w:sz w:val="20"/>
                <w:szCs w:val="20"/>
              </w:rPr>
            </w:pPr>
            <w:r w:rsidRPr="0011410C">
              <w:rPr>
                <w:sz w:val="20"/>
                <w:szCs w:val="20"/>
              </w:rPr>
              <w:t>лица моложе трудоспособного</w:t>
            </w:r>
          </w:p>
          <w:p w:rsidR="00C37064" w:rsidRPr="0011410C" w:rsidRDefault="00C37064" w:rsidP="00B0682E">
            <w:pPr>
              <w:ind w:firstLine="29"/>
              <w:jc w:val="center"/>
              <w:rPr>
                <w:sz w:val="20"/>
                <w:szCs w:val="20"/>
              </w:rPr>
            </w:pPr>
            <w:r w:rsidRPr="0011410C">
              <w:rPr>
                <w:sz w:val="20"/>
                <w:szCs w:val="20"/>
              </w:rPr>
              <w:t>возраста (0-15 лет)</w:t>
            </w:r>
          </w:p>
        </w:tc>
        <w:tc>
          <w:tcPr>
            <w:tcW w:w="1283" w:type="dxa"/>
            <w:vAlign w:val="center"/>
          </w:tcPr>
          <w:p w:rsidR="00C37064" w:rsidRPr="0011410C" w:rsidRDefault="00C37064" w:rsidP="00B0682E">
            <w:pPr>
              <w:ind w:firstLine="29"/>
              <w:jc w:val="center"/>
              <w:rPr>
                <w:sz w:val="20"/>
                <w:szCs w:val="20"/>
              </w:rPr>
            </w:pPr>
            <w:r w:rsidRPr="0011410C">
              <w:rPr>
                <w:sz w:val="20"/>
                <w:szCs w:val="20"/>
              </w:rPr>
              <w:t>34,3</w:t>
            </w:r>
          </w:p>
        </w:tc>
        <w:tc>
          <w:tcPr>
            <w:tcW w:w="1075" w:type="dxa"/>
            <w:shd w:val="clear" w:color="auto" w:fill="auto"/>
            <w:vAlign w:val="center"/>
          </w:tcPr>
          <w:p w:rsidR="00C37064" w:rsidRPr="0011410C" w:rsidRDefault="00C37064" w:rsidP="00B0682E">
            <w:pPr>
              <w:ind w:firstLine="29"/>
              <w:jc w:val="center"/>
              <w:rPr>
                <w:sz w:val="20"/>
                <w:szCs w:val="20"/>
              </w:rPr>
            </w:pPr>
            <w:r w:rsidRPr="0011410C">
              <w:rPr>
                <w:sz w:val="20"/>
                <w:szCs w:val="20"/>
              </w:rPr>
              <w:t>23,6</w:t>
            </w:r>
          </w:p>
        </w:tc>
        <w:tc>
          <w:tcPr>
            <w:tcW w:w="1271" w:type="dxa"/>
            <w:shd w:val="clear" w:color="auto" w:fill="auto"/>
            <w:vAlign w:val="center"/>
          </w:tcPr>
          <w:p w:rsidR="00C37064" w:rsidRPr="0011410C" w:rsidRDefault="00C37064" w:rsidP="00B0682E">
            <w:pPr>
              <w:ind w:firstLine="29"/>
              <w:jc w:val="center"/>
              <w:rPr>
                <w:sz w:val="20"/>
                <w:szCs w:val="20"/>
              </w:rPr>
            </w:pPr>
            <w:r w:rsidRPr="0011410C">
              <w:rPr>
                <w:sz w:val="20"/>
                <w:szCs w:val="20"/>
              </w:rPr>
              <w:t>23,6</w:t>
            </w:r>
          </w:p>
        </w:tc>
        <w:tc>
          <w:tcPr>
            <w:tcW w:w="1022" w:type="dxa"/>
            <w:vAlign w:val="center"/>
          </w:tcPr>
          <w:p w:rsidR="00C37064" w:rsidRPr="0011410C" w:rsidRDefault="00C37064" w:rsidP="00B0682E">
            <w:pPr>
              <w:ind w:firstLine="29"/>
              <w:jc w:val="center"/>
              <w:rPr>
                <w:sz w:val="20"/>
                <w:szCs w:val="20"/>
              </w:rPr>
            </w:pPr>
            <w:r w:rsidRPr="0011410C">
              <w:rPr>
                <w:sz w:val="20"/>
                <w:szCs w:val="20"/>
              </w:rPr>
              <w:t>23,8</w:t>
            </w:r>
          </w:p>
        </w:tc>
        <w:tc>
          <w:tcPr>
            <w:tcW w:w="967" w:type="dxa"/>
            <w:vAlign w:val="center"/>
          </w:tcPr>
          <w:p w:rsidR="00C37064" w:rsidRPr="0011410C" w:rsidRDefault="00C37064" w:rsidP="00B0682E">
            <w:pPr>
              <w:ind w:firstLine="29"/>
              <w:jc w:val="center"/>
              <w:rPr>
                <w:sz w:val="20"/>
                <w:szCs w:val="20"/>
              </w:rPr>
            </w:pPr>
            <w:r w:rsidRPr="0011410C">
              <w:rPr>
                <w:sz w:val="20"/>
                <w:szCs w:val="20"/>
              </w:rPr>
              <w:t>22,0</w:t>
            </w:r>
          </w:p>
        </w:tc>
      </w:tr>
      <w:tr w:rsidR="00C37064" w:rsidRPr="00DD4A82" w:rsidTr="00B0682E">
        <w:trPr>
          <w:jc w:val="center"/>
        </w:trPr>
        <w:tc>
          <w:tcPr>
            <w:tcW w:w="3842" w:type="dxa"/>
          </w:tcPr>
          <w:p w:rsidR="00C37064" w:rsidRPr="0011410C" w:rsidRDefault="00C37064" w:rsidP="00B0682E">
            <w:pPr>
              <w:ind w:firstLine="29"/>
              <w:jc w:val="center"/>
              <w:rPr>
                <w:sz w:val="20"/>
                <w:szCs w:val="20"/>
              </w:rPr>
            </w:pPr>
            <w:r w:rsidRPr="0011410C">
              <w:rPr>
                <w:sz w:val="20"/>
                <w:szCs w:val="20"/>
              </w:rPr>
              <w:t>лица в трудоспособном возрасте</w:t>
            </w:r>
          </w:p>
          <w:p w:rsidR="00C37064" w:rsidRPr="0011410C" w:rsidRDefault="00C37064" w:rsidP="00B0682E">
            <w:pPr>
              <w:ind w:firstLine="29"/>
              <w:jc w:val="center"/>
              <w:rPr>
                <w:sz w:val="20"/>
                <w:szCs w:val="20"/>
              </w:rPr>
            </w:pPr>
            <w:r w:rsidRPr="0011410C">
              <w:rPr>
                <w:sz w:val="20"/>
                <w:szCs w:val="20"/>
              </w:rPr>
              <w:t xml:space="preserve">(мужчины 16-59 лет; </w:t>
            </w:r>
          </w:p>
          <w:p w:rsidR="00C37064" w:rsidRPr="0011410C" w:rsidRDefault="00C37064" w:rsidP="00B0682E">
            <w:pPr>
              <w:ind w:firstLine="29"/>
              <w:jc w:val="center"/>
              <w:rPr>
                <w:sz w:val="20"/>
                <w:szCs w:val="20"/>
              </w:rPr>
            </w:pPr>
            <w:r w:rsidRPr="0011410C">
              <w:rPr>
                <w:sz w:val="20"/>
                <w:szCs w:val="20"/>
              </w:rPr>
              <w:t>женщины 16-54 года)</w:t>
            </w:r>
          </w:p>
        </w:tc>
        <w:tc>
          <w:tcPr>
            <w:tcW w:w="1283" w:type="dxa"/>
            <w:vAlign w:val="center"/>
          </w:tcPr>
          <w:p w:rsidR="00C37064" w:rsidRPr="0011410C" w:rsidRDefault="00C37064" w:rsidP="00B0682E">
            <w:pPr>
              <w:ind w:firstLine="29"/>
              <w:jc w:val="center"/>
              <w:rPr>
                <w:sz w:val="20"/>
                <w:szCs w:val="20"/>
              </w:rPr>
            </w:pPr>
            <w:r w:rsidRPr="0011410C">
              <w:rPr>
                <w:sz w:val="20"/>
                <w:szCs w:val="20"/>
              </w:rPr>
              <w:t>58,8</w:t>
            </w:r>
          </w:p>
        </w:tc>
        <w:tc>
          <w:tcPr>
            <w:tcW w:w="1075" w:type="dxa"/>
            <w:shd w:val="clear" w:color="auto" w:fill="auto"/>
            <w:vAlign w:val="center"/>
          </w:tcPr>
          <w:p w:rsidR="00C37064" w:rsidRPr="0011410C" w:rsidRDefault="00C37064" w:rsidP="00B0682E">
            <w:pPr>
              <w:ind w:firstLine="29"/>
              <w:jc w:val="center"/>
              <w:rPr>
                <w:sz w:val="20"/>
                <w:szCs w:val="20"/>
              </w:rPr>
            </w:pPr>
            <w:r w:rsidRPr="0011410C">
              <w:rPr>
                <w:sz w:val="20"/>
                <w:szCs w:val="20"/>
              </w:rPr>
              <w:t>63,4</w:t>
            </w:r>
          </w:p>
        </w:tc>
        <w:tc>
          <w:tcPr>
            <w:tcW w:w="1271" w:type="dxa"/>
            <w:shd w:val="clear" w:color="auto" w:fill="auto"/>
            <w:vAlign w:val="center"/>
          </w:tcPr>
          <w:p w:rsidR="00C37064" w:rsidRPr="0011410C" w:rsidRDefault="00C37064" w:rsidP="00B0682E">
            <w:pPr>
              <w:ind w:firstLine="29"/>
              <w:jc w:val="center"/>
              <w:rPr>
                <w:sz w:val="20"/>
                <w:szCs w:val="20"/>
              </w:rPr>
            </w:pPr>
            <w:r w:rsidRPr="0011410C">
              <w:rPr>
                <w:sz w:val="20"/>
                <w:szCs w:val="20"/>
              </w:rPr>
              <w:t>63,3</w:t>
            </w:r>
          </w:p>
        </w:tc>
        <w:tc>
          <w:tcPr>
            <w:tcW w:w="1022" w:type="dxa"/>
            <w:vAlign w:val="center"/>
          </w:tcPr>
          <w:p w:rsidR="00C37064" w:rsidRPr="0011410C" w:rsidRDefault="00C37064" w:rsidP="00B0682E">
            <w:pPr>
              <w:ind w:firstLine="29"/>
              <w:jc w:val="center"/>
              <w:rPr>
                <w:sz w:val="20"/>
                <w:szCs w:val="20"/>
              </w:rPr>
            </w:pPr>
            <w:r w:rsidRPr="0011410C">
              <w:rPr>
                <w:sz w:val="20"/>
                <w:szCs w:val="20"/>
              </w:rPr>
              <w:t>62,2</w:t>
            </w:r>
          </w:p>
        </w:tc>
        <w:tc>
          <w:tcPr>
            <w:tcW w:w="967" w:type="dxa"/>
            <w:vAlign w:val="center"/>
          </w:tcPr>
          <w:p w:rsidR="00C37064" w:rsidRPr="0011410C" w:rsidRDefault="00C37064" w:rsidP="00B0682E">
            <w:pPr>
              <w:ind w:firstLine="29"/>
              <w:jc w:val="center"/>
              <w:rPr>
                <w:sz w:val="20"/>
                <w:szCs w:val="20"/>
              </w:rPr>
            </w:pPr>
            <w:r w:rsidRPr="0011410C">
              <w:rPr>
                <w:sz w:val="20"/>
                <w:szCs w:val="20"/>
              </w:rPr>
              <w:t>65,2</w:t>
            </w:r>
          </w:p>
        </w:tc>
      </w:tr>
      <w:tr w:rsidR="00C37064" w:rsidRPr="00DD4A82" w:rsidTr="00B0682E">
        <w:trPr>
          <w:jc w:val="center"/>
        </w:trPr>
        <w:tc>
          <w:tcPr>
            <w:tcW w:w="3842" w:type="dxa"/>
          </w:tcPr>
          <w:p w:rsidR="00C37064" w:rsidRPr="0011410C" w:rsidRDefault="00C37064" w:rsidP="00B0682E">
            <w:pPr>
              <w:ind w:firstLine="29"/>
              <w:jc w:val="center"/>
              <w:rPr>
                <w:sz w:val="20"/>
                <w:szCs w:val="20"/>
              </w:rPr>
            </w:pPr>
            <w:r w:rsidRPr="0011410C">
              <w:rPr>
                <w:sz w:val="20"/>
                <w:szCs w:val="20"/>
              </w:rPr>
              <w:t xml:space="preserve">лица старше трудоспособного возраста (мужчины 60 лет и старше; </w:t>
            </w:r>
          </w:p>
          <w:p w:rsidR="00C37064" w:rsidRPr="0011410C" w:rsidRDefault="00C37064" w:rsidP="00B0682E">
            <w:pPr>
              <w:ind w:firstLine="29"/>
              <w:jc w:val="center"/>
              <w:rPr>
                <w:sz w:val="20"/>
                <w:szCs w:val="20"/>
              </w:rPr>
            </w:pPr>
            <w:r w:rsidRPr="0011410C">
              <w:rPr>
                <w:sz w:val="20"/>
                <w:szCs w:val="20"/>
              </w:rPr>
              <w:t>женщины 55 лет и старше)</w:t>
            </w:r>
          </w:p>
        </w:tc>
        <w:tc>
          <w:tcPr>
            <w:tcW w:w="1283" w:type="dxa"/>
            <w:vAlign w:val="center"/>
          </w:tcPr>
          <w:p w:rsidR="00C37064" w:rsidRPr="0011410C" w:rsidRDefault="00C37064" w:rsidP="00B0682E">
            <w:pPr>
              <w:ind w:firstLine="29"/>
              <w:jc w:val="center"/>
              <w:rPr>
                <w:sz w:val="20"/>
                <w:szCs w:val="20"/>
              </w:rPr>
            </w:pPr>
            <w:r w:rsidRPr="0011410C">
              <w:rPr>
                <w:sz w:val="20"/>
                <w:szCs w:val="20"/>
              </w:rPr>
              <w:t>6,9</w:t>
            </w:r>
          </w:p>
        </w:tc>
        <w:tc>
          <w:tcPr>
            <w:tcW w:w="1075" w:type="dxa"/>
            <w:shd w:val="clear" w:color="auto" w:fill="auto"/>
            <w:vAlign w:val="center"/>
          </w:tcPr>
          <w:p w:rsidR="00C37064" w:rsidRPr="0011410C" w:rsidRDefault="00C37064" w:rsidP="00B0682E">
            <w:pPr>
              <w:ind w:firstLine="29"/>
              <w:jc w:val="center"/>
              <w:rPr>
                <w:sz w:val="20"/>
                <w:szCs w:val="20"/>
              </w:rPr>
            </w:pPr>
            <w:r w:rsidRPr="0011410C">
              <w:rPr>
                <w:sz w:val="20"/>
                <w:szCs w:val="20"/>
              </w:rPr>
              <w:t>13,0</w:t>
            </w:r>
          </w:p>
        </w:tc>
        <w:tc>
          <w:tcPr>
            <w:tcW w:w="1271" w:type="dxa"/>
            <w:shd w:val="clear" w:color="auto" w:fill="auto"/>
            <w:vAlign w:val="center"/>
          </w:tcPr>
          <w:p w:rsidR="00C37064" w:rsidRPr="0011410C" w:rsidRDefault="00C37064" w:rsidP="00B0682E">
            <w:pPr>
              <w:ind w:firstLine="29"/>
              <w:jc w:val="center"/>
              <w:rPr>
                <w:sz w:val="20"/>
                <w:szCs w:val="20"/>
              </w:rPr>
            </w:pPr>
            <w:r w:rsidRPr="0011410C">
              <w:rPr>
                <w:sz w:val="20"/>
                <w:szCs w:val="20"/>
              </w:rPr>
              <w:t>13,1</w:t>
            </w:r>
          </w:p>
        </w:tc>
        <w:tc>
          <w:tcPr>
            <w:tcW w:w="1022" w:type="dxa"/>
            <w:vAlign w:val="center"/>
          </w:tcPr>
          <w:p w:rsidR="00C37064" w:rsidRPr="0011410C" w:rsidRDefault="00C37064" w:rsidP="00B0682E">
            <w:pPr>
              <w:ind w:firstLine="29"/>
              <w:jc w:val="center"/>
              <w:rPr>
                <w:sz w:val="20"/>
                <w:szCs w:val="20"/>
              </w:rPr>
            </w:pPr>
            <w:r w:rsidRPr="0011410C">
              <w:rPr>
                <w:sz w:val="20"/>
                <w:szCs w:val="20"/>
              </w:rPr>
              <w:t>14,0</w:t>
            </w:r>
          </w:p>
        </w:tc>
        <w:tc>
          <w:tcPr>
            <w:tcW w:w="967" w:type="dxa"/>
            <w:vAlign w:val="center"/>
          </w:tcPr>
          <w:p w:rsidR="00C37064" w:rsidRPr="0011410C" w:rsidRDefault="00C37064" w:rsidP="00B0682E">
            <w:pPr>
              <w:ind w:firstLine="29"/>
              <w:jc w:val="center"/>
              <w:rPr>
                <w:sz w:val="20"/>
                <w:szCs w:val="20"/>
              </w:rPr>
            </w:pPr>
            <w:r w:rsidRPr="0011410C">
              <w:rPr>
                <w:sz w:val="20"/>
                <w:szCs w:val="20"/>
              </w:rPr>
              <w:t>12,8</w:t>
            </w:r>
          </w:p>
        </w:tc>
      </w:tr>
      <w:tr w:rsidR="00C37064" w:rsidRPr="00DD4A82" w:rsidTr="00B0682E">
        <w:trPr>
          <w:jc w:val="center"/>
        </w:trPr>
        <w:tc>
          <w:tcPr>
            <w:tcW w:w="3842" w:type="dxa"/>
          </w:tcPr>
          <w:p w:rsidR="00C37064" w:rsidRPr="0011410C" w:rsidRDefault="00C37064" w:rsidP="00B0682E">
            <w:pPr>
              <w:ind w:firstLine="29"/>
              <w:jc w:val="center"/>
              <w:rPr>
                <w:sz w:val="20"/>
                <w:szCs w:val="20"/>
              </w:rPr>
            </w:pPr>
            <w:r w:rsidRPr="0011410C">
              <w:rPr>
                <w:sz w:val="20"/>
                <w:szCs w:val="20"/>
              </w:rPr>
              <w:t>итого</w:t>
            </w:r>
          </w:p>
        </w:tc>
        <w:tc>
          <w:tcPr>
            <w:tcW w:w="1283" w:type="dxa"/>
          </w:tcPr>
          <w:p w:rsidR="00C37064" w:rsidRPr="0011410C" w:rsidRDefault="00C37064" w:rsidP="00B0682E">
            <w:pPr>
              <w:ind w:firstLine="29"/>
              <w:jc w:val="center"/>
              <w:rPr>
                <w:sz w:val="20"/>
                <w:szCs w:val="20"/>
              </w:rPr>
            </w:pPr>
            <w:r w:rsidRPr="0011410C">
              <w:rPr>
                <w:sz w:val="20"/>
                <w:szCs w:val="20"/>
              </w:rPr>
              <w:t>100,0</w:t>
            </w:r>
          </w:p>
        </w:tc>
        <w:tc>
          <w:tcPr>
            <w:tcW w:w="1075" w:type="dxa"/>
            <w:shd w:val="clear" w:color="auto" w:fill="auto"/>
          </w:tcPr>
          <w:p w:rsidR="00C37064" w:rsidRPr="0011410C" w:rsidRDefault="00C37064" w:rsidP="00B0682E">
            <w:pPr>
              <w:ind w:firstLine="29"/>
              <w:jc w:val="center"/>
              <w:rPr>
                <w:sz w:val="20"/>
                <w:szCs w:val="20"/>
              </w:rPr>
            </w:pPr>
            <w:r w:rsidRPr="0011410C">
              <w:rPr>
                <w:sz w:val="20"/>
                <w:szCs w:val="20"/>
              </w:rPr>
              <w:t>100,0</w:t>
            </w:r>
          </w:p>
        </w:tc>
        <w:tc>
          <w:tcPr>
            <w:tcW w:w="1271" w:type="dxa"/>
            <w:shd w:val="clear" w:color="auto" w:fill="auto"/>
          </w:tcPr>
          <w:p w:rsidR="00C37064" w:rsidRPr="0011410C" w:rsidRDefault="00C37064" w:rsidP="00B0682E">
            <w:pPr>
              <w:ind w:firstLine="29"/>
              <w:jc w:val="center"/>
              <w:rPr>
                <w:sz w:val="20"/>
                <w:szCs w:val="20"/>
              </w:rPr>
            </w:pPr>
            <w:r w:rsidRPr="0011410C">
              <w:rPr>
                <w:sz w:val="20"/>
                <w:szCs w:val="20"/>
              </w:rPr>
              <w:t>100,0</w:t>
            </w:r>
          </w:p>
        </w:tc>
        <w:tc>
          <w:tcPr>
            <w:tcW w:w="1022" w:type="dxa"/>
          </w:tcPr>
          <w:p w:rsidR="00C37064" w:rsidRPr="0011410C" w:rsidRDefault="00C37064" w:rsidP="00B0682E">
            <w:pPr>
              <w:ind w:firstLine="29"/>
              <w:jc w:val="center"/>
              <w:rPr>
                <w:sz w:val="20"/>
                <w:szCs w:val="20"/>
              </w:rPr>
            </w:pPr>
            <w:r w:rsidRPr="0011410C">
              <w:rPr>
                <w:sz w:val="20"/>
                <w:szCs w:val="20"/>
              </w:rPr>
              <w:t>100,0</w:t>
            </w:r>
          </w:p>
        </w:tc>
        <w:tc>
          <w:tcPr>
            <w:tcW w:w="967" w:type="dxa"/>
          </w:tcPr>
          <w:p w:rsidR="00C37064" w:rsidRPr="0011410C" w:rsidRDefault="00C37064" w:rsidP="00B0682E">
            <w:pPr>
              <w:ind w:firstLine="29"/>
              <w:jc w:val="center"/>
              <w:rPr>
                <w:sz w:val="20"/>
                <w:szCs w:val="20"/>
              </w:rPr>
            </w:pPr>
            <w:r w:rsidRPr="0011410C">
              <w:rPr>
                <w:sz w:val="20"/>
                <w:szCs w:val="20"/>
              </w:rPr>
              <w:t>100,0</w:t>
            </w:r>
          </w:p>
        </w:tc>
      </w:tr>
    </w:tbl>
    <w:p w:rsidR="00C37064" w:rsidRPr="00DD4A82" w:rsidRDefault="00C37064" w:rsidP="00C37064">
      <w:pPr>
        <w:ind w:firstLine="709"/>
        <w:jc w:val="both"/>
      </w:pPr>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 xml:space="preserve">В состав трудовых ресурсов включаются лица в трудоспособном возрасте и работающие пенсионеры. По состоянию на начало </w:t>
      </w:r>
      <w:smartTag w:uri="urn:schemas-microsoft-com:office:smarttags" w:element="metricconverter">
        <w:smartTagPr>
          <w:attr w:name="ProductID" w:val="2010 г"/>
        </w:smartTagPr>
        <w:r w:rsidRPr="00C92CB4">
          <w:rPr>
            <w:rFonts w:ascii="Times New Roman" w:hAnsi="Times New Roman" w:cs="Times New Roman"/>
            <w:sz w:val="24"/>
            <w:szCs w:val="24"/>
          </w:rPr>
          <w:t>2010 г</w:t>
        </w:r>
      </w:smartTag>
      <w:r w:rsidRPr="00C92CB4">
        <w:rPr>
          <w:rFonts w:ascii="Times New Roman" w:hAnsi="Times New Roman" w:cs="Times New Roman"/>
          <w:sz w:val="24"/>
          <w:szCs w:val="24"/>
        </w:rPr>
        <w:t>. их численность составила 6,77 тыс. чел., или 66,1% населения, из них 43,4% (4,44 тыс. чел.) занято в экономике.</w:t>
      </w:r>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 xml:space="preserve">На основании прогноза возрастной структуры населения, анализа современного баланса трудовых ресурсов и перспектив экономического развития муниципального образования составлен расчет трудовых ресурсов на I очередь и расчетный срок генерального плана (см. таблицу 5.7). При росте численности трудовых ресурсов повышается и уровень их использования, удельный вес занятых в экономике увеличивается до 46,2% на I очередь генплана и до 53,9% - к расчетному сроку. </w:t>
      </w:r>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 xml:space="preserve">В число лиц, занятых в экономике (самодеятельное население), входят кадры градообразующих отраслей, предприятий и учреждений обслуживания, а также лица, занятые индивидуальной трудовой деятельностью. </w:t>
      </w:r>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Таблица №4</w:t>
      </w: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7"/>
        <w:gridCol w:w="1108"/>
        <w:gridCol w:w="821"/>
        <w:gridCol w:w="1134"/>
        <w:gridCol w:w="821"/>
        <w:gridCol w:w="1148"/>
        <w:gridCol w:w="821"/>
      </w:tblGrid>
      <w:tr w:rsidR="00C37064" w:rsidRPr="00DD4A82" w:rsidTr="00B0682E">
        <w:trPr>
          <w:jc w:val="center"/>
        </w:trPr>
        <w:tc>
          <w:tcPr>
            <w:tcW w:w="3937" w:type="dxa"/>
            <w:vMerge w:val="restart"/>
            <w:shd w:val="clear" w:color="auto" w:fill="D9D9D9" w:themeFill="background1" w:themeFillShade="D9"/>
          </w:tcPr>
          <w:p w:rsidR="00C37064" w:rsidRPr="0011410C" w:rsidRDefault="00C37064" w:rsidP="00B0682E">
            <w:pPr>
              <w:ind w:firstLine="29"/>
              <w:jc w:val="center"/>
              <w:rPr>
                <w:sz w:val="20"/>
                <w:szCs w:val="20"/>
              </w:rPr>
            </w:pPr>
          </w:p>
        </w:tc>
        <w:tc>
          <w:tcPr>
            <w:tcW w:w="1929" w:type="dxa"/>
            <w:gridSpan w:val="2"/>
            <w:shd w:val="clear" w:color="auto" w:fill="D9D9D9" w:themeFill="background1" w:themeFillShade="D9"/>
          </w:tcPr>
          <w:p w:rsidR="00C37064" w:rsidRPr="0011410C" w:rsidRDefault="00C37064" w:rsidP="00B0682E">
            <w:pPr>
              <w:ind w:firstLine="29"/>
              <w:jc w:val="center"/>
              <w:rPr>
                <w:sz w:val="20"/>
                <w:szCs w:val="20"/>
              </w:rPr>
            </w:pPr>
            <w:smartTag w:uri="urn:schemas-microsoft-com:office:smarttags" w:element="metricconverter">
              <w:smartTagPr>
                <w:attr w:name="ProductID" w:val="2010 г"/>
              </w:smartTagPr>
              <w:r w:rsidRPr="0011410C">
                <w:rPr>
                  <w:sz w:val="20"/>
                  <w:szCs w:val="20"/>
                </w:rPr>
                <w:t>2010 г</w:t>
              </w:r>
            </w:smartTag>
            <w:r w:rsidRPr="0011410C">
              <w:rPr>
                <w:sz w:val="20"/>
                <w:szCs w:val="20"/>
              </w:rPr>
              <w:t>.</w:t>
            </w:r>
          </w:p>
        </w:tc>
        <w:tc>
          <w:tcPr>
            <w:tcW w:w="1955" w:type="dxa"/>
            <w:gridSpan w:val="2"/>
            <w:shd w:val="clear" w:color="auto" w:fill="D9D9D9" w:themeFill="background1" w:themeFillShade="D9"/>
          </w:tcPr>
          <w:p w:rsidR="00C37064" w:rsidRPr="0011410C" w:rsidRDefault="00C37064" w:rsidP="00B0682E">
            <w:pPr>
              <w:ind w:firstLine="29"/>
              <w:jc w:val="center"/>
              <w:rPr>
                <w:sz w:val="20"/>
                <w:szCs w:val="20"/>
              </w:rPr>
            </w:pPr>
            <w:smartTag w:uri="urn:schemas-microsoft-com:office:smarttags" w:element="metricconverter">
              <w:smartTagPr>
                <w:attr w:name="ProductID" w:val="2018 г"/>
              </w:smartTagPr>
              <w:r w:rsidRPr="0011410C">
                <w:rPr>
                  <w:sz w:val="20"/>
                  <w:szCs w:val="20"/>
                </w:rPr>
                <w:t>2018 г</w:t>
              </w:r>
            </w:smartTag>
            <w:r w:rsidRPr="0011410C">
              <w:rPr>
                <w:sz w:val="20"/>
                <w:szCs w:val="20"/>
              </w:rPr>
              <w:t>.</w:t>
            </w:r>
          </w:p>
        </w:tc>
        <w:tc>
          <w:tcPr>
            <w:tcW w:w="1969" w:type="dxa"/>
            <w:gridSpan w:val="2"/>
            <w:shd w:val="clear" w:color="auto" w:fill="D9D9D9" w:themeFill="background1" w:themeFillShade="D9"/>
          </w:tcPr>
          <w:p w:rsidR="00C37064" w:rsidRPr="0011410C" w:rsidRDefault="00C37064" w:rsidP="00B0682E">
            <w:pPr>
              <w:ind w:firstLine="29"/>
              <w:jc w:val="center"/>
              <w:rPr>
                <w:sz w:val="20"/>
                <w:szCs w:val="20"/>
              </w:rPr>
            </w:pPr>
            <w:smartTag w:uri="urn:schemas-microsoft-com:office:smarttags" w:element="metricconverter">
              <w:smartTagPr>
                <w:attr w:name="ProductID" w:val="2030 г"/>
              </w:smartTagPr>
              <w:r w:rsidRPr="0011410C">
                <w:rPr>
                  <w:sz w:val="20"/>
                  <w:szCs w:val="20"/>
                </w:rPr>
                <w:t>2030 г</w:t>
              </w:r>
            </w:smartTag>
            <w:r w:rsidRPr="0011410C">
              <w:rPr>
                <w:sz w:val="20"/>
                <w:szCs w:val="20"/>
              </w:rPr>
              <w:t>.</w:t>
            </w:r>
          </w:p>
        </w:tc>
      </w:tr>
      <w:tr w:rsidR="00C37064" w:rsidRPr="00DD4A82" w:rsidTr="00B0682E">
        <w:trPr>
          <w:jc w:val="center"/>
        </w:trPr>
        <w:tc>
          <w:tcPr>
            <w:tcW w:w="3937" w:type="dxa"/>
            <w:vMerge/>
            <w:shd w:val="clear" w:color="auto" w:fill="D9D9D9" w:themeFill="background1" w:themeFillShade="D9"/>
          </w:tcPr>
          <w:p w:rsidR="00C37064" w:rsidRPr="0011410C" w:rsidRDefault="00C37064" w:rsidP="00B0682E">
            <w:pPr>
              <w:ind w:firstLine="29"/>
              <w:jc w:val="center"/>
              <w:rPr>
                <w:sz w:val="20"/>
                <w:szCs w:val="20"/>
              </w:rPr>
            </w:pPr>
          </w:p>
        </w:tc>
        <w:tc>
          <w:tcPr>
            <w:tcW w:w="1108" w:type="dxa"/>
            <w:shd w:val="clear" w:color="auto" w:fill="D9D9D9" w:themeFill="background1" w:themeFillShade="D9"/>
          </w:tcPr>
          <w:p w:rsidR="00C37064" w:rsidRPr="0011410C" w:rsidRDefault="00C37064" w:rsidP="00B0682E">
            <w:pPr>
              <w:ind w:firstLine="29"/>
              <w:jc w:val="center"/>
              <w:rPr>
                <w:sz w:val="20"/>
                <w:szCs w:val="20"/>
              </w:rPr>
            </w:pPr>
            <w:r w:rsidRPr="0011410C">
              <w:rPr>
                <w:sz w:val="20"/>
                <w:szCs w:val="20"/>
              </w:rPr>
              <w:t>тыс. чел.</w:t>
            </w:r>
          </w:p>
        </w:tc>
        <w:tc>
          <w:tcPr>
            <w:tcW w:w="821" w:type="dxa"/>
            <w:shd w:val="clear" w:color="auto" w:fill="D9D9D9" w:themeFill="background1" w:themeFillShade="D9"/>
          </w:tcPr>
          <w:p w:rsidR="00C37064" w:rsidRPr="0011410C" w:rsidRDefault="00C37064" w:rsidP="00B0682E">
            <w:pPr>
              <w:ind w:firstLine="29"/>
              <w:jc w:val="center"/>
              <w:rPr>
                <w:sz w:val="20"/>
                <w:szCs w:val="20"/>
              </w:rPr>
            </w:pPr>
            <w:r w:rsidRPr="0011410C">
              <w:rPr>
                <w:sz w:val="20"/>
                <w:szCs w:val="20"/>
              </w:rPr>
              <w:t>%</w:t>
            </w:r>
          </w:p>
        </w:tc>
        <w:tc>
          <w:tcPr>
            <w:tcW w:w="1134" w:type="dxa"/>
            <w:shd w:val="clear" w:color="auto" w:fill="D9D9D9" w:themeFill="background1" w:themeFillShade="D9"/>
          </w:tcPr>
          <w:p w:rsidR="00C37064" w:rsidRPr="0011410C" w:rsidRDefault="00C37064" w:rsidP="00B0682E">
            <w:pPr>
              <w:ind w:firstLine="29"/>
              <w:jc w:val="center"/>
              <w:rPr>
                <w:sz w:val="20"/>
                <w:szCs w:val="20"/>
              </w:rPr>
            </w:pPr>
            <w:r w:rsidRPr="0011410C">
              <w:rPr>
                <w:sz w:val="20"/>
                <w:szCs w:val="20"/>
              </w:rPr>
              <w:t>тыс. чел.</w:t>
            </w:r>
          </w:p>
        </w:tc>
        <w:tc>
          <w:tcPr>
            <w:tcW w:w="821" w:type="dxa"/>
            <w:shd w:val="clear" w:color="auto" w:fill="D9D9D9" w:themeFill="background1" w:themeFillShade="D9"/>
          </w:tcPr>
          <w:p w:rsidR="00C37064" w:rsidRPr="0011410C" w:rsidRDefault="00C37064" w:rsidP="00B0682E">
            <w:pPr>
              <w:ind w:firstLine="29"/>
              <w:jc w:val="center"/>
              <w:rPr>
                <w:sz w:val="20"/>
                <w:szCs w:val="20"/>
              </w:rPr>
            </w:pPr>
            <w:r w:rsidRPr="0011410C">
              <w:rPr>
                <w:sz w:val="20"/>
                <w:szCs w:val="20"/>
              </w:rPr>
              <w:t>%</w:t>
            </w:r>
          </w:p>
        </w:tc>
        <w:tc>
          <w:tcPr>
            <w:tcW w:w="1148" w:type="dxa"/>
            <w:shd w:val="clear" w:color="auto" w:fill="D9D9D9" w:themeFill="background1" w:themeFillShade="D9"/>
          </w:tcPr>
          <w:p w:rsidR="00C37064" w:rsidRPr="0011410C" w:rsidRDefault="00C37064" w:rsidP="00B0682E">
            <w:pPr>
              <w:ind w:firstLine="29"/>
              <w:jc w:val="center"/>
              <w:rPr>
                <w:sz w:val="20"/>
                <w:szCs w:val="20"/>
              </w:rPr>
            </w:pPr>
            <w:r w:rsidRPr="0011410C">
              <w:rPr>
                <w:sz w:val="20"/>
                <w:szCs w:val="20"/>
              </w:rPr>
              <w:t>тыс. чел.</w:t>
            </w:r>
          </w:p>
        </w:tc>
        <w:tc>
          <w:tcPr>
            <w:tcW w:w="821" w:type="dxa"/>
            <w:shd w:val="clear" w:color="auto" w:fill="D9D9D9" w:themeFill="background1" w:themeFillShade="D9"/>
          </w:tcPr>
          <w:p w:rsidR="00C37064" w:rsidRPr="0011410C" w:rsidRDefault="00C37064" w:rsidP="00B0682E">
            <w:pPr>
              <w:ind w:firstLine="29"/>
              <w:jc w:val="center"/>
              <w:rPr>
                <w:sz w:val="20"/>
                <w:szCs w:val="20"/>
              </w:rPr>
            </w:pPr>
            <w:r w:rsidRPr="0011410C">
              <w:rPr>
                <w:sz w:val="20"/>
                <w:szCs w:val="20"/>
              </w:rPr>
              <w:t>%</w:t>
            </w:r>
          </w:p>
        </w:tc>
      </w:tr>
      <w:tr w:rsidR="00C37064" w:rsidRPr="00DD4A82" w:rsidTr="00B0682E">
        <w:trPr>
          <w:jc w:val="center"/>
        </w:trPr>
        <w:tc>
          <w:tcPr>
            <w:tcW w:w="3937" w:type="dxa"/>
            <w:shd w:val="clear" w:color="auto" w:fill="D9D9D9" w:themeFill="background1" w:themeFillShade="D9"/>
          </w:tcPr>
          <w:p w:rsidR="00C37064" w:rsidRPr="0011410C" w:rsidRDefault="00C37064" w:rsidP="00B0682E">
            <w:pPr>
              <w:ind w:firstLine="29"/>
              <w:jc w:val="center"/>
              <w:rPr>
                <w:sz w:val="20"/>
                <w:szCs w:val="20"/>
              </w:rPr>
            </w:pPr>
            <w:r w:rsidRPr="0011410C">
              <w:rPr>
                <w:sz w:val="20"/>
                <w:szCs w:val="20"/>
              </w:rPr>
              <w:t>1</w:t>
            </w:r>
          </w:p>
        </w:tc>
        <w:tc>
          <w:tcPr>
            <w:tcW w:w="1108" w:type="dxa"/>
            <w:shd w:val="clear" w:color="auto" w:fill="D9D9D9" w:themeFill="background1" w:themeFillShade="D9"/>
          </w:tcPr>
          <w:p w:rsidR="00C37064" w:rsidRPr="0011410C" w:rsidRDefault="00C37064" w:rsidP="00B0682E">
            <w:pPr>
              <w:ind w:firstLine="29"/>
              <w:jc w:val="center"/>
              <w:rPr>
                <w:sz w:val="20"/>
                <w:szCs w:val="20"/>
              </w:rPr>
            </w:pPr>
            <w:r w:rsidRPr="0011410C">
              <w:rPr>
                <w:sz w:val="20"/>
                <w:szCs w:val="20"/>
              </w:rPr>
              <w:t>2</w:t>
            </w:r>
          </w:p>
        </w:tc>
        <w:tc>
          <w:tcPr>
            <w:tcW w:w="821" w:type="dxa"/>
            <w:shd w:val="clear" w:color="auto" w:fill="D9D9D9" w:themeFill="background1" w:themeFillShade="D9"/>
          </w:tcPr>
          <w:p w:rsidR="00C37064" w:rsidRPr="0011410C" w:rsidRDefault="00C37064" w:rsidP="00B0682E">
            <w:pPr>
              <w:ind w:firstLine="29"/>
              <w:jc w:val="center"/>
              <w:rPr>
                <w:sz w:val="20"/>
                <w:szCs w:val="20"/>
              </w:rPr>
            </w:pPr>
            <w:r w:rsidRPr="0011410C">
              <w:rPr>
                <w:sz w:val="20"/>
                <w:szCs w:val="20"/>
              </w:rPr>
              <w:t>3</w:t>
            </w:r>
          </w:p>
        </w:tc>
        <w:tc>
          <w:tcPr>
            <w:tcW w:w="1134" w:type="dxa"/>
            <w:shd w:val="clear" w:color="auto" w:fill="D9D9D9" w:themeFill="background1" w:themeFillShade="D9"/>
          </w:tcPr>
          <w:p w:rsidR="00C37064" w:rsidRPr="0011410C" w:rsidRDefault="00C37064" w:rsidP="00B0682E">
            <w:pPr>
              <w:ind w:firstLine="29"/>
              <w:jc w:val="center"/>
              <w:rPr>
                <w:sz w:val="20"/>
                <w:szCs w:val="20"/>
              </w:rPr>
            </w:pPr>
            <w:r w:rsidRPr="0011410C">
              <w:rPr>
                <w:sz w:val="20"/>
                <w:szCs w:val="20"/>
              </w:rPr>
              <w:t>4</w:t>
            </w:r>
          </w:p>
        </w:tc>
        <w:tc>
          <w:tcPr>
            <w:tcW w:w="821" w:type="dxa"/>
            <w:shd w:val="clear" w:color="auto" w:fill="D9D9D9" w:themeFill="background1" w:themeFillShade="D9"/>
          </w:tcPr>
          <w:p w:rsidR="00C37064" w:rsidRPr="0011410C" w:rsidRDefault="00C37064" w:rsidP="00B0682E">
            <w:pPr>
              <w:ind w:firstLine="29"/>
              <w:jc w:val="center"/>
              <w:rPr>
                <w:sz w:val="20"/>
                <w:szCs w:val="20"/>
              </w:rPr>
            </w:pPr>
            <w:r w:rsidRPr="0011410C">
              <w:rPr>
                <w:sz w:val="20"/>
                <w:szCs w:val="20"/>
              </w:rPr>
              <w:t>5</w:t>
            </w:r>
          </w:p>
        </w:tc>
        <w:tc>
          <w:tcPr>
            <w:tcW w:w="1148" w:type="dxa"/>
            <w:shd w:val="clear" w:color="auto" w:fill="D9D9D9" w:themeFill="background1" w:themeFillShade="D9"/>
          </w:tcPr>
          <w:p w:rsidR="00C37064" w:rsidRPr="0011410C" w:rsidRDefault="00C37064" w:rsidP="00B0682E">
            <w:pPr>
              <w:ind w:firstLine="29"/>
              <w:jc w:val="center"/>
              <w:rPr>
                <w:sz w:val="20"/>
                <w:szCs w:val="20"/>
              </w:rPr>
            </w:pPr>
            <w:r w:rsidRPr="0011410C">
              <w:rPr>
                <w:sz w:val="20"/>
                <w:szCs w:val="20"/>
              </w:rPr>
              <w:t>6</w:t>
            </w:r>
          </w:p>
        </w:tc>
        <w:tc>
          <w:tcPr>
            <w:tcW w:w="821" w:type="dxa"/>
            <w:shd w:val="clear" w:color="auto" w:fill="D9D9D9" w:themeFill="background1" w:themeFillShade="D9"/>
          </w:tcPr>
          <w:p w:rsidR="00C37064" w:rsidRPr="0011410C" w:rsidRDefault="00C37064" w:rsidP="00B0682E">
            <w:pPr>
              <w:ind w:firstLine="29"/>
              <w:jc w:val="center"/>
              <w:rPr>
                <w:sz w:val="20"/>
                <w:szCs w:val="20"/>
              </w:rPr>
            </w:pPr>
            <w:r w:rsidRPr="0011410C">
              <w:rPr>
                <w:sz w:val="20"/>
                <w:szCs w:val="20"/>
              </w:rPr>
              <w:t>7</w:t>
            </w:r>
          </w:p>
        </w:tc>
      </w:tr>
      <w:tr w:rsidR="00C37064" w:rsidRPr="00DD4A82" w:rsidTr="00B0682E">
        <w:trPr>
          <w:jc w:val="center"/>
        </w:trPr>
        <w:tc>
          <w:tcPr>
            <w:tcW w:w="3937" w:type="dxa"/>
          </w:tcPr>
          <w:p w:rsidR="00C37064" w:rsidRPr="0011410C" w:rsidRDefault="00C37064" w:rsidP="00B0682E">
            <w:pPr>
              <w:ind w:firstLine="29"/>
              <w:jc w:val="center"/>
              <w:rPr>
                <w:sz w:val="20"/>
                <w:szCs w:val="20"/>
              </w:rPr>
            </w:pPr>
            <w:r w:rsidRPr="0011410C">
              <w:rPr>
                <w:sz w:val="20"/>
                <w:szCs w:val="20"/>
              </w:rPr>
              <w:t>Население всего</w:t>
            </w:r>
          </w:p>
        </w:tc>
        <w:tc>
          <w:tcPr>
            <w:tcW w:w="1108" w:type="dxa"/>
            <w:vAlign w:val="center"/>
          </w:tcPr>
          <w:p w:rsidR="00C37064" w:rsidRPr="0011410C" w:rsidRDefault="00C37064" w:rsidP="00B0682E">
            <w:pPr>
              <w:ind w:firstLine="29"/>
              <w:jc w:val="center"/>
              <w:rPr>
                <w:sz w:val="20"/>
                <w:szCs w:val="20"/>
              </w:rPr>
            </w:pPr>
            <w:r w:rsidRPr="0011410C">
              <w:rPr>
                <w:sz w:val="20"/>
                <w:szCs w:val="20"/>
              </w:rPr>
              <w:t>10,24</w:t>
            </w:r>
          </w:p>
        </w:tc>
        <w:tc>
          <w:tcPr>
            <w:tcW w:w="821" w:type="dxa"/>
            <w:vAlign w:val="center"/>
          </w:tcPr>
          <w:p w:rsidR="00C37064" w:rsidRPr="0011410C" w:rsidRDefault="00C37064" w:rsidP="00B0682E">
            <w:pPr>
              <w:ind w:firstLine="29"/>
              <w:jc w:val="center"/>
              <w:rPr>
                <w:sz w:val="20"/>
                <w:szCs w:val="20"/>
              </w:rPr>
            </w:pPr>
            <w:r w:rsidRPr="0011410C">
              <w:rPr>
                <w:sz w:val="20"/>
                <w:szCs w:val="20"/>
              </w:rPr>
              <w:t>100,0</w:t>
            </w:r>
          </w:p>
        </w:tc>
        <w:tc>
          <w:tcPr>
            <w:tcW w:w="1134" w:type="dxa"/>
          </w:tcPr>
          <w:p w:rsidR="00C37064" w:rsidRPr="0011410C" w:rsidRDefault="00C37064" w:rsidP="00B0682E">
            <w:pPr>
              <w:ind w:firstLine="29"/>
              <w:jc w:val="center"/>
              <w:rPr>
                <w:sz w:val="20"/>
                <w:szCs w:val="20"/>
              </w:rPr>
            </w:pPr>
            <w:r w:rsidRPr="0011410C">
              <w:rPr>
                <w:sz w:val="20"/>
                <w:szCs w:val="20"/>
              </w:rPr>
              <w:t>10,6</w:t>
            </w:r>
          </w:p>
        </w:tc>
        <w:tc>
          <w:tcPr>
            <w:tcW w:w="821" w:type="dxa"/>
          </w:tcPr>
          <w:p w:rsidR="00C37064" w:rsidRPr="0011410C" w:rsidRDefault="00C37064" w:rsidP="00B0682E">
            <w:pPr>
              <w:ind w:firstLine="29"/>
              <w:jc w:val="center"/>
              <w:rPr>
                <w:sz w:val="20"/>
                <w:szCs w:val="20"/>
              </w:rPr>
            </w:pPr>
            <w:r w:rsidRPr="0011410C">
              <w:rPr>
                <w:sz w:val="20"/>
                <w:szCs w:val="20"/>
              </w:rPr>
              <w:t>100,0</w:t>
            </w:r>
          </w:p>
        </w:tc>
        <w:tc>
          <w:tcPr>
            <w:tcW w:w="1148" w:type="dxa"/>
          </w:tcPr>
          <w:p w:rsidR="00C37064" w:rsidRPr="0011410C" w:rsidRDefault="00C37064" w:rsidP="00B0682E">
            <w:pPr>
              <w:ind w:firstLine="29"/>
              <w:jc w:val="center"/>
              <w:rPr>
                <w:sz w:val="20"/>
                <w:szCs w:val="20"/>
              </w:rPr>
            </w:pPr>
            <w:r w:rsidRPr="0011410C">
              <w:rPr>
                <w:sz w:val="20"/>
                <w:szCs w:val="20"/>
              </w:rPr>
              <w:t>11,5</w:t>
            </w:r>
          </w:p>
        </w:tc>
        <w:tc>
          <w:tcPr>
            <w:tcW w:w="821" w:type="dxa"/>
          </w:tcPr>
          <w:p w:rsidR="00C37064" w:rsidRPr="0011410C" w:rsidRDefault="00C37064" w:rsidP="00B0682E">
            <w:pPr>
              <w:ind w:firstLine="29"/>
              <w:jc w:val="center"/>
              <w:rPr>
                <w:sz w:val="20"/>
                <w:szCs w:val="20"/>
              </w:rPr>
            </w:pPr>
            <w:r w:rsidRPr="0011410C">
              <w:rPr>
                <w:sz w:val="20"/>
                <w:szCs w:val="20"/>
              </w:rPr>
              <w:t>100,0</w:t>
            </w:r>
          </w:p>
        </w:tc>
      </w:tr>
      <w:tr w:rsidR="00C37064" w:rsidRPr="00DD4A82" w:rsidTr="00B0682E">
        <w:trPr>
          <w:jc w:val="center"/>
        </w:trPr>
        <w:tc>
          <w:tcPr>
            <w:tcW w:w="3937" w:type="dxa"/>
          </w:tcPr>
          <w:p w:rsidR="00C37064" w:rsidRPr="0011410C" w:rsidRDefault="00C37064" w:rsidP="00B0682E">
            <w:pPr>
              <w:ind w:firstLine="29"/>
              <w:jc w:val="center"/>
              <w:rPr>
                <w:sz w:val="20"/>
                <w:szCs w:val="20"/>
              </w:rPr>
            </w:pPr>
            <w:r w:rsidRPr="0011410C">
              <w:rPr>
                <w:sz w:val="20"/>
                <w:szCs w:val="20"/>
              </w:rPr>
              <w:t>Состав трудовых ресурсов</w:t>
            </w:r>
          </w:p>
        </w:tc>
        <w:tc>
          <w:tcPr>
            <w:tcW w:w="1108" w:type="dxa"/>
            <w:vAlign w:val="center"/>
          </w:tcPr>
          <w:p w:rsidR="00C37064" w:rsidRPr="0011410C" w:rsidRDefault="00C37064" w:rsidP="00B0682E">
            <w:pPr>
              <w:ind w:firstLine="29"/>
              <w:jc w:val="center"/>
              <w:rPr>
                <w:sz w:val="20"/>
                <w:szCs w:val="20"/>
              </w:rPr>
            </w:pPr>
          </w:p>
        </w:tc>
        <w:tc>
          <w:tcPr>
            <w:tcW w:w="821" w:type="dxa"/>
            <w:vAlign w:val="center"/>
          </w:tcPr>
          <w:p w:rsidR="00C37064" w:rsidRPr="0011410C" w:rsidRDefault="00C37064" w:rsidP="00B0682E">
            <w:pPr>
              <w:ind w:firstLine="29"/>
              <w:jc w:val="center"/>
              <w:rPr>
                <w:sz w:val="20"/>
                <w:szCs w:val="20"/>
              </w:rPr>
            </w:pPr>
          </w:p>
        </w:tc>
        <w:tc>
          <w:tcPr>
            <w:tcW w:w="1134" w:type="dxa"/>
            <w:vAlign w:val="center"/>
          </w:tcPr>
          <w:p w:rsidR="00C37064" w:rsidRPr="0011410C" w:rsidRDefault="00C37064" w:rsidP="00B0682E">
            <w:pPr>
              <w:ind w:firstLine="29"/>
              <w:jc w:val="center"/>
              <w:rPr>
                <w:sz w:val="20"/>
                <w:szCs w:val="20"/>
              </w:rPr>
            </w:pPr>
          </w:p>
        </w:tc>
        <w:tc>
          <w:tcPr>
            <w:tcW w:w="821" w:type="dxa"/>
            <w:vAlign w:val="center"/>
          </w:tcPr>
          <w:p w:rsidR="00C37064" w:rsidRPr="0011410C" w:rsidRDefault="00C37064" w:rsidP="00B0682E">
            <w:pPr>
              <w:ind w:firstLine="29"/>
              <w:jc w:val="center"/>
              <w:rPr>
                <w:sz w:val="20"/>
                <w:szCs w:val="20"/>
              </w:rPr>
            </w:pPr>
          </w:p>
        </w:tc>
        <w:tc>
          <w:tcPr>
            <w:tcW w:w="1148" w:type="dxa"/>
          </w:tcPr>
          <w:p w:rsidR="00C37064" w:rsidRPr="0011410C" w:rsidRDefault="00C37064" w:rsidP="00B0682E">
            <w:pPr>
              <w:ind w:firstLine="29"/>
              <w:jc w:val="center"/>
              <w:rPr>
                <w:sz w:val="20"/>
                <w:szCs w:val="20"/>
              </w:rPr>
            </w:pPr>
          </w:p>
        </w:tc>
        <w:tc>
          <w:tcPr>
            <w:tcW w:w="821" w:type="dxa"/>
          </w:tcPr>
          <w:p w:rsidR="00C37064" w:rsidRPr="0011410C" w:rsidRDefault="00C37064" w:rsidP="00B0682E">
            <w:pPr>
              <w:ind w:firstLine="29"/>
              <w:jc w:val="center"/>
              <w:rPr>
                <w:sz w:val="20"/>
                <w:szCs w:val="20"/>
              </w:rPr>
            </w:pPr>
          </w:p>
        </w:tc>
      </w:tr>
      <w:tr w:rsidR="00C37064" w:rsidRPr="00DD4A82" w:rsidTr="00B0682E">
        <w:trPr>
          <w:jc w:val="center"/>
        </w:trPr>
        <w:tc>
          <w:tcPr>
            <w:tcW w:w="3937" w:type="dxa"/>
          </w:tcPr>
          <w:p w:rsidR="00C37064" w:rsidRPr="0011410C" w:rsidRDefault="00C37064" w:rsidP="00B0682E">
            <w:pPr>
              <w:ind w:firstLine="29"/>
              <w:jc w:val="center"/>
              <w:rPr>
                <w:sz w:val="20"/>
                <w:szCs w:val="20"/>
              </w:rPr>
            </w:pPr>
            <w:r w:rsidRPr="0011410C">
              <w:rPr>
                <w:sz w:val="20"/>
                <w:szCs w:val="20"/>
              </w:rPr>
              <w:t>Население в трудоспособном возрасте</w:t>
            </w:r>
          </w:p>
        </w:tc>
        <w:tc>
          <w:tcPr>
            <w:tcW w:w="1108" w:type="dxa"/>
            <w:vAlign w:val="center"/>
          </w:tcPr>
          <w:p w:rsidR="00C37064" w:rsidRPr="0011410C" w:rsidRDefault="00C37064" w:rsidP="00B0682E">
            <w:pPr>
              <w:ind w:firstLine="29"/>
              <w:jc w:val="center"/>
              <w:rPr>
                <w:sz w:val="20"/>
                <w:szCs w:val="20"/>
              </w:rPr>
            </w:pPr>
            <w:r w:rsidRPr="0011410C">
              <w:rPr>
                <w:sz w:val="20"/>
                <w:szCs w:val="20"/>
              </w:rPr>
              <w:t>6,48</w:t>
            </w:r>
          </w:p>
        </w:tc>
        <w:tc>
          <w:tcPr>
            <w:tcW w:w="821" w:type="dxa"/>
            <w:vAlign w:val="center"/>
          </w:tcPr>
          <w:p w:rsidR="00C37064" w:rsidRPr="0011410C" w:rsidRDefault="00C37064" w:rsidP="00B0682E">
            <w:pPr>
              <w:ind w:firstLine="29"/>
              <w:jc w:val="center"/>
              <w:rPr>
                <w:sz w:val="20"/>
                <w:szCs w:val="20"/>
              </w:rPr>
            </w:pPr>
            <w:r w:rsidRPr="0011410C">
              <w:rPr>
                <w:sz w:val="20"/>
                <w:szCs w:val="20"/>
              </w:rPr>
              <w:t>63,3</w:t>
            </w:r>
          </w:p>
        </w:tc>
        <w:tc>
          <w:tcPr>
            <w:tcW w:w="1134" w:type="dxa"/>
            <w:vAlign w:val="center"/>
          </w:tcPr>
          <w:p w:rsidR="00C37064" w:rsidRPr="0011410C" w:rsidRDefault="00C37064" w:rsidP="00B0682E">
            <w:pPr>
              <w:ind w:firstLine="29"/>
              <w:jc w:val="center"/>
              <w:rPr>
                <w:sz w:val="20"/>
                <w:szCs w:val="20"/>
              </w:rPr>
            </w:pPr>
            <w:r w:rsidRPr="0011410C">
              <w:rPr>
                <w:sz w:val="20"/>
                <w:szCs w:val="20"/>
              </w:rPr>
              <w:t>6,6</w:t>
            </w:r>
          </w:p>
        </w:tc>
        <w:tc>
          <w:tcPr>
            <w:tcW w:w="821" w:type="dxa"/>
            <w:vAlign w:val="center"/>
          </w:tcPr>
          <w:p w:rsidR="00C37064" w:rsidRPr="0011410C" w:rsidRDefault="00C37064" w:rsidP="00B0682E">
            <w:pPr>
              <w:ind w:firstLine="29"/>
              <w:jc w:val="center"/>
              <w:rPr>
                <w:sz w:val="20"/>
                <w:szCs w:val="20"/>
              </w:rPr>
            </w:pPr>
            <w:r w:rsidRPr="0011410C">
              <w:rPr>
                <w:sz w:val="20"/>
                <w:szCs w:val="20"/>
              </w:rPr>
              <w:t>62,2</w:t>
            </w:r>
          </w:p>
        </w:tc>
        <w:tc>
          <w:tcPr>
            <w:tcW w:w="1148" w:type="dxa"/>
          </w:tcPr>
          <w:p w:rsidR="00C37064" w:rsidRPr="0011410C" w:rsidRDefault="00C37064" w:rsidP="00B0682E">
            <w:pPr>
              <w:ind w:firstLine="29"/>
              <w:jc w:val="center"/>
              <w:rPr>
                <w:sz w:val="20"/>
                <w:szCs w:val="20"/>
              </w:rPr>
            </w:pPr>
            <w:r w:rsidRPr="0011410C">
              <w:rPr>
                <w:sz w:val="20"/>
                <w:szCs w:val="20"/>
              </w:rPr>
              <w:t>7,5</w:t>
            </w:r>
          </w:p>
        </w:tc>
        <w:tc>
          <w:tcPr>
            <w:tcW w:w="821" w:type="dxa"/>
          </w:tcPr>
          <w:p w:rsidR="00C37064" w:rsidRPr="0011410C" w:rsidRDefault="00C37064" w:rsidP="00B0682E">
            <w:pPr>
              <w:ind w:firstLine="29"/>
              <w:jc w:val="center"/>
              <w:rPr>
                <w:sz w:val="20"/>
                <w:szCs w:val="20"/>
              </w:rPr>
            </w:pPr>
            <w:r w:rsidRPr="0011410C">
              <w:rPr>
                <w:sz w:val="20"/>
                <w:szCs w:val="20"/>
              </w:rPr>
              <w:t>65,2</w:t>
            </w:r>
          </w:p>
        </w:tc>
      </w:tr>
      <w:tr w:rsidR="00C37064" w:rsidRPr="00DD4A82" w:rsidTr="00B0682E">
        <w:trPr>
          <w:jc w:val="center"/>
        </w:trPr>
        <w:tc>
          <w:tcPr>
            <w:tcW w:w="3937" w:type="dxa"/>
          </w:tcPr>
          <w:p w:rsidR="00C37064" w:rsidRPr="0011410C" w:rsidRDefault="00C37064" w:rsidP="00B0682E">
            <w:pPr>
              <w:ind w:firstLine="29"/>
              <w:jc w:val="center"/>
              <w:rPr>
                <w:sz w:val="20"/>
                <w:szCs w:val="20"/>
              </w:rPr>
            </w:pPr>
            <w:r w:rsidRPr="0011410C">
              <w:rPr>
                <w:sz w:val="20"/>
                <w:szCs w:val="20"/>
              </w:rPr>
              <w:t>Работающие лица старших возрастов</w:t>
            </w:r>
          </w:p>
        </w:tc>
        <w:tc>
          <w:tcPr>
            <w:tcW w:w="1108" w:type="dxa"/>
            <w:vAlign w:val="center"/>
          </w:tcPr>
          <w:p w:rsidR="00C37064" w:rsidRPr="0011410C" w:rsidRDefault="00C37064" w:rsidP="00B0682E">
            <w:pPr>
              <w:ind w:firstLine="29"/>
              <w:jc w:val="center"/>
              <w:rPr>
                <w:sz w:val="20"/>
                <w:szCs w:val="20"/>
              </w:rPr>
            </w:pPr>
            <w:r w:rsidRPr="0011410C">
              <w:rPr>
                <w:sz w:val="20"/>
                <w:szCs w:val="20"/>
              </w:rPr>
              <w:t>0,29</w:t>
            </w:r>
          </w:p>
        </w:tc>
        <w:tc>
          <w:tcPr>
            <w:tcW w:w="821" w:type="dxa"/>
            <w:vAlign w:val="center"/>
          </w:tcPr>
          <w:p w:rsidR="00C37064" w:rsidRPr="0011410C" w:rsidRDefault="00C37064" w:rsidP="00B0682E">
            <w:pPr>
              <w:ind w:firstLine="29"/>
              <w:jc w:val="center"/>
              <w:rPr>
                <w:sz w:val="20"/>
                <w:szCs w:val="20"/>
              </w:rPr>
            </w:pPr>
            <w:r w:rsidRPr="0011410C">
              <w:rPr>
                <w:sz w:val="20"/>
                <w:szCs w:val="20"/>
              </w:rPr>
              <w:t>2,8</w:t>
            </w:r>
          </w:p>
        </w:tc>
        <w:tc>
          <w:tcPr>
            <w:tcW w:w="1134" w:type="dxa"/>
            <w:vAlign w:val="center"/>
          </w:tcPr>
          <w:p w:rsidR="00C37064" w:rsidRPr="0011410C" w:rsidRDefault="00C37064" w:rsidP="00B0682E">
            <w:pPr>
              <w:ind w:firstLine="29"/>
              <w:jc w:val="center"/>
              <w:rPr>
                <w:sz w:val="20"/>
                <w:szCs w:val="20"/>
              </w:rPr>
            </w:pPr>
            <w:r w:rsidRPr="0011410C">
              <w:rPr>
                <w:sz w:val="20"/>
                <w:szCs w:val="20"/>
              </w:rPr>
              <w:t>0,4</w:t>
            </w:r>
          </w:p>
        </w:tc>
        <w:tc>
          <w:tcPr>
            <w:tcW w:w="821" w:type="dxa"/>
            <w:vAlign w:val="center"/>
          </w:tcPr>
          <w:p w:rsidR="00C37064" w:rsidRPr="0011410C" w:rsidRDefault="00C37064" w:rsidP="00B0682E">
            <w:pPr>
              <w:ind w:firstLine="29"/>
              <w:jc w:val="center"/>
              <w:rPr>
                <w:sz w:val="20"/>
                <w:szCs w:val="20"/>
              </w:rPr>
            </w:pPr>
            <w:r w:rsidRPr="0011410C">
              <w:rPr>
                <w:sz w:val="20"/>
                <w:szCs w:val="20"/>
              </w:rPr>
              <w:t>3,8</w:t>
            </w:r>
          </w:p>
        </w:tc>
        <w:tc>
          <w:tcPr>
            <w:tcW w:w="1148" w:type="dxa"/>
          </w:tcPr>
          <w:p w:rsidR="00C37064" w:rsidRPr="0011410C" w:rsidRDefault="00C37064" w:rsidP="00B0682E">
            <w:pPr>
              <w:ind w:firstLine="29"/>
              <w:jc w:val="center"/>
              <w:rPr>
                <w:sz w:val="20"/>
                <w:szCs w:val="20"/>
              </w:rPr>
            </w:pPr>
            <w:r w:rsidRPr="0011410C">
              <w:rPr>
                <w:sz w:val="20"/>
                <w:szCs w:val="20"/>
              </w:rPr>
              <w:t>0,5</w:t>
            </w:r>
          </w:p>
        </w:tc>
        <w:tc>
          <w:tcPr>
            <w:tcW w:w="821" w:type="dxa"/>
          </w:tcPr>
          <w:p w:rsidR="00C37064" w:rsidRPr="0011410C" w:rsidRDefault="00C37064" w:rsidP="00B0682E">
            <w:pPr>
              <w:ind w:firstLine="29"/>
              <w:jc w:val="center"/>
              <w:rPr>
                <w:sz w:val="20"/>
                <w:szCs w:val="20"/>
              </w:rPr>
            </w:pPr>
            <w:r w:rsidRPr="0011410C">
              <w:rPr>
                <w:sz w:val="20"/>
                <w:szCs w:val="20"/>
              </w:rPr>
              <w:t>4,3</w:t>
            </w:r>
          </w:p>
        </w:tc>
      </w:tr>
      <w:tr w:rsidR="00C37064" w:rsidRPr="00DD4A82" w:rsidTr="00B0682E">
        <w:trPr>
          <w:jc w:val="center"/>
        </w:trPr>
        <w:tc>
          <w:tcPr>
            <w:tcW w:w="3937" w:type="dxa"/>
          </w:tcPr>
          <w:p w:rsidR="00C37064" w:rsidRPr="0011410C" w:rsidRDefault="00C37064" w:rsidP="00B0682E">
            <w:pPr>
              <w:ind w:firstLine="29"/>
              <w:jc w:val="center"/>
              <w:rPr>
                <w:sz w:val="20"/>
                <w:szCs w:val="20"/>
              </w:rPr>
            </w:pPr>
            <w:r w:rsidRPr="0011410C">
              <w:rPr>
                <w:sz w:val="20"/>
                <w:szCs w:val="20"/>
              </w:rPr>
              <w:t>Трудовые ресурсы всего</w:t>
            </w:r>
          </w:p>
        </w:tc>
        <w:tc>
          <w:tcPr>
            <w:tcW w:w="1108" w:type="dxa"/>
            <w:vAlign w:val="center"/>
          </w:tcPr>
          <w:p w:rsidR="00C37064" w:rsidRPr="0011410C" w:rsidRDefault="00C37064" w:rsidP="00B0682E">
            <w:pPr>
              <w:ind w:firstLine="29"/>
              <w:jc w:val="center"/>
              <w:rPr>
                <w:sz w:val="20"/>
                <w:szCs w:val="20"/>
              </w:rPr>
            </w:pPr>
            <w:r w:rsidRPr="0011410C">
              <w:rPr>
                <w:sz w:val="20"/>
                <w:szCs w:val="20"/>
              </w:rPr>
              <w:t>6,77</w:t>
            </w:r>
          </w:p>
        </w:tc>
        <w:tc>
          <w:tcPr>
            <w:tcW w:w="821" w:type="dxa"/>
            <w:vAlign w:val="center"/>
          </w:tcPr>
          <w:p w:rsidR="00C37064" w:rsidRPr="0011410C" w:rsidRDefault="00C37064" w:rsidP="00B0682E">
            <w:pPr>
              <w:ind w:firstLine="29"/>
              <w:jc w:val="center"/>
              <w:rPr>
                <w:sz w:val="20"/>
                <w:szCs w:val="20"/>
              </w:rPr>
            </w:pPr>
            <w:r w:rsidRPr="0011410C">
              <w:rPr>
                <w:sz w:val="20"/>
                <w:szCs w:val="20"/>
              </w:rPr>
              <w:t>66,1</w:t>
            </w:r>
          </w:p>
        </w:tc>
        <w:tc>
          <w:tcPr>
            <w:tcW w:w="1134" w:type="dxa"/>
            <w:vAlign w:val="center"/>
          </w:tcPr>
          <w:p w:rsidR="00C37064" w:rsidRPr="0011410C" w:rsidRDefault="00C37064" w:rsidP="00B0682E">
            <w:pPr>
              <w:ind w:firstLine="29"/>
              <w:jc w:val="center"/>
              <w:rPr>
                <w:sz w:val="20"/>
                <w:szCs w:val="20"/>
              </w:rPr>
            </w:pPr>
            <w:r w:rsidRPr="0011410C">
              <w:rPr>
                <w:sz w:val="20"/>
                <w:szCs w:val="20"/>
              </w:rPr>
              <w:t>7,0</w:t>
            </w:r>
          </w:p>
        </w:tc>
        <w:tc>
          <w:tcPr>
            <w:tcW w:w="821" w:type="dxa"/>
            <w:vAlign w:val="center"/>
          </w:tcPr>
          <w:p w:rsidR="00C37064" w:rsidRPr="0011410C" w:rsidRDefault="00C37064" w:rsidP="00B0682E">
            <w:pPr>
              <w:ind w:firstLine="29"/>
              <w:jc w:val="center"/>
              <w:rPr>
                <w:sz w:val="20"/>
                <w:szCs w:val="20"/>
              </w:rPr>
            </w:pPr>
            <w:r w:rsidRPr="0011410C">
              <w:rPr>
                <w:sz w:val="20"/>
                <w:szCs w:val="20"/>
              </w:rPr>
              <w:t>66,0</w:t>
            </w:r>
          </w:p>
        </w:tc>
        <w:tc>
          <w:tcPr>
            <w:tcW w:w="1148" w:type="dxa"/>
          </w:tcPr>
          <w:p w:rsidR="00C37064" w:rsidRPr="0011410C" w:rsidRDefault="00C37064" w:rsidP="00B0682E">
            <w:pPr>
              <w:ind w:firstLine="29"/>
              <w:jc w:val="center"/>
              <w:rPr>
                <w:sz w:val="20"/>
                <w:szCs w:val="20"/>
              </w:rPr>
            </w:pPr>
            <w:r w:rsidRPr="0011410C">
              <w:rPr>
                <w:sz w:val="20"/>
                <w:szCs w:val="20"/>
              </w:rPr>
              <w:t>8,0</w:t>
            </w:r>
          </w:p>
        </w:tc>
        <w:tc>
          <w:tcPr>
            <w:tcW w:w="821" w:type="dxa"/>
          </w:tcPr>
          <w:p w:rsidR="00C37064" w:rsidRPr="0011410C" w:rsidRDefault="00C37064" w:rsidP="00B0682E">
            <w:pPr>
              <w:ind w:firstLine="29"/>
              <w:jc w:val="center"/>
              <w:rPr>
                <w:sz w:val="20"/>
                <w:szCs w:val="20"/>
              </w:rPr>
            </w:pPr>
            <w:r w:rsidRPr="0011410C">
              <w:rPr>
                <w:sz w:val="20"/>
                <w:szCs w:val="20"/>
              </w:rPr>
              <w:t>69,5</w:t>
            </w:r>
          </w:p>
        </w:tc>
      </w:tr>
      <w:tr w:rsidR="00C37064" w:rsidRPr="00DD4A82" w:rsidTr="00B0682E">
        <w:trPr>
          <w:jc w:val="center"/>
        </w:trPr>
        <w:tc>
          <w:tcPr>
            <w:tcW w:w="3937" w:type="dxa"/>
          </w:tcPr>
          <w:p w:rsidR="00C37064" w:rsidRPr="0011410C" w:rsidRDefault="00C37064" w:rsidP="00B0682E">
            <w:pPr>
              <w:ind w:firstLine="29"/>
              <w:jc w:val="center"/>
              <w:rPr>
                <w:sz w:val="20"/>
                <w:szCs w:val="20"/>
              </w:rPr>
            </w:pPr>
            <w:r w:rsidRPr="0011410C">
              <w:rPr>
                <w:sz w:val="20"/>
                <w:szCs w:val="20"/>
              </w:rPr>
              <w:t>Использование трудовых ресурсов</w:t>
            </w:r>
          </w:p>
        </w:tc>
        <w:tc>
          <w:tcPr>
            <w:tcW w:w="1108" w:type="dxa"/>
            <w:vAlign w:val="center"/>
          </w:tcPr>
          <w:p w:rsidR="00C37064" w:rsidRPr="0011410C" w:rsidRDefault="00C37064" w:rsidP="00B0682E">
            <w:pPr>
              <w:ind w:firstLine="29"/>
              <w:jc w:val="center"/>
              <w:rPr>
                <w:sz w:val="20"/>
                <w:szCs w:val="20"/>
              </w:rPr>
            </w:pPr>
          </w:p>
        </w:tc>
        <w:tc>
          <w:tcPr>
            <w:tcW w:w="821" w:type="dxa"/>
            <w:vAlign w:val="center"/>
          </w:tcPr>
          <w:p w:rsidR="00C37064" w:rsidRPr="0011410C" w:rsidRDefault="00C37064" w:rsidP="00B0682E">
            <w:pPr>
              <w:ind w:firstLine="29"/>
              <w:jc w:val="center"/>
              <w:rPr>
                <w:sz w:val="20"/>
                <w:szCs w:val="20"/>
              </w:rPr>
            </w:pPr>
          </w:p>
        </w:tc>
        <w:tc>
          <w:tcPr>
            <w:tcW w:w="1134" w:type="dxa"/>
            <w:vAlign w:val="center"/>
          </w:tcPr>
          <w:p w:rsidR="00C37064" w:rsidRPr="0011410C" w:rsidRDefault="00C37064" w:rsidP="00B0682E">
            <w:pPr>
              <w:ind w:firstLine="29"/>
              <w:jc w:val="center"/>
              <w:rPr>
                <w:sz w:val="20"/>
                <w:szCs w:val="20"/>
              </w:rPr>
            </w:pPr>
          </w:p>
        </w:tc>
        <w:tc>
          <w:tcPr>
            <w:tcW w:w="821" w:type="dxa"/>
            <w:vAlign w:val="center"/>
          </w:tcPr>
          <w:p w:rsidR="00C37064" w:rsidRPr="0011410C" w:rsidRDefault="00C37064" w:rsidP="00B0682E">
            <w:pPr>
              <w:ind w:firstLine="29"/>
              <w:jc w:val="center"/>
              <w:rPr>
                <w:sz w:val="20"/>
                <w:szCs w:val="20"/>
              </w:rPr>
            </w:pPr>
          </w:p>
        </w:tc>
        <w:tc>
          <w:tcPr>
            <w:tcW w:w="1148" w:type="dxa"/>
          </w:tcPr>
          <w:p w:rsidR="00C37064" w:rsidRPr="0011410C" w:rsidRDefault="00C37064" w:rsidP="00B0682E">
            <w:pPr>
              <w:ind w:firstLine="29"/>
              <w:jc w:val="center"/>
              <w:rPr>
                <w:sz w:val="20"/>
                <w:szCs w:val="20"/>
              </w:rPr>
            </w:pPr>
          </w:p>
        </w:tc>
        <w:tc>
          <w:tcPr>
            <w:tcW w:w="821" w:type="dxa"/>
          </w:tcPr>
          <w:p w:rsidR="00C37064" w:rsidRPr="0011410C" w:rsidRDefault="00C37064" w:rsidP="00B0682E">
            <w:pPr>
              <w:ind w:firstLine="29"/>
              <w:jc w:val="center"/>
              <w:rPr>
                <w:sz w:val="20"/>
                <w:szCs w:val="20"/>
              </w:rPr>
            </w:pPr>
          </w:p>
        </w:tc>
      </w:tr>
      <w:tr w:rsidR="00C37064" w:rsidRPr="00DD4A82" w:rsidTr="00B0682E">
        <w:trPr>
          <w:jc w:val="center"/>
        </w:trPr>
        <w:tc>
          <w:tcPr>
            <w:tcW w:w="3937" w:type="dxa"/>
          </w:tcPr>
          <w:p w:rsidR="00C37064" w:rsidRPr="0011410C" w:rsidRDefault="00C37064" w:rsidP="00B0682E">
            <w:pPr>
              <w:ind w:firstLine="29"/>
              <w:jc w:val="center"/>
              <w:rPr>
                <w:sz w:val="20"/>
                <w:szCs w:val="20"/>
              </w:rPr>
            </w:pPr>
            <w:r w:rsidRPr="0011410C">
              <w:rPr>
                <w:sz w:val="20"/>
                <w:szCs w:val="20"/>
              </w:rPr>
              <w:t>лица, занятые в экономике</w:t>
            </w:r>
          </w:p>
        </w:tc>
        <w:tc>
          <w:tcPr>
            <w:tcW w:w="1108" w:type="dxa"/>
            <w:vAlign w:val="center"/>
          </w:tcPr>
          <w:p w:rsidR="00C37064" w:rsidRPr="0011410C" w:rsidRDefault="00C37064" w:rsidP="00B0682E">
            <w:pPr>
              <w:ind w:firstLine="29"/>
              <w:jc w:val="center"/>
              <w:rPr>
                <w:sz w:val="20"/>
                <w:szCs w:val="20"/>
              </w:rPr>
            </w:pPr>
            <w:r w:rsidRPr="0011410C">
              <w:rPr>
                <w:sz w:val="20"/>
                <w:szCs w:val="20"/>
              </w:rPr>
              <w:t>4,44</w:t>
            </w:r>
          </w:p>
        </w:tc>
        <w:tc>
          <w:tcPr>
            <w:tcW w:w="821" w:type="dxa"/>
            <w:vAlign w:val="center"/>
          </w:tcPr>
          <w:p w:rsidR="00C37064" w:rsidRPr="0011410C" w:rsidRDefault="00C37064" w:rsidP="00B0682E">
            <w:pPr>
              <w:ind w:firstLine="29"/>
              <w:jc w:val="center"/>
              <w:rPr>
                <w:sz w:val="20"/>
                <w:szCs w:val="20"/>
              </w:rPr>
            </w:pPr>
            <w:r w:rsidRPr="0011410C">
              <w:rPr>
                <w:sz w:val="20"/>
                <w:szCs w:val="20"/>
              </w:rPr>
              <w:t>43,4</w:t>
            </w:r>
          </w:p>
        </w:tc>
        <w:tc>
          <w:tcPr>
            <w:tcW w:w="1134" w:type="dxa"/>
          </w:tcPr>
          <w:p w:rsidR="00C37064" w:rsidRPr="0011410C" w:rsidRDefault="00C37064" w:rsidP="00B0682E">
            <w:pPr>
              <w:ind w:firstLine="29"/>
              <w:jc w:val="center"/>
              <w:rPr>
                <w:sz w:val="20"/>
                <w:szCs w:val="20"/>
              </w:rPr>
            </w:pPr>
            <w:r w:rsidRPr="0011410C">
              <w:rPr>
                <w:sz w:val="20"/>
                <w:szCs w:val="20"/>
              </w:rPr>
              <w:t>4,9</w:t>
            </w:r>
          </w:p>
        </w:tc>
        <w:tc>
          <w:tcPr>
            <w:tcW w:w="821" w:type="dxa"/>
          </w:tcPr>
          <w:p w:rsidR="00C37064" w:rsidRPr="0011410C" w:rsidRDefault="00C37064" w:rsidP="00B0682E">
            <w:pPr>
              <w:ind w:firstLine="29"/>
              <w:jc w:val="center"/>
              <w:rPr>
                <w:sz w:val="20"/>
                <w:szCs w:val="20"/>
              </w:rPr>
            </w:pPr>
            <w:r w:rsidRPr="0011410C">
              <w:rPr>
                <w:sz w:val="20"/>
                <w:szCs w:val="20"/>
              </w:rPr>
              <w:t>46,2</w:t>
            </w:r>
          </w:p>
        </w:tc>
        <w:tc>
          <w:tcPr>
            <w:tcW w:w="1148" w:type="dxa"/>
          </w:tcPr>
          <w:p w:rsidR="00C37064" w:rsidRPr="0011410C" w:rsidRDefault="00C37064" w:rsidP="00B0682E">
            <w:pPr>
              <w:ind w:firstLine="29"/>
              <w:jc w:val="center"/>
              <w:rPr>
                <w:sz w:val="20"/>
                <w:szCs w:val="20"/>
              </w:rPr>
            </w:pPr>
            <w:r w:rsidRPr="0011410C">
              <w:rPr>
                <w:sz w:val="20"/>
                <w:szCs w:val="20"/>
              </w:rPr>
              <w:t>6,2</w:t>
            </w:r>
          </w:p>
        </w:tc>
        <w:tc>
          <w:tcPr>
            <w:tcW w:w="821" w:type="dxa"/>
          </w:tcPr>
          <w:p w:rsidR="00C37064" w:rsidRPr="0011410C" w:rsidRDefault="00C37064" w:rsidP="00B0682E">
            <w:pPr>
              <w:ind w:firstLine="29"/>
              <w:jc w:val="center"/>
              <w:rPr>
                <w:sz w:val="20"/>
                <w:szCs w:val="20"/>
              </w:rPr>
            </w:pPr>
            <w:r w:rsidRPr="0011410C">
              <w:rPr>
                <w:sz w:val="20"/>
                <w:szCs w:val="20"/>
              </w:rPr>
              <w:t>53,9</w:t>
            </w:r>
          </w:p>
        </w:tc>
      </w:tr>
      <w:tr w:rsidR="00C37064" w:rsidRPr="00DD4A82" w:rsidTr="00B0682E">
        <w:trPr>
          <w:jc w:val="center"/>
        </w:trPr>
        <w:tc>
          <w:tcPr>
            <w:tcW w:w="3937" w:type="dxa"/>
          </w:tcPr>
          <w:p w:rsidR="00C37064" w:rsidRPr="0011410C" w:rsidRDefault="00C37064" w:rsidP="00B0682E">
            <w:pPr>
              <w:ind w:firstLine="29"/>
              <w:jc w:val="center"/>
              <w:rPr>
                <w:sz w:val="20"/>
                <w:szCs w:val="20"/>
              </w:rPr>
            </w:pPr>
            <w:r w:rsidRPr="0011410C">
              <w:rPr>
                <w:sz w:val="20"/>
                <w:szCs w:val="20"/>
              </w:rPr>
              <w:t>учащиеся в трудоспособном возрасте,</w:t>
            </w:r>
          </w:p>
          <w:p w:rsidR="00C37064" w:rsidRPr="0011410C" w:rsidRDefault="00C37064" w:rsidP="00B0682E">
            <w:pPr>
              <w:ind w:firstLine="29"/>
              <w:jc w:val="center"/>
              <w:rPr>
                <w:sz w:val="20"/>
                <w:szCs w:val="20"/>
              </w:rPr>
            </w:pPr>
            <w:proofErr w:type="gramStart"/>
            <w:r w:rsidRPr="0011410C">
              <w:rPr>
                <w:sz w:val="20"/>
                <w:szCs w:val="20"/>
              </w:rPr>
              <w:t>обучающиеся с отрывом от производства</w:t>
            </w:r>
            <w:proofErr w:type="gramEnd"/>
          </w:p>
        </w:tc>
        <w:tc>
          <w:tcPr>
            <w:tcW w:w="1108" w:type="dxa"/>
            <w:vAlign w:val="center"/>
          </w:tcPr>
          <w:p w:rsidR="00C37064" w:rsidRPr="0011410C" w:rsidRDefault="00C37064" w:rsidP="00B0682E">
            <w:pPr>
              <w:ind w:firstLine="29"/>
              <w:jc w:val="center"/>
              <w:rPr>
                <w:sz w:val="20"/>
                <w:szCs w:val="20"/>
              </w:rPr>
            </w:pPr>
            <w:r w:rsidRPr="0011410C">
              <w:rPr>
                <w:sz w:val="20"/>
                <w:szCs w:val="20"/>
              </w:rPr>
              <w:t>0,17</w:t>
            </w:r>
          </w:p>
        </w:tc>
        <w:tc>
          <w:tcPr>
            <w:tcW w:w="821" w:type="dxa"/>
            <w:vAlign w:val="center"/>
          </w:tcPr>
          <w:p w:rsidR="00C37064" w:rsidRPr="0011410C" w:rsidRDefault="00C37064" w:rsidP="00B0682E">
            <w:pPr>
              <w:ind w:firstLine="29"/>
              <w:jc w:val="center"/>
              <w:rPr>
                <w:sz w:val="20"/>
                <w:szCs w:val="20"/>
              </w:rPr>
            </w:pPr>
            <w:r w:rsidRPr="0011410C">
              <w:rPr>
                <w:sz w:val="20"/>
                <w:szCs w:val="20"/>
              </w:rPr>
              <w:t>1,7</w:t>
            </w:r>
          </w:p>
        </w:tc>
        <w:tc>
          <w:tcPr>
            <w:tcW w:w="1134" w:type="dxa"/>
            <w:vAlign w:val="center"/>
          </w:tcPr>
          <w:p w:rsidR="00C37064" w:rsidRPr="0011410C" w:rsidRDefault="00C37064" w:rsidP="00B0682E">
            <w:pPr>
              <w:ind w:firstLine="29"/>
              <w:jc w:val="center"/>
              <w:rPr>
                <w:sz w:val="20"/>
                <w:szCs w:val="20"/>
              </w:rPr>
            </w:pPr>
            <w:r w:rsidRPr="0011410C">
              <w:rPr>
                <w:sz w:val="20"/>
                <w:szCs w:val="20"/>
              </w:rPr>
              <w:t>0,2</w:t>
            </w:r>
          </w:p>
        </w:tc>
        <w:tc>
          <w:tcPr>
            <w:tcW w:w="821" w:type="dxa"/>
            <w:vAlign w:val="center"/>
          </w:tcPr>
          <w:p w:rsidR="00C37064" w:rsidRPr="0011410C" w:rsidRDefault="00C37064" w:rsidP="00B0682E">
            <w:pPr>
              <w:ind w:firstLine="29"/>
              <w:jc w:val="center"/>
              <w:rPr>
                <w:sz w:val="20"/>
                <w:szCs w:val="20"/>
              </w:rPr>
            </w:pPr>
            <w:r w:rsidRPr="0011410C">
              <w:rPr>
                <w:sz w:val="20"/>
                <w:szCs w:val="20"/>
              </w:rPr>
              <w:t>1,9</w:t>
            </w:r>
          </w:p>
        </w:tc>
        <w:tc>
          <w:tcPr>
            <w:tcW w:w="1148" w:type="dxa"/>
            <w:vAlign w:val="center"/>
          </w:tcPr>
          <w:p w:rsidR="00C37064" w:rsidRPr="0011410C" w:rsidRDefault="00C37064" w:rsidP="00B0682E">
            <w:pPr>
              <w:ind w:firstLine="29"/>
              <w:jc w:val="center"/>
              <w:rPr>
                <w:sz w:val="20"/>
                <w:szCs w:val="20"/>
              </w:rPr>
            </w:pPr>
            <w:r w:rsidRPr="0011410C">
              <w:rPr>
                <w:sz w:val="20"/>
                <w:szCs w:val="20"/>
              </w:rPr>
              <w:t>0,2</w:t>
            </w:r>
          </w:p>
        </w:tc>
        <w:tc>
          <w:tcPr>
            <w:tcW w:w="821" w:type="dxa"/>
            <w:vAlign w:val="center"/>
          </w:tcPr>
          <w:p w:rsidR="00C37064" w:rsidRPr="0011410C" w:rsidRDefault="00C37064" w:rsidP="00B0682E">
            <w:pPr>
              <w:ind w:firstLine="29"/>
              <w:jc w:val="center"/>
              <w:rPr>
                <w:sz w:val="20"/>
                <w:szCs w:val="20"/>
              </w:rPr>
            </w:pPr>
            <w:r w:rsidRPr="0011410C">
              <w:rPr>
                <w:sz w:val="20"/>
                <w:szCs w:val="20"/>
              </w:rPr>
              <w:t>1,7</w:t>
            </w:r>
          </w:p>
        </w:tc>
      </w:tr>
      <w:tr w:rsidR="00C37064" w:rsidRPr="00DD4A82" w:rsidTr="00B0682E">
        <w:trPr>
          <w:jc w:val="center"/>
        </w:trPr>
        <w:tc>
          <w:tcPr>
            <w:tcW w:w="3937" w:type="dxa"/>
          </w:tcPr>
          <w:p w:rsidR="00C37064" w:rsidRPr="0011410C" w:rsidRDefault="00C37064" w:rsidP="00B0682E">
            <w:pPr>
              <w:ind w:firstLine="29"/>
              <w:jc w:val="center"/>
              <w:rPr>
                <w:sz w:val="20"/>
                <w:szCs w:val="20"/>
              </w:rPr>
            </w:pPr>
            <w:r w:rsidRPr="0011410C">
              <w:rPr>
                <w:sz w:val="20"/>
                <w:szCs w:val="20"/>
              </w:rPr>
              <w:t xml:space="preserve">трудоспособные лица, </w:t>
            </w:r>
          </w:p>
          <w:p w:rsidR="00C37064" w:rsidRPr="0011410C" w:rsidRDefault="00C37064" w:rsidP="00B0682E">
            <w:pPr>
              <w:ind w:firstLine="29"/>
              <w:jc w:val="center"/>
              <w:rPr>
                <w:sz w:val="20"/>
                <w:szCs w:val="20"/>
              </w:rPr>
            </w:pPr>
            <w:r w:rsidRPr="0011410C">
              <w:rPr>
                <w:sz w:val="20"/>
                <w:szCs w:val="20"/>
              </w:rPr>
              <w:t xml:space="preserve">не </w:t>
            </w:r>
            <w:proofErr w:type="gramStart"/>
            <w:r w:rsidRPr="0011410C">
              <w:rPr>
                <w:sz w:val="20"/>
                <w:szCs w:val="20"/>
              </w:rPr>
              <w:t>занятые</w:t>
            </w:r>
            <w:proofErr w:type="gramEnd"/>
            <w:r w:rsidRPr="0011410C">
              <w:rPr>
                <w:sz w:val="20"/>
                <w:szCs w:val="20"/>
              </w:rPr>
              <w:t xml:space="preserve"> в экономике*</w:t>
            </w:r>
          </w:p>
        </w:tc>
        <w:tc>
          <w:tcPr>
            <w:tcW w:w="1108" w:type="dxa"/>
            <w:vAlign w:val="center"/>
          </w:tcPr>
          <w:p w:rsidR="00C37064" w:rsidRPr="0011410C" w:rsidRDefault="00C37064" w:rsidP="00B0682E">
            <w:pPr>
              <w:ind w:firstLine="29"/>
              <w:jc w:val="center"/>
              <w:rPr>
                <w:sz w:val="20"/>
                <w:szCs w:val="20"/>
              </w:rPr>
            </w:pPr>
            <w:r w:rsidRPr="0011410C">
              <w:rPr>
                <w:sz w:val="20"/>
                <w:szCs w:val="20"/>
              </w:rPr>
              <w:t>1,93</w:t>
            </w:r>
          </w:p>
        </w:tc>
        <w:tc>
          <w:tcPr>
            <w:tcW w:w="821" w:type="dxa"/>
            <w:vAlign w:val="center"/>
          </w:tcPr>
          <w:p w:rsidR="00C37064" w:rsidRPr="0011410C" w:rsidRDefault="00C37064" w:rsidP="00B0682E">
            <w:pPr>
              <w:ind w:firstLine="29"/>
              <w:jc w:val="center"/>
              <w:rPr>
                <w:sz w:val="20"/>
                <w:szCs w:val="20"/>
              </w:rPr>
            </w:pPr>
            <w:r w:rsidRPr="0011410C">
              <w:rPr>
                <w:sz w:val="20"/>
                <w:szCs w:val="20"/>
              </w:rPr>
              <w:t>18,8</w:t>
            </w:r>
          </w:p>
        </w:tc>
        <w:tc>
          <w:tcPr>
            <w:tcW w:w="1134" w:type="dxa"/>
            <w:vAlign w:val="center"/>
          </w:tcPr>
          <w:p w:rsidR="00C37064" w:rsidRPr="0011410C" w:rsidRDefault="00C37064" w:rsidP="00B0682E">
            <w:pPr>
              <w:ind w:firstLine="29"/>
              <w:jc w:val="center"/>
              <w:rPr>
                <w:sz w:val="20"/>
                <w:szCs w:val="20"/>
              </w:rPr>
            </w:pPr>
            <w:r w:rsidRPr="0011410C">
              <w:rPr>
                <w:sz w:val="20"/>
                <w:szCs w:val="20"/>
              </w:rPr>
              <w:t>1,7</w:t>
            </w:r>
          </w:p>
        </w:tc>
        <w:tc>
          <w:tcPr>
            <w:tcW w:w="821" w:type="dxa"/>
            <w:vAlign w:val="center"/>
          </w:tcPr>
          <w:p w:rsidR="00C37064" w:rsidRPr="0011410C" w:rsidRDefault="00C37064" w:rsidP="00B0682E">
            <w:pPr>
              <w:ind w:firstLine="29"/>
              <w:jc w:val="center"/>
              <w:rPr>
                <w:sz w:val="20"/>
                <w:szCs w:val="20"/>
              </w:rPr>
            </w:pPr>
            <w:r w:rsidRPr="0011410C">
              <w:rPr>
                <w:sz w:val="20"/>
                <w:szCs w:val="20"/>
              </w:rPr>
              <w:t>16,0</w:t>
            </w:r>
          </w:p>
        </w:tc>
        <w:tc>
          <w:tcPr>
            <w:tcW w:w="1148" w:type="dxa"/>
            <w:vAlign w:val="center"/>
          </w:tcPr>
          <w:p w:rsidR="00C37064" w:rsidRPr="0011410C" w:rsidRDefault="00C37064" w:rsidP="00B0682E">
            <w:pPr>
              <w:ind w:firstLine="29"/>
              <w:jc w:val="center"/>
              <w:rPr>
                <w:sz w:val="20"/>
                <w:szCs w:val="20"/>
              </w:rPr>
            </w:pPr>
            <w:r w:rsidRPr="0011410C">
              <w:rPr>
                <w:sz w:val="20"/>
                <w:szCs w:val="20"/>
              </w:rPr>
              <w:t>1,4</w:t>
            </w:r>
          </w:p>
        </w:tc>
        <w:tc>
          <w:tcPr>
            <w:tcW w:w="821" w:type="dxa"/>
            <w:vAlign w:val="center"/>
          </w:tcPr>
          <w:p w:rsidR="00C37064" w:rsidRPr="0011410C" w:rsidRDefault="00C37064" w:rsidP="00B0682E">
            <w:pPr>
              <w:ind w:firstLine="29"/>
              <w:jc w:val="center"/>
              <w:rPr>
                <w:sz w:val="20"/>
                <w:szCs w:val="20"/>
              </w:rPr>
            </w:pPr>
            <w:r w:rsidRPr="0011410C">
              <w:rPr>
                <w:sz w:val="20"/>
                <w:szCs w:val="20"/>
              </w:rPr>
              <w:t>12,2</w:t>
            </w:r>
          </w:p>
        </w:tc>
      </w:tr>
      <w:tr w:rsidR="00C37064" w:rsidRPr="00DD4A82" w:rsidTr="00B0682E">
        <w:trPr>
          <w:jc w:val="center"/>
        </w:trPr>
        <w:tc>
          <w:tcPr>
            <w:tcW w:w="3937" w:type="dxa"/>
          </w:tcPr>
          <w:p w:rsidR="00C37064" w:rsidRPr="0011410C" w:rsidRDefault="00C37064" w:rsidP="00B0682E">
            <w:pPr>
              <w:ind w:firstLine="29"/>
              <w:jc w:val="center"/>
              <w:rPr>
                <w:sz w:val="20"/>
                <w:szCs w:val="20"/>
              </w:rPr>
            </w:pPr>
            <w:r w:rsidRPr="0011410C">
              <w:rPr>
                <w:sz w:val="20"/>
                <w:szCs w:val="20"/>
              </w:rPr>
              <w:t xml:space="preserve">неработающие инвалиды и </w:t>
            </w:r>
          </w:p>
          <w:p w:rsidR="00C37064" w:rsidRPr="0011410C" w:rsidRDefault="00C37064" w:rsidP="00B0682E">
            <w:pPr>
              <w:ind w:firstLine="29"/>
              <w:jc w:val="center"/>
              <w:rPr>
                <w:sz w:val="20"/>
                <w:szCs w:val="20"/>
              </w:rPr>
            </w:pPr>
            <w:r w:rsidRPr="0011410C">
              <w:rPr>
                <w:sz w:val="20"/>
                <w:szCs w:val="20"/>
              </w:rPr>
              <w:t>пенсионеры в трудоспособном возрасте</w:t>
            </w:r>
          </w:p>
        </w:tc>
        <w:tc>
          <w:tcPr>
            <w:tcW w:w="1108" w:type="dxa"/>
            <w:vAlign w:val="center"/>
          </w:tcPr>
          <w:p w:rsidR="00C37064" w:rsidRPr="0011410C" w:rsidRDefault="00C37064" w:rsidP="00B0682E">
            <w:pPr>
              <w:ind w:firstLine="29"/>
              <w:jc w:val="center"/>
              <w:rPr>
                <w:sz w:val="20"/>
                <w:szCs w:val="20"/>
              </w:rPr>
            </w:pPr>
            <w:r w:rsidRPr="0011410C">
              <w:rPr>
                <w:sz w:val="20"/>
                <w:szCs w:val="20"/>
              </w:rPr>
              <w:t>0,23</w:t>
            </w:r>
          </w:p>
        </w:tc>
        <w:tc>
          <w:tcPr>
            <w:tcW w:w="821" w:type="dxa"/>
            <w:vAlign w:val="center"/>
          </w:tcPr>
          <w:p w:rsidR="00C37064" w:rsidRPr="0011410C" w:rsidRDefault="00C37064" w:rsidP="00B0682E">
            <w:pPr>
              <w:ind w:firstLine="29"/>
              <w:jc w:val="center"/>
              <w:rPr>
                <w:sz w:val="20"/>
                <w:szCs w:val="20"/>
              </w:rPr>
            </w:pPr>
            <w:r w:rsidRPr="0011410C">
              <w:rPr>
                <w:sz w:val="20"/>
                <w:szCs w:val="20"/>
              </w:rPr>
              <w:t>2,2</w:t>
            </w:r>
          </w:p>
        </w:tc>
        <w:tc>
          <w:tcPr>
            <w:tcW w:w="1134" w:type="dxa"/>
            <w:vAlign w:val="center"/>
          </w:tcPr>
          <w:p w:rsidR="00C37064" w:rsidRPr="0011410C" w:rsidRDefault="00C37064" w:rsidP="00B0682E">
            <w:pPr>
              <w:ind w:firstLine="29"/>
              <w:jc w:val="center"/>
              <w:rPr>
                <w:sz w:val="20"/>
                <w:szCs w:val="20"/>
              </w:rPr>
            </w:pPr>
            <w:r w:rsidRPr="0011410C">
              <w:rPr>
                <w:sz w:val="20"/>
                <w:szCs w:val="20"/>
              </w:rPr>
              <w:t>0,2</w:t>
            </w:r>
          </w:p>
        </w:tc>
        <w:tc>
          <w:tcPr>
            <w:tcW w:w="821" w:type="dxa"/>
            <w:vAlign w:val="center"/>
          </w:tcPr>
          <w:p w:rsidR="00C37064" w:rsidRPr="0011410C" w:rsidRDefault="00C37064" w:rsidP="00B0682E">
            <w:pPr>
              <w:ind w:firstLine="29"/>
              <w:jc w:val="center"/>
              <w:rPr>
                <w:sz w:val="20"/>
                <w:szCs w:val="20"/>
              </w:rPr>
            </w:pPr>
            <w:r w:rsidRPr="0011410C">
              <w:rPr>
                <w:sz w:val="20"/>
                <w:szCs w:val="20"/>
              </w:rPr>
              <w:t>1,9</w:t>
            </w:r>
          </w:p>
        </w:tc>
        <w:tc>
          <w:tcPr>
            <w:tcW w:w="1148" w:type="dxa"/>
            <w:vAlign w:val="center"/>
          </w:tcPr>
          <w:p w:rsidR="00C37064" w:rsidRPr="0011410C" w:rsidRDefault="00C37064" w:rsidP="00B0682E">
            <w:pPr>
              <w:ind w:firstLine="29"/>
              <w:jc w:val="center"/>
              <w:rPr>
                <w:sz w:val="20"/>
                <w:szCs w:val="20"/>
              </w:rPr>
            </w:pPr>
            <w:r w:rsidRPr="0011410C">
              <w:rPr>
                <w:sz w:val="20"/>
                <w:szCs w:val="20"/>
              </w:rPr>
              <w:t>0,2</w:t>
            </w:r>
          </w:p>
        </w:tc>
        <w:tc>
          <w:tcPr>
            <w:tcW w:w="821" w:type="dxa"/>
            <w:vAlign w:val="center"/>
          </w:tcPr>
          <w:p w:rsidR="00C37064" w:rsidRPr="0011410C" w:rsidRDefault="00C37064" w:rsidP="00B0682E">
            <w:pPr>
              <w:ind w:firstLine="29"/>
              <w:jc w:val="center"/>
              <w:rPr>
                <w:sz w:val="20"/>
                <w:szCs w:val="20"/>
              </w:rPr>
            </w:pPr>
            <w:r w:rsidRPr="0011410C">
              <w:rPr>
                <w:sz w:val="20"/>
                <w:szCs w:val="20"/>
              </w:rPr>
              <w:t>1,7</w:t>
            </w:r>
          </w:p>
        </w:tc>
      </w:tr>
    </w:tbl>
    <w:p w:rsidR="00C37064" w:rsidRPr="00C92CB4" w:rsidRDefault="00C37064" w:rsidP="00C92CB4">
      <w:pPr>
        <w:ind w:firstLine="709"/>
        <w:jc w:val="both"/>
        <w:rPr>
          <w:rFonts w:ascii="Times New Roman" w:hAnsi="Times New Roman" w:cs="Times New Roman"/>
          <w:sz w:val="24"/>
          <w:szCs w:val="24"/>
        </w:rPr>
      </w:pPr>
      <w:r w:rsidRPr="00C92CB4">
        <w:rPr>
          <w:rFonts w:ascii="Times New Roman" w:hAnsi="Times New Roman" w:cs="Times New Roman"/>
          <w:sz w:val="24"/>
          <w:szCs w:val="24"/>
        </w:rPr>
        <w:t>*включают занятых в домашнем и личном подсобном хозяйстве, во</w:t>
      </w:r>
      <w:r w:rsidR="00C92CB4">
        <w:rPr>
          <w:rFonts w:ascii="Times New Roman" w:hAnsi="Times New Roman" w:cs="Times New Roman"/>
          <w:sz w:val="24"/>
          <w:szCs w:val="24"/>
        </w:rPr>
        <w:t>еннослужащих, безработных и др.</w:t>
      </w:r>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 xml:space="preserve">В условиях небольшого естественного прироста населения и баланса </w:t>
      </w:r>
      <w:proofErr w:type="gramStart"/>
      <w:r w:rsidRPr="00C92CB4">
        <w:rPr>
          <w:rFonts w:ascii="Times New Roman" w:hAnsi="Times New Roman" w:cs="Times New Roman"/>
          <w:sz w:val="24"/>
          <w:szCs w:val="24"/>
        </w:rPr>
        <w:t>численности</w:t>
      </w:r>
      <w:proofErr w:type="gramEnd"/>
      <w:r w:rsidRPr="00C92CB4">
        <w:rPr>
          <w:rFonts w:ascii="Times New Roman" w:hAnsi="Times New Roman" w:cs="Times New Roman"/>
          <w:sz w:val="24"/>
          <w:szCs w:val="24"/>
        </w:rPr>
        <w:t xml:space="preserve"> прибывших и выбывших мигрантов численность населения поселка на I очередь генерального плана (</w:t>
      </w:r>
      <w:smartTag w:uri="urn:schemas-microsoft-com:office:smarttags" w:element="metricconverter">
        <w:smartTagPr>
          <w:attr w:name="ProductID" w:val="2018 г"/>
        </w:smartTagPr>
        <w:r w:rsidRPr="00C92CB4">
          <w:rPr>
            <w:rFonts w:ascii="Times New Roman" w:hAnsi="Times New Roman" w:cs="Times New Roman"/>
            <w:sz w:val="24"/>
            <w:szCs w:val="24"/>
          </w:rPr>
          <w:t>2018 г</w:t>
        </w:r>
      </w:smartTag>
      <w:r w:rsidRPr="00C92CB4">
        <w:rPr>
          <w:rFonts w:ascii="Times New Roman" w:hAnsi="Times New Roman" w:cs="Times New Roman"/>
          <w:sz w:val="24"/>
          <w:szCs w:val="24"/>
        </w:rPr>
        <w:t xml:space="preserve">.) составит 10,6 тыс. чел. (см. таблицу 5). </w:t>
      </w:r>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 xml:space="preserve">На расчетный срок ожидается создание новых рабочих мест на предприятиях лесного комплекса и общий рост численности занятых в экономике при ведущей роли градообразующих кадров в структуре занятости. Ведущая роль в формировании населения перейдет к миграционному притоку при сохранении естественного прироста населения. В этих условиях к </w:t>
      </w:r>
      <w:smartTag w:uri="urn:schemas-microsoft-com:office:smarttags" w:element="metricconverter">
        <w:smartTagPr>
          <w:attr w:name="ProductID" w:val="2030 г"/>
        </w:smartTagPr>
        <w:r w:rsidRPr="00C92CB4">
          <w:rPr>
            <w:rFonts w:ascii="Times New Roman" w:hAnsi="Times New Roman" w:cs="Times New Roman"/>
            <w:sz w:val="24"/>
            <w:szCs w:val="24"/>
          </w:rPr>
          <w:t>2030 г</w:t>
        </w:r>
      </w:smartTag>
      <w:r w:rsidRPr="00C92CB4">
        <w:rPr>
          <w:rFonts w:ascii="Times New Roman" w:hAnsi="Times New Roman" w:cs="Times New Roman"/>
          <w:sz w:val="24"/>
          <w:szCs w:val="24"/>
        </w:rPr>
        <w:t>. численность жителей поселка составит 11,5 тыс. чел.</w:t>
      </w:r>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Таблица №5</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3569"/>
        <w:gridCol w:w="1236"/>
        <w:gridCol w:w="876"/>
        <w:gridCol w:w="1236"/>
        <w:gridCol w:w="876"/>
        <w:gridCol w:w="1236"/>
        <w:gridCol w:w="876"/>
      </w:tblGrid>
      <w:tr w:rsidR="00C37064" w:rsidRPr="0011410C" w:rsidTr="00B0682E">
        <w:trPr>
          <w:jc w:val="center"/>
        </w:trPr>
        <w:tc>
          <w:tcPr>
            <w:tcW w:w="3569" w:type="dxa"/>
            <w:vMerge w:val="restart"/>
            <w:shd w:val="clear" w:color="auto" w:fill="D9D9D9" w:themeFill="background1" w:themeFillShade="D9"/>
          </w:tcPr>
          <w:p w:rsidR="00C37064" w:rsidRPr="0011410C" w:rsidRDefault="00C37064" w:rsidP="00B0682E">
            <w:pPr>
              <w:ind w:firstLine="29"/>
              <w:jc w:val="center"/>
              <w:rPr>
                <w:sz w:val="20"/>
                <w:szCs w:val="20"/>
              </w:rPr>
            </w:pPr>
          </w:p>
        </w:tc>
        <w:tc>
          <w:tcPr>
            <w:tcW w:w="2112" w:type="dxa"/>
            <w:gridSpan w:val="2"/>
            <w:shd w:val="clear" w:color="auto" w:fill="D9D9D9" w:themeFill="background1" w:themeFillShade="D9"/>
          </w:tcPr>
          <w:p w:rsidR="00C37064" w:rsidRPr="0011410C" w:rsidRDefault="00C37064" w:rsidP="00B0682E">
            <w:pPr>
              <w:ind w:firstLine="29"/>
              <w:jc w:val="center"/>
              <w:rPr>
                <w:sz w:val="20"/>
                <w:szCs w:val="20"/>
              </w:rPr>
            </w:pPr>
            <w:smartTag w:uri="urn:schemas-microsoft-com:office:smarttags" w:element="metricconverter">
              <w:smartTagPr>
                <w:attr w:name="ProductID" w:val="2010 г"/>
              </w:smartTagPr>
              <w:r w:rsidRPr="0011410C">
                <w:rPr>
                  <w:sz w:val="20"/>
                  <w:szCs w:val="20"/>
                </w:rPr>
                <w:t>2010 г</w:t>
              </w:r>
            </w:smartTag>
            <w:r w:rsidRPr="0011410C">
              <w:rPr>
                <w:sz w:val="20"/>
                <w:szCs w:val="20"/>
              </w:rPr>
              <w:t>.</w:t>
            </w:r>
          </w:p>
        </w:tc>
        <w:tc>
          <w:tcPr>
            <w:tcW w:w="2112" w:type="dxa"/>
            <w:gridSpan w:val="2"/>
            <w:shd w:val="clear" w:color="auto" w:fill="D9D9D9" w:themeFill="background1" w:themeFillShade="D9"/>
          </w:tcPr>
          <w:p w:rsidR="00C37064" w:rsidRPr="0011410C" w:rsidRDefault="00C37064" w:rsidP="00B0682E">
            <w:pPr>
              <w:ind w:firstLine="29"/>
              <w:jc w:val="center"/>
              <w:rPr>
                <w:sz w:val="20"/>
                <w:szCs w:val="20"/>
              </w:rPr>
            </w:pPr>
            <w:smartTag w:uri="urn:schemas-microsoft-com:office:smarttags" w:element="metricconverter">
              <w:smartTagPr>
                <w:attr w:name="ProductID" w:val="2018 г"/>
              </w:smartTagPr>
              <w:r w:rsidRPr="0011410C">
                <w:rPr>
                  <w:sz w:val="20"/>
                  <w:szCs w:val="20"/>
                </w:rPr>
                <w:t>2018 г</w:t>
              </w:r>
            </w:smartTag>
            <w:r w:rsidRPr="0011410C">
              <w:rPr>
                <w:sz w:val="20"/>
                <w:szCs w:val="20"/>
              </w:rPr>
              <w:t>.</w:t>
            </w:r>
          </w:p>
        </w:tc>
        <w:tc>
          <w:tcPr>
            <w:tcW w:w="2112" w:type="dxa"/>
            <w:gridSpan w:val="2"/>
            <w:shd w:val="clear" w:color="auto" w:fill="D9D9D9" w:themeFill="background1" w:themeFillShade="D9"/>
          </w:tcPr>
          <w:p w:rsidR="00C37064" w:rsidRPr="0011410C" w:rsidRDefault="00C37064" w:rsidP="00B0682E">
            <w:pPr>
              <w:ind w:firstLine="29"/>
              <w:jc w:val="center"/>
              <w:rPr>
                <w:sz w:val="20"/>
                <w:szCs w:val="20"/>
              </w:rPr>
            </w:pPr>
            <w:smartTag w:uri="urn:schemas-microsoft-com:office:smarttags" w:element="metricconverter">
              <w:smartTagPr>
                <w:attr w:name="ProductID" w:val="2030 г"/>
              </w:smartTagPr>
              <w:r w:rsidRPr="0011410C">
                <w:rPr>
                  <w:sz w:val="20"/>
                  <w:szCs w:val="20"/>
                </w:rPr>
                <w:t>2030 г</w:t>
              </w:r>
            </w:smartTag>
            <w:r w:rsidRPr="0011410C">
              <w:rPr>
                <w:sz w:val="20"/>
                <w:szCs w:val="20"/>
              </w:rPr>
              <w:t>.</w:t>
            </w:r>
          </w:p>
        </w:tc>
      </w:tr>
      <w:tr w:rsidR="00C37064" w:rsidRPr="0011410C" w:rsidTr="00B0682E">
        <w:trPr>
          <w:jc w:val="center"/>
        </w:trPr>
        <w:tc>
          <w:tcPr>
            <w:tcW w:w="3569" w:type="dxa"/>
            <w:vMerge/>
            <w:shd w:val="clear" w:color="auto" w:fill="D9D9D9" w:themeFill="background1" w:themeFillShade="D9"/>
          </w:tcPr>
          <w:p w:rsidR="00C37064" w:rsidRPr="0011410C" w:rsidRDefault="00C37064" w:rsidP="00B0682E">
            <w:pPr>
              <w:ind w:firstLine="29"/>
              <w:jc w:val="center"/>
              <w:rPr>
                <w:sz w:val="20"/>
                <w:szCs w:val="20"/>
              </w:rPr>
            </w:pPr>
          </w:p>
        </w:tc>
        <w:tc>
          <w:tcPr>
            <w:tcW w:w="1236" w:type="dxa"/>
            <w:shd w:val="clear" w:color="auto" w:fill="D9D9D9" w:themeFill="background1" w:themeFillShade="D9"/>
          </w:tcPr>
          <w:p w:rsidR="00C37064" w:rsidRPr="0011410C" w:rsidRDefault="00C37064" w:rsidP="00B0682E">
            <w:pPr>
              <w:ind w:firstLine="29"/>
              <w:jc w:val="center"/>
              <w:rPr>
                <w:sz w:val="20"/>
                <w:szCs w:val="20"/>
              </w:rPr>
            </w:pPr>
            <w:r w:rsidRPr="0011410C">
              <w:rPr>
                <w:sz w:val="20"/>
                <w:szCs w:val="20"/>
              </w:rPr>
              <w:t>тыс. чел.</w:t>
            </w:r>
          </w:p>
        </w:tc>
        <w:tc>
          <w:tcPr>
            <w:tcW w:w="876" w:type="dxa"/>
            <w:shd w:val="clear" w:color="auto" w:fill="D9D9D9" w:themeFill="background1" w:themeFillShade="D9"/>
          </w:tcPr>
          <w:p w:rsidR="00C37064" w:rsidRPr="0011410C" w:rsidRDefault="00C37064" w:rsidP="00B0682E">
            <w:pPr>
              <w:ind w:firstLine="29"/>
              <w:jc w:val="center"/>
              <w:rPr>
                <w:sz w:val="20"/>
                <w:szCs w:val="20"/>
              </w:rPr>
            </w:pPr>
            <w:r w:rsidRPr="0011410C">
              <w:rPr>
                <w:sz w:val="20"/>
                <w:szCs w:val="20"/>
              </w:rPr>
              <w:t>%</w:t>
            </w:r>
          </w:p>
        </w:tc>
        <w:tc>
          <w:tcPr>
            <w:tcW w:w="1236" w:type="dxa"/>
            <w:shd w:val="clear" w:color="auto" w:fill="D9D9D9" w:themeFill="background1" w:themeFillShade="D9"/>
          </w:tcPr>
          <w:p w:rsidR="00C37064" w:rsidRPr="0011410C" w:rsidRDefault="00C37064" w:rsidP="00B0682E">
            <w:pPr>
              <w:ind w:firstLine="29"/>
              <w:jc w:val="center"/>
              <w:rPr>
                <w:sz w:val="20"/>
                <w:szCs w:val="20"/>
              </w:rPr>
            </w:pPr>
            <w:r w:rsidRPr="0011410C">
              <w:rPr>
                <w:sz w:val="20"/>
                <w:szCs w:val="20"/>
              </w:rPr>
              <w:t>тыс. чел.</w:t>
            </w:r>
          </w:p>
        </w:tc>
        <w:tc>
          <w:tcPr>
            <w:tcW w:w="876" w:type="dxa"/>
            <w:shd w:val="clear" w:color="auto" w:fill="D9D9D9" w:themeFill="background1" w:themeFillShade="D9"/>
          </w:tcPr>
          <w:p w:rsidR="00C37064" w:rsidRPr="0011410C" w:rsidRDefault="00C37064" w:rsidP="00B0682E">
            <w:pPr>
              <w:ind w:firstLine="29"/>
              <w:jc w:val="center"/>
              <w:rPr>
                <w:sz w:val="20"/>
                <w:szCs w:val="20"/>
              </w:rPr>
            </w:pPr>
            <w:r w:rsidRPr="0011410C">
              <w:rPr>
                <w:sz w:val="20"/>
                <w:szCs w:val="20"/>
              </w:rPr>
              <w:t>%</w:t>
            </w:r>
          </w:p>
        </w:tc>
        <w:tc>
          <w:tcPr>
            <w:tcW w:w="1236" w:type="dxa"/>
            <w:shd w:val="clear" w:color="auto" w:fill="D9D9D9" w:themeFill="background1" w:themeFillShade="D9"/>
          </w:tcPr>
          <w:p w:rsidR="00C37064" w:rsidRPr="0011410C" w:rsidRDefault="00C37064" w:rsidP="00B0682E">
            <w:pPr>
              <w:ind w:firstLine="29"/>
              <w:jc w:val="center"/>
              <w:rPr>
                <w:sz w:val="20"/>
                <w:szCs w:val="20"/>
              </w:rPr>
            </w:pPr>
            <w:r w:rsidRPr="0011410C">
              <w:rPr>
                <w:sz w:val="20"/>
                <w:szCs w:val="20"/>
              </w:rPr>
              <w:t>тыс. чел.</w:t>
            </w:r>
          </w:p>
        </w:tc>
        <w:tc>
          <w:tcPr>
            <w:tcW w:w="876" w:type="dxa"/>
            <w:shd w:val="clear" w:color="auto" w:fill="D9D9D9" w:themeFill="background1" w:themeFillShade="D9"/>
          </w:tcPr>
          <w:p w:rsidR="00C37064" w:rsidRPr="0011410C" w:rsidRDefault="00C37064" w:rsidP="00B0682E">
            <w:pPr>
              <w:ind w:firstLine="29"/>
              <w:jc w:val="center"/>
              <w:rPr>
                <w:sz w:val="20"/>
                <w:szCs w:val="20"/>
              </w:rPr>
            </w:pPr>
            <w:r w:rsidRPr="0011410C">
              <w:rPr>
                <w:sz w:val="20"/>
                <w:szCs w:val="20"/>
              </w:rPr>
              <w:t>%</w:t>
            </w:r>
          </w:p>
        </w:tc>
      </w:tr>
      <w:tr w:rsidR="00C37064" w:rsidRPr="0011410C" w:rsidTr="00B0682E">
        <w:trPr>
          <w:jc w:val="center"/>
        </w:trPr>
        <w:tc>
          <w:tcPr>
            <w:tcW w:w="3569" w:type="dxa"/>
            <w:shd w:val="clear" w:color="auto" w:fill="D9D9D9" w:themeFill="background1" w:themeFillShade="D9"/>
          </w:tcPr>
          <w:p w:rsidR="00C37064" w:rsidRPr="0011410C" w:rsidRDefault="00C37064" w:rsidP="00B0682E">
            <w:pPr>
              <w:ind w:firstLine="29"/>
              <w:jc w:val="center"/>
              <w:rPr>
                <w:sz w:val="20"/>
                <w:szCs w:val="20"/>
              </w:rPr>
            </w:pPr>
            <w:r w:rsidRPr="0011410C">
              <w:rPr>
                <w:sz w:val="20"/>
                <w:szCs w:val="20"/>
              </w:rPr>
              <w:t>1</w:t>
            </w:r>
          </w:p>
        </w:tc>
        <w:tc>
          <w:tcPr>
            <w:tcW w:w="1236" w:type="dxa"/>
            <w:shd w:val="clear" w:color="auto" w:fill="D9D9D9" w:themeFill="background1" w:themeFillShade="D9"/>
          </w:tcPr>
          <w:p w:rsidR="00C37064" w:rsidRPr="0011410C" w:rsidRDefault="00C37064" w:rsidP="00B0682E">
            <w:pPr>
              <w:ind w:firstLine="29"/>
              <w:jc w:val="center"/>
              <w:rPr>
                <w:sz w:val="20"/>
                <w:szCs w:val="20"/>
              </w:rPr>
            </w:pPr>
            <w:r w:rsidRPr="0011410C">
              <w:rPr>
                <w:sz w:val="20"/>
                <w:szCs w:val="20"/>
              </w:rPr>
              <w:t>2</w:t>
            </w:r>
          </w:p>
        </w:tc>
        <w:tc>
          <w:tcPr>
            <w:tcW w:w="876" w:type="dxa"/>
            <w:shd w:val="clear" w:color="auto" w:fill="D9D9D9" w:themeFill="background1" w:themeFillShade="D9"/>
          </w:tcPr>
          <w:p w:rsidR="00C37064" w:rsidRPr="0011410C" w:rsidRDefault="00C37064" w:rsidP="00B0682E">
            <w:pPr>
              <w:ind w:firstLine="29"/>
              <w:jc w:val="center"/>
              <w:rPr>
                <w:sz w:val="20"/>
                <w:szCs w:val="20"/>
              </w:rPr>
            </w:pPr>
            <w:r w:rsidRPr="0011410C">
              <w:rPr>
                <w:sz w:val="20"/>
                <w:szCs w:val="20"/>
              </w:rPr>
              <w:t>3</w:t>
            </w:r>
          </w:p>
        </w:tc>
        <w:tc>
          <w:tcPr>
            <w:tcW w:w="1236" w:type="dxa"/>
            <w:shd w:val="clear" w:color="auto" w:fill="D9D9D9" w:themeFill="background1" w:themeFillShade="D9"/>
          </w:tcPr>
          <w:p w:rsidR="00C37064" w:rsidRPr="0011410C" w:rsidRDefault="00C37064" w:rsidP="00B0682E">
            <w:pPr>
              <w:ind w:firstLine="29"/>
              <w:jc w:val="center"/>
              <w:rPr>
                <w:sz w:val="20"/>
                <w:szCs w:val="20"/>
              </w:rPr>
            </w:pPr>
            <w:r w:rsidRPr="0011410C">
              <w:rPr>
                <w:sz w:val="20"/>
                <w:szCs w:val="20"/>
              </w:rPr>
              <w:t>4</w:t>
            </w:r>
          </w:p>
        </w:tc>
        <w:tc>
          <w:tcPr>
            <w:tcW w:w="876" w:type="dxa"/>
            <w:shd w:val="clear" w:color="auto" w:fill="D9D9D9" w:themeFill="background1" w:themeFillShade="D9"/>
          </w:tcPr>
          <w:p w:rsidR="00C37064" w:rsidRPr="0011410C" w:rsidRDefault="00C37064" w:rsidP="00B0682E">
            <w:pPr>
              <w:ind w:firstLine="29"/>
              <w:jc w:val="center"/>
              <w:rPr>
                <w:sz w:val="20"/>
                <w:szCs w:val="20"/>
              </w:rPr>
            </w:pPr>
            <w:r w:rsidRPr="0011410C">
              <w:rPr>
                <w:sz w:val="20"/>
                <w:szCs w:val="20"/>
              </w:rPr>
              <w:t>5</w:t>
            </w:r>
          </w:p>
        </w:tc>
        <w:tc>
          <w:tcPr>
            <w:tcW w:w="1236" w:type="dxa"/>
            <w:shd w:val="clear" w:color="auto" w:fill="D9D9D9" w:themeFill="background1" w:themeFillShade="D9"/>
          </w:tcPr>
          <w:p w:rsidR="00C37064" w:rsidRPr="0011410C" w:rsidRDefault="00C37064" w:rsidP="00B0682E">
            <w:pPr>
              <w:ind w:firstLine="29"/>
              <w:jc w:val="center"/>
              <w:rPr>
                <w:sz w:val="20"/>
                <w:szCs w:val="20"/>
              </w:rPr>
            </w:pPr>
            <w:r w:rsidRPr="0011410C">
              <w:rPr>
                <w:sz w:val="20"/>
                <w:szCs w:val="20"/>
              </w:rPr>
              <w:t>6</w:t>
            </w:r>
          </w:p>
        </w:tc>
        <w:tc>
          <w:tcPr>
            <w:tcW w:w="876" w:type="dxa"/>
            <w:shd w:val="clear" w:color="auto" w:fill="D9D9D9" w:themeFill="background1" w:themeFillShade="D9"/>
          </w:tcPr>
          <w:p w:rsidR="00C37064" w:rsidRPr="0011410C" w:rsidRDefault="00C37064" w:rsidP="00B0682E">
            <w:pPr>
              <w:ind w:firstLine="29"/>
              <w:jc w:val="center"/>
              <w:rPr>
                <w:sz w:val="20"/>
                <w:szCs w:val="20"/>
              </w:rPr>
            </w:pPr>
            <w:r w:rsidRPr="0011410C">
              <w:rPr>
                <w:sz w:val="20"/>
                <w:szCs w:val="20"/>
              </w:rPr>
              <w:t>7</w:t>
            </w:r>
          </w:p>
        </w:tc>
      </w:tr>
      <w:tr w:rsidR="00C37064" w:rsidRPr="0011410C" w:rsidTr="00B0682E">
        <w:trPr>
          <w:jc w:val="center"/>
        </w:trPr>
        <w:tc>
          <w:tcPr>
            <w:tcW w:w="3569" w:type="dxa"/>
            <w:shd w:val="clear" w:color="auto" w:fill="FFFFFF" w:themeFill="background1"/>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Самодеятельное население</w:t>
            </w:r>
          </w:p>
        </w:tc>
        <w:tc>
          <w:tcPr>
            <w:tcW w:w="1236" w:type="dxa"/>
            <w:shd w:val="clear" w:color="auto" w:fill="FFFFFF" w:themeFill="background1"/>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4,44</w:t>
            </w:r>
          </w:p>
        </w:tc>
        <w:tc>
          <w:tcPr>
            <w:tcW w:w="876" w:type="dxa"/>
            <w:shd w:val="clear" w:color="auto" w:fill="FFFFFF" w:themeFill="background1"/>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43,4</w:t>
            </w:r>
          </w:p>
        </w:tc>
        <w:tc>
          <w:tcPr>
            <w:tcW w:w="1236" w:type="dxa"/>
            <w:shd w:val="clear" w:color="auto" w:fill="FFFFFF" w:themeFill="background1"/>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4,9</w:t>
            </w:r>
          </w:p>
        </w:tc>
        <w:tc>
          <w:tcPr>
            <w:tcW w:w="876" w:type="dxa"/>
            <w:shd w:val="clear" w:color="auto" w:fill="FFFFFF" w:themeFill="background1"/>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46,2</w:t>
            </w:r>
          </w:p>
        </w:tc>
        <w:tc>
          <w:tcPr>
            <w:tcW w:w="1236" w:type="dxa"/>
            <w:shd w:val="clear" w:color="auto" w:fill="FFFFFF" w:themeFill="background1"/>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6,2</w:t>
            </w:r>
          </w:p>
        </w:tc>
        <w:tc>
          <w:tcPr>
            <w:tcW w:w="876" w:type="dxa"/>
            <w:shd w:val="clear" w:color="auto" w:fill="FFFFFF" w:themeFill="background1"/>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53,9</w:t>
            </w:r>
          </w:p>
        </w:tc>
      </w:tr>
      <w:tr w:rsidR="00C37064" w:rsidRPr="0011410C" w:rsidTr="00B0682E">
        <w:trPr>
          <w:jc w:val="center"/>
        </w:trPr>
        <w:tc>
          <w:tcPr>
            <w:tcW w:w="3569" w:type="dxa"/>
            <w:shd w:val="clear" w:color="auto" w:fill="FFFFFF" w:themeFill="background1"/>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в т. ч. градообразующая группа</w:t>
            </w:r>
          </w:p>
        </w:tc>
        <w:tc>
          <w:tcPr>
            <w:tcW w:w="1236" w:type="dxa"/>
            <w:shd w:val="clear" w:color="auto" w:fill="FFFFFF" w:themeFill="background1"/>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2,83</w:t>
            </w:r>
          </w:p>
        </w:tc>
        <w:tc>
          <w:tcPr>
            <w:tcW w:w="876" w:type="dxa"/>
            <w:shd w:val="clear" w:color="auto" w:fill="FFFFFF" w:themeFill="background1"/>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27,6</w:t>
            </w:r>
          </w:p>
        </w:tc>
        <w:tc>
          <w:tcPr>
            <w:tcW w:w="1236" w:type="dxa"/>
            <w:shd w:val="clear" w:color="auto" w:fill="FFFFFF" w:themeFill="background1"/>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3,0</w:t>
            </w:r>
          </w:p>
        </w:tc>
        <w:tc>
          <w:tcPr>
            <w:tcW w:w="876" w:type="dxa"/>
            <w:shd w:val="clear" w:color="auto" w:fill="FFFFFF" w:themeFill="background1"/>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28,3</w:t>
            </w:r>
          </w:p>
        </w:tc>
        <w:tc>
          <w:tcPr>
            <w:tcW w:w="1236" w:type="dxa"/>
            <w:shd w:val="clear" w:color="auto" w:fill="FFFFFF" w:themeFill="background1"/>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4,0</w:t>
            </w:r>
          </w:p>
        </w:tc>
        <w:tc>
          <w:tcPr>
            <w:tcW w:w="876" w:type="dxa"/>
            <w:shd w:val="clear" w:color="auto" w:fill="FFFFFF" w:themeFill="background1"/>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34,8</w:t>
            </w:r>
          </w:p>
        </w:tc>
      </w:tr>
      <w:tr w:rsidR="00C37064" w:rsidRPr="0011410C" w:rsidTr="00B0682E">
        <w:trPr>
          <w:jc w:val="center"/>
        </w:trPr>
        <w:tc>
          <w:tcPr>
            <w:tcW w:w="3569" w:type="dxa"/>
            <w:shd w:val="clear" w:color="auto" w:fill="FFFFFF" w:themeFill="background1"/>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 xml:space="preserve">           обслуживающая группа</w:t>
            </w:r>
          </w:p>
        </w:tc>
        <w:tc>
          <w:tcPr>
            <w:tcW w:w="1236" w:type="dxa"/>
            <w:shd w:val="clear" w:color="auto" w:fill="FFFFFF" w:themeFill="background1"/>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1,23</w:t>
            </w:r>
          </w:p>
        </w:tc>
        <w:tc>
          <w:tcPr>
            <w:tcW w:w="876" w:type="dxa"/>
            <w:shd w:val="clear" w:color="auto" w:fill="FFFFFF" w:themeFill="background1"/>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12,0</w:t>
            </w:r>
          </w:p>
        </w:tc>
        <w:tc>
          <w:tcPr>
            <w:tcW w:w="1236" w:type="dxa"/>
            <w:shd w:val="clear" w:color="auto" w:fill="FFFFFF" w:themeFill="background1"/>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1,5</w:t>
            </w:r>
          </w:p>
        </w:tc>
        <w:tc>
          <w:tcPr>
            <w:tcW w:w="876" w:type="dxa"/>
            <w:shd w:val="clear" w:color="auto" w:fill="FFFFFF" w:themeFill="background1"/>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14,1</w:t>
            </w:r>
          </w:p>
        </w:tc>
        <w:tc>
          <w:tcPr>
            <w:tcW w:w="1236" w:type="dxa"/>
            <w:shd w:val="clear" w:color="auto" w:fill="FFFFFF" w:themeFill="background1"/>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1,7</w:t>
            </w:r>
          </w:p>
        </w:tc>
        <w:tc>
          <w:tcPr>
            <w:tcW w:w="876" w:type="dxa"/>
            <w:shd w:val="clear" w:color="auto" w:fill="FFFFFF" w:themeFill="background1"/>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14,8</w:t>
            </w:r>
          </w:p>
        </w:tc>
      </w:tr>
      <w:tr w:rsidR="00C37064" w:rsidRPr="0011410C" w:rsidTr="00B0682E">
        <w:trPr>
          <w:jc w:val="center"/>
        </w:trPr>
        <w:tc>
          <w:tcPr>
            <w:tcW w:w="3569" w:type="dxa"/>
            <w:shd w:val="clear" w:color="auto" w:fill="FFFFFF" w:themeFill="background1"/>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 xml:space="preserve">            ИТД</w:t>
            </w:r>
          </w:p>
        </w:tc>
        <w:tc>
          <w:tcPr>
            <w:tcW w:w="1236" w:type="dxa"/>
            <w:shd w:val="clear" w:color="auto" w:fill="FFFFFF" w:themeFill="background1"/>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0,38</w:t>
            </w:r>
          </w:p>
        </w:tc>
        <w:tc>
          <w:tcPr>
            <w:tcW w:w="876" w:type="dxa"/>
            <w:shd w:val="clear" w:color="auto" w:fill="FFFFFF" w:themeFill="background1"/>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3,7</w:t>
            </w:r>
          </w:p>
        </w:tc>
        <w:tc>
          <w:tcPr>
            <w:tcW w:w="1236" w:type="dxa"/>
            <w:shd w:val="clear" w:color="auto" w:fill="FFFFFF" w:themeFill="background1"/>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0,4</w:t>
            </w:r>
          </w:p>
        </w:tc>
        <w:tc>
          <w:tcPr>
            <w:tcW w:w="876" w:type="dxa"/>
            <w:shd w:val="clear" w:color="auto" w:fill="FFFFFF" w:themeFill="background1"/>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3,8</w:t>
            </w:r>
          </w:p>
        </w:tc>
        <w:tc>
          <w:tcPr>
            <w:tcW w:w="1236" w:type="dxa"/>
            <w:shd w:val="clear" w:color="auto" w:fill="FFFFFF" w:themeFill="background1"/>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0,5</w:t>
            </w:r>
          </w:p>
        </w:tc>
        <w:tc>
          <w:tcPr>
            <w:tcW w:w="876" w:type="dxa"/>
            <w:shd w:val="clear" w:color="auto" w:fill="FFFFFF" w:themeFill="background1"/>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4,3</w:t>
            </w:r>
          </w:p>
        </w:tc>
      </w:tr>
      <w:tr w:rsidR="00C37064" w:rsidRPr="0011410C" w:rsidTr="00B0682E">
        <w:trPr>
          <w:jc w:val="center"/>
        </w:trPr>
        <w:tc>
          <w:tcPr>
            <w:tcW w:w="3569" w:type="dxa"/>
            <w:shd w:val="clear" w:color="auto" w:fill="FFFFFF" w:themeFill="background1"/>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Несамодеятельное население</w:t>
            </w:r>
          </w:p>
        </w:tc>
        <w:tc>
          <w:tcPr>
            <w:tcW w:w="1236" w:type="dxa"/>
            <w:shd w:val="clear" w:color="auto" w:fill="FFFFFF" w:themeFill="background1"/>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5,80</w:t>
            </w:r>
          </w:p>
        </w:tc>
        <w:tc>
          <w:tcPr>
            <w:tcW w:w="876" w:type="dxa"/>
            <w:shd w:val="clear" w:color="auto" w:fill="FFFFFF" w:themeFill="background1"/>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56,6</w:t>
            </w:r>
          </w:p>
        </w:tc>
        <w:tc>
          <w:tcPr>
            <w:tcW w:w="1236" w:type="dxa"/>
            <w:shd w:val="clear" w:color="auto" w:fill="FFFFFF" w:themeFill="background1"/>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5,7</w:t>
            </w:r>
          </w:p>
        </w:tc>
        <w:tc>
          <w:tcPr>
            <w:tcW w:w="876" w:type="dxa"/>
            <w:shd w:val="clear" w:color="auto" w:fill="FFFFFF" w:themeFill="background1"/>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53,8</w:t>
            </w:r>
          </w:p>
        </w:tc>
        <w:tc>
          <w:tcPr>
            <w:tcW w:w="1236" w:type="dxa"/>
            <w:shd w:val="clear" w:color="auto" w:fill="FFFFFF" w:themeFill="background1"/>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5,3</w:t>
            </w:r>
          </w:p>
        </w:tc>
        <w:tc>
          <w:tcPr>
            <w:tcW w:w="876" w:type="dxa"/>
            <w:shd w:val="clear" w:color="auto" w:fill="FFFFFF" w:themeFill="background1"/>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46,1</w:t>
            </w:r>
          </w:p>
        </w:tc>
      </w:tr>
      <w:tr w:rsidR="00C37064" w:rsidRPr="0011410C" w:rsidTr="00B0682E">
        <w:trPr>
          <w:jc w:val="center"/>
        </w:trPr>
        <w:tc>
          <w:tcPr>
            <w:tcW w:w="3569" w:type="dxa"/>
            <w:shd w:val="clear" w:color="auto" w:fill="FFFFFF" w:themeFill="background1"/>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Население всего</w:t>
            </w:r>
          </w:p>
        </w:tc>
        <w:tc>
          <w:tcPr>
            <w:tcW w:w="1236" w:type="dxa"/>
            <w:shd w:val="clear" w:color="auto" w:fill="FFFFFF" w:themeFill="background1"/>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10,24</w:t>
            </w:r>
          </w:p>
        </w:tc>
        <w:tc>
          <w:tcPr>
            <w:tcW w:w="876" w:type="dxa"/>
            <w:shd w:val="clear" w:color="auto" w:fill="FFFFFF" w:themeFill="background1"/>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100,0</w:t>
            </w:r>
          </w:p>
        </w:tc>
        <w:tc>
          <w:tcPr>
            <w:tcW w:w="1236" w:type="dxa"/>
            <w:shd w:val="clear" w:color="auto" w:fill="FFFFFF" w:themeFill="background1"/>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10,6</w:t>
            </w:r>
          </w:p>
        </w:tc>
        <w:tc>
          <w:tcPr>
            <w:tcW w:w="876" w:type="dxa"/>
            <w:shd w:val="clear" w:color="auto" w:fill="FFFFFF" w:themeFill="background1"/>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100,0</w:t>
            </w:r>
          </w:p>
        </w:tc>
        <w:tc>
          <w:tcPr>
            <w:tcW w:w="1236" w:type="dxa"/>
            <w:shd w:val="clear" w:color="auto" w:fill="FFFFFF" w:themeFill="background1"/>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11,5</w:t>
            </w:r>
          </w:p>
        </w:tc>
        <w:tc>
          <w:tcPr>
            <w:tcW w:w="876" w:type="dxa"/>
            <w:shd w:val="clear" w:color="auto" w:fill="FFFFFF" w:themeFill="background1"/>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100,0</w:t>
            </w:r>
          </w:p>
        </w:tc>
      </w:tr>
    </w:tbl>
    <w:p w:rsidR="00C37064" w:rsidRPr="0011410C" w:rsidRDefault="00C37064" w:rsidP="00AA30AB">
      <w:pPr>
        <w:rPr>
          <w:sz w:val="20"/>
          <w:szCs w:val="20"/>
        </w:rPr>
      </w:pPr>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4. Жилищный фонд</w:t>
      </w:r>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1. Существующее состояние</w:t>
      </w:r>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По данным администрации городского поселения, жилищный фонд р.п. Новая Игирма, на 01.01.2008 г. составил 216,7 тыс. м</w:t>
      </w:r>
      <w:proofErr w:type="gramStart"/>
      <w:r w:rsidRPr="00C92CB4">
        <w:rPr>
          <w:rFonts w:ascii="Times New Roman" w:hAnsi="Times New Roman" w:cs="Times New Roman"/>
          <w:sz w:val="24"/>
          <w:szCs w:val="24"/>
        </w:rPr>
        <w:t>2</w:t>
      </w:r>
      <w:proofErr w:type="gramEnd"/>
      <w:r w:rsidRPr="00C92CB4">
        <w:rPr>
          <w:rFonts w:ascii="Times New Roman" w:hAnsi="Times New Roman" w:cs="Times New Roman"/>
          <w:sz w:val="24"/>
          <w:szCs w:val="24"/>
        </w:rPr>
        <w:t xml:space="preserve"> общей площади. На муниципальный и государственный жилой фонд приходится 147,3 тыс. м</w:t>
      </w:r>
      <w:proofErr w:type="gramStart"/>
      <w:r w:rsidRPr="00C92CB4">
        <w:rPr>
          <w:rFonts w:ascii="Times New Roman" w:hAnsi="Times New Roman" w:cs="Times New Roman"/>
          <w:sz w:val="24"/>
          <w:szCs w:val="24"/>
        </w:rPr>
        <w:t>2</w:t>
      </w:r>
      <w:proofErr w:type="gramEnd"/>
      <w:r w:rsidRPr="00C92CB4">
        <w:rPr>
          <w:rFonts w:ascii="Times New Roman" w:hAnsi="Times New Roman" w:cs="Times New Roman"/>
          <w:sz w:val="24"/>
          <w:szCs w:val="24"/>
        </w:rPr>
        <w:t xml:space="preserve"> общей площади (67,7%), на частный (в том числе индивидуальный) жилой фонд – 70,3тыс. м2, или 32,3% (см. таблицу 6). </w:t>
      </w:r>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Средняя плотность жилищного фонда в границах жилой застройки (без учета садоводств) составляет 638,9 м</w:t>
      </w:r>
      <w:proofErr w:type="gramStart"/>
      <w:r w:rsidRPr="00C92CB4">
        <w:rPr>
          <w:rFonts w:ascii="Times New Roman" w:hAnsi="Times New Roman" w:cs="Times New Roman"/>
          <w:sz w:val="24"/>
          <w:szCs w:val="24"/>
        </w:rPr>
        <w:t>2</w:t>
      </w:r>
      <w:proofErr w:type="gramEnd"/>
      <w:r w:rsidRPr="00C92CB4">
        <w:rPr>
          <w:rFonts w:ascii="Times New Roman" w:hAnsi="Times New Roman" w:cs="Times New Roman"/>
          <w:sz w:val="24"/>
          <w:szCs w:val="24"/>
        </w:rPr>
        <w:t>/га. В малоэтажной жилой застройке (1-2 этажа) этот показатель снижается до 378,4 м</w:t>
      </w:r>
      <w:proofErr w:type="gramStart"/>
      <w:r w:rsidRPr="00C92CB4">
        <w:rPr>
          <w:rFonts w:ascii="Times New Roman" w:hAnsi="Times New Roman" w:cs="Times New Roman"/>
          <w:sz w:val="24"/>
          <w:szCs w:val="24"/>
        </w:rPr>
        <w:t>2</w:t>
      </w:r>
      <w:proofErr w:type="gramEnd"/>
      <w:r w:rsidRPr="00C92CB4">
        <w:rPr>
          <w:rFonts w:ascii="Times New Roman" w:hAnsi="Times New Roman" w:cs="Times New Roman"/>
          <w:sz w:val="24"/>
          <w:szCs w:val="24"/>
        </w:rPr>
        <w:t xml:space="preserve">/га, в </w:t>
      </w:r>
      <w:proofErr w:type="spellStart"/>
      <w:r w:rsidRPr="00C92CB4">
        <w:rPr>
          <w:rFonts w:ascii="Times New Roman" w:hAnsi="Times New Roman" w:cs="Times New Roman"/>
          <w:sz w:val="24"/>
          <w:szCs w:val="24"/>
        </w:rPr>
        <w:t>среднеэтажной</w:t>
      </w:r>
      <w:proofErr w:type="spellEnd"/>
      <w:r w:rsidRPr="00C92CB4">
        <w:rPr>
          <w:rFonts w:ascii="Times New Roman" w:hAnsi="Times New Roman" w:cs="Times New Roman"/>
          <w:sz w:val="24"/>
          <w:szCs w:val="24"/>
        </w:rPr>
        <w:t xml:space="preserve"> (3 этажа и выше) повышается до 3 066,7 м2/га. Средняя плотность населения в жилой застройке составляет по поселку 31,1 чел/</w:t>
      </w:r>
      <w:proofErr w:type="gramStart"/>
      <w:r w:rsidRPr="00C92CB4">
        <w:rPr>
          <w:rFonts w:ascii="Times New Roman" w:hAnsi="Times New Roman" w:cs="Times New Roman"/>
          <w:sz w:val="24"/>
          <w:szCs w:val="24"/>
        </w:rPr>
        <w:t>га</w:t>
      </w:r>
      <w:proofErr w:type="gramEnd"/>
      <w:r w:rsidRPr="00C92CB4">
        <w:rPr>
          <w:rFonts w:ascii="Times New Roman" w:hAnsi="Times New Roman" w:cs="Times New Roman"/>
          <w:sz w:val="24"/>
          <w:szCs w:val="24"/>
        </w:rPr>
        <w:t>.</w:t>
      </w:r>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тыс. м</w:t>
      </w:r>
      <w:proofErr w:type="gramStart"/>
      <w:r w:rsidRPr="00C92CB4">
        <w:rPr>
          <w:rFonts w:ascii="Times New Roman" w:hAnsi="Times New Roman" w:cs="Times New Roman"/>
          <w:sz w:val="24"/>
          <w:szCs w:val="24"/>
        </w:rPr>
        <w:t>2</w:t>
      </w:r>
      <w:proofErr w:type="gramEnd"/>
      <w:r w:rsidRPr="00C92CB4">
        <w:rPr>
          <w:rFonts w:ascii="Times New Roman" w:hAnsi="Times New Roman" w:cs="Times New Roman"/>
          <w:sz w:val="24"/>
          <w:szCs w:val="24"/>
        </w:rPr>
        <w:t xml:space="preserve"> общей площади квартир</w:t>
      </w:r>
    </w:p>
    <w:p w:rsidR="00C37064" w:rsidRPr="0011410C" w:rsidRDefault="00C37064" w:rsidP="00C37064">
      <w:pPr>
        <w:ind w:firstLine="709"/>
        <w:jc w:val="both"/>
      </w:pPr>
      <w:r w:rsidRPr="0011410C">
        <w:t>Таблица №6</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080"/>
        <w:gridCol w:w="1080"/>
        <w:gridCol w:w="1080"/>
        <w:gridCol w:w="1080"/>
        <w:gridCol w:w="1260"/>
        <w:gridCol w:w="1003"/>
      </w:tblGrid>
      <w:tr w:rsidR="00C37064" w:rsidRPr="0011410C" w:rsidTr="00B0682E">
        <w:trPr>
          <w:jc w:val="center"/>
        </w:trPr>
        <w:tc>
          <w:tcPr>
            <w:tcW w:w="2988" w:type="dxa"/>
            <w:vMerge w:val="restart"/>
            <w:shd w:val="clear" w:color="auto" w:fill="D9D9D9" w:themeFill="background1" w:themeFillShade="D9"/>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Планировочные районы</w:t>
            </w:r>
          </w:p>
        </w:tc>
        <w:tc>
          <w:tcPr>
            <w:tcW w:w="2160" w:type="dxa"/>
            <w:gridSpan w:val="2"/>
            <w:shd w:val="clear" w:color="auto" w:fill="D9D9D9" w:themeFill="background1" w:themeFillShade="D9"/>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Муниципальный и государственный жилой фонд</w:t>
            </w:r>
          </w:p>
        </w:tc>
        <w:tc>
          <w:tcPr>
            <w:tcW w:w="2160" w:type="dxa"/>
            <w:gridSpan w:val="2"/>
            <w:shd w:val="clear" w:color="auto" w:fill="D9D9D9" w:themeFill="background1" w:themeFillShade="D9"/>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Частный (включая индивидуальный) жилой фонд</w:t>
            </w:r>
          </w:p>
        </w:tc>
        <w:tc>
          <w:tcPr>
            <w:tcW w:w="2263" w:type="dxa"/>
            <w:gridSpan w:val="2"/>
            <w:shd w:val="clear" w:color="auto" w:fill="D9D9D9" w:themeFill="background1" w:themeFillShade="D9"/>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Всего по районам</w:t>
            </w:r>
          </w:p>
        </w:tc>
      </w:tr>
      <w:tr w:rsidR="00C37064" w:rsidRPr="0011410C" w:rsidTr="00B0682E">
        <w:trPr>
          <w:jc w:val="center"/>
        </w:trPr>
        <w:tc>
          <w:tcPr>
            <w:tcW w:w="2988" w:type="dxa"/>
            <w:vMerge/>
            <w:shd w:val="clear" w:color="auto" w:fill="D9D9D9" w:themeFill="background1" w:themeFillShade="D9"/>
          </w:tcPr>
          <w:p w:rsidR="00C37064" w:rsidRPr="00AA30AB" w:rsidRDefault="00C37064" w:rsidP="00B0682E">
            <w:pPr>
              <w:ind w:firstLine="29"/>
              <w:jc w:val="center"/>
              <w:rPr>
                <w:rFonts w:ascii="Times New Roman" w:hAnsi="Times New Roman" w:cs="Times New Roman"/>
                <w:sz w:val="20"/>
                <w:szCs w:val="20"/>
              </w:rPr>
            </w:pPr>
          </w:p>
        </w:tc>
        <w:tc>
          <w:tcPr>
            <w:tcW w:w="1080" w:type="dxa"/>
            <w:shd w:val="clear" w:color="auto" w:fill="D9D9D9" w:themeFill="background1" w:themeFillShade="D9"/>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всего</w:t>
            </w:r>
          </w:p>
        </w:tc>
        <w:tc>
          <w:tcPr>
            <w:tcW w:w="1080" w:type="dxa"/>
            <w:shd w:val="clear" w:color="auto" w:fill="D9D9D9" w:themeFill="background1" w:themeFillShade="D9"/>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w:t>
            </w:r>
          </w:p>
        </w:tc>
        <w:tc>
          <w:tcPr>
            <w:tcW w:w="1080" w:type="dxa"/>
            <w:shd w:val="clear" w:color="auto" w:fill="D9D9D9" w:themeFill="background1" w:themeFillShade="D9"/>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всего</w:t>
            </w:r>
          </w:p>
        </w:tc>
        <w:tc>
          <w:tcPr>
            <w:tcW w:w="1080" w:type="dxa"/>
            <w:shd w:val="clear" w:color="auto" w:fill="D9D9D9" w:themeFill="background1" w:themeFillShade="D9"/>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w:t>
            </w:r>
          </w:p>
        </w:tc>
        <w:tc>
          <w:tcPr>
            <w:tcW w:w="1260" w:type="dxa"/>
            <w:shd w:val="clear" w:color="auto" w:fill="D9D9D9" w:themeFill="background1" w:themeFillShade="D9"/>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всего</w:t>
            </w:r>
          </w:p>
        </w:tc>
        <w:tc>
          <w:tcPr>
            <w:tcW w:w="1003" w:type="dxa"/>
            <w:shd w:val="clear" w:color="auto" w:fill="D9D9D9" w:themeFill="background1" w:themeFillShade="D9"/>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w:t>
            </w:r>
          </w:p>
        </w:tc>
      </w:tr>
      <w:tr w:rsidR="00C37064" w:rsidRPr="0011410C" w:rsidTr="00B0682E">
        <w:trPr>
          <w:jc w:val="center"/>
        </w:trPr>
        <w:tc>
          <w:tcPr>
            <w:tcW w:w="2988" w:type="dxa"/>
            <w:shd w:val="clear" w:color="auto" w:fill="D9D9D9" w:themeFill="background1" w:themeFillShade="D9"/>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1</w:t>
            </w:r>
          </w:p>
        </w:tc>
        <w:tc>
          <w:tcPr>
            <w:tcW w:w="1080" w:type="dxa"/>
            <w:shd w:val="clear" w:color="auto" w:fill="D9D9D9" w:themeFill="background1" w:themeFillShade="D9"/>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2</w:t>
            </w:r>
          </w:p>
        </w:tc>
        <w:tc>
          <w:tcPr>
            <w:tcW w:w="1080" w:type="dxa"/>
            <w:shd w:val="clear" w:color="auto" w:fill="D9D9D9" w:themeFill="background1" w:themeFillShade="D9"/>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3</w:t>
            </w:r>
          </w:p>
        </w:tc>
        <w:tc>
          <w:tcPr>
            <w:tcW w:w="1080" w:type="dxa"/>
            <w:shd w:val="clear" w:color="auto" w:fill="D9D9D9" w:themeFill="background1" w:themeFillShade="D9"/>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4</w:t>
            </w:r>
          </w:p>
        </w:tc>
        <w:tc>
          <w:tcPr>
            <w:tcW w:w="1080" w:type="dxa"/>
            <w:shd w:val="clear" w:color="auto" w:fill="D9D9D9" w:themeFill="background1" w:themeFillShade="D9"/>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5</w:t>
            </w:r>
          </w:p>
        </w:tc>
        <w:tc>
          <w:tcPr>
            <w:tcW w:w="1260" w:type="dxa"/>
            <w:shd w:val="clear" w:color="auto" w:fill="D9D9D9" w:themeFill="background1" w:themeFillShade="D9"/>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6</w:t>
            </w:r>
          </w:p>
        </w:tc>
        <w:tc>
          <w:tcPr>
            <w:tcW w:w="1003" w:type="dxa"/>
            <w:shd w:val="clear" w:color="auto" w:fill="D9D9D9" w:themeFill="background1" w:themeFillShade="D9"/>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7</w:t>
            </w:r>
          </w:p>
        </w:tc>
      </w:tr>
      <w:tr w:rsidR="00C37064" w:rsidRPr="0011410C" w:rsidTr="00B0682E">
        <w:trPr>
          <w:jc w:val="center"/>
        </w:trPr>
        <w:tc>
          <w:tcPr>
            <w:tcW w:w="2988"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Химки</w:t>
            </w:r>
          </w:p>
        </w:tc>
        <w:tc>
          <w:tcPr>
            <w:tcW w:w="1080"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63,9</w:t>
            </w:r>
          </w:p>
        </w:tc>
        <w:tc>
          <w:tcPr>
            <w:tcW w:w="1080"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43,4</w:t>
            </w:r>
          </w:p>
        </w:tc>
        <w:tc>
          <w:tcPr>
            <w:tcW w:w="1080"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8,0</w:t>
            </w:r>
          </w:p>
        </w:tc>
        <w:tc>
          <w:tcPr>
            <w:tcW w:w="1080"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11,4</w:t>
            </w:r>
          </w:p>
        </w:tc>
        <w:tc>
          <w:tcPr>
            <w:tcW w:w="1260"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71,9</w:t>
            </w:r>
          </w:p>
        </w:tc>
        <w:tc>
          <w:tcPr>
            <w:tcW w:w="1003" w:type="dxa"/>
            <w:vAlign w:val="bottom"/>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33,0</w:t>
            </w:r>
          </w:p>
        </w:tc>
      </w:tr>
      <w:tr w:rsidR="00C37064" w:rsidRPr="0011410C" w:rsidTr="00B0682E">
        <w:trPr>
          <w:jc w:val="center"/>
        </w:trPr>
        <w:tc>
          <w:tcPr>
            <w:tcW w:w="2988"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Центральный</w:t>
            </w:r>
          </w:p>
        </w:tc>
        <w:tc>
          <w:tcPr>
            <w:tcW w:w="1080"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8,6</w:t>
            </w:r>
          </w:p>
        </w:tc>
        <w:tc>
          <w:tcPr>
            <w:tcW w:w="1080"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5,8</w:t>
            </w:r>
          </w:p>
        </w:tc>
        <w:tc>
          <w:tcPr>
            <w:tcW w:w="1080"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41,4</w:t>
            </w:r>
          </w:p>
        </w:tc>
        <w:tc>
          <w:tcPr>
            <w:tcW w:w="1080"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58,9</w:t>
            </w:r>
          </w:p>
        </w:tc>
        <w:tc>
          <w:tcPr>
            <w:tcW w:w="1260"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50,0</w:t>
            </w:r>
          </w:p>
        </w:tc>
        <w:tc>
          <w:tcPr>
            <w:tcW w:w="1003" w:type="dxa"/>
            <w:vAlign w:val="bottom"/>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23,0</w:t>
            </w:r>
          </w:p>
        </w:tc>
      </w:tr>
      <w:tr w:rsidR="00C37064" w:rsidRPr="0011410C" w:rsidTr="00B0682E">
        <w:trPr>
          <w:jc w:val="center"/>
        </w:trPr>
        <w:tc>
          <w:tcPr>
            <w:tcW w:w="2988"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Киевский</w:t>
            </w:r>
          </w:p>
        </w:tc>
        <w:tc>
          <w:tcPr>
            <w:tcW w:w="1080"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74,8</w:t>
            </w:r>
          </w:p>
        </w:tc>
        <w:tc>
          <w:tcPr>
            <w:tcW w:w="1080"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50,8</w:t>
            </w:r>
          </w:p>
        </w:tc>
        <w:tc>
          <w:tcPr>
            <w:tcW w:w="1080"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20,9</w:t>
            </w:r>
          </w:p>
        </w:tc>
        <w:tc>
          <w:tcPr>
            <w:tcW w:w="1080"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29,7</w:t>
            </w:r>
          </w:p>
        </w:tc>
        <w:tc>
          <w:tcPr>
            <w:tcW w:w="1260"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95,7</w:t>
            </w:r>
          </w:p>
        </w:tc>
        <w:tc>
          <w:tcPr>
            <w:tcW w:w="1003" w:type="dxa"/>
            <w:vAlign w:val="bottom"/>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44,0</w:t>
            </w:r>
          </w:p>
        </w:tc>
      </w:tr>
      <w:tr w:rsidR="00C37064" w:rsidRPr="0011410C" w:rsidTr="00B0682E">
        <w:trPr>
          <w:jc w:val="center"/>
        </w:trPr>
        <w:tc>
          <w:tcPr>
            <w:tcW w:w="2988"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 xml:space="preserve">Всего </w:t>
            </w:r>
          </w:p>
        </w:tc>
        <w:tc>
          <w:tcPr>
            <w:tcW w:w="1080"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147,3</w:t>
            </w:r>
          </w:p>
        </w:tc>
        <w:tc>
          <w:tcPr>
            <w:tcW w:w="1080"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100,0</w:t>
            </w:r>
          </w:p>
        </w:tc>
        <w:tc>
          <w:tcPr>
            <w:tcW w:w="1080"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70,3</w:t>
            </w:r>
          </w:p>
        </w:tc>
        <w:tc>
          <w:tcPr>
            <w:tcW w:w="1080"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100,0</w:t>
            </w:r>
          </w:p>
        </w:tc>
        <w:tc>
          <w:tcPr>
            <w:tcW w:w="1260"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217,6</w:t>
            </w:r>
          </w:p>
        </w:tc>
        <w:tc>
          <w:tcPr>
            <w:tcW w:w="1003" w:type="dxa"/>
            <w:vAlign w:val="bottom"/>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100,0</w:t>
            </w:r>
          </w:p>
        </w:tc>
      </w:tr>
      <w:tr w:rsidR="00C37064" w:rsidRPr="0011410C" w:rsidTr="00B0682E">
        <w:trPr>
          <w:jc w:val="center"/>
        </w:trPr>
        <w:tc>
          <w:tcPr>
            <w:tcW w:w="2988"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w:t>
            </w:r>
          </w:p>
        </w:tc>
        <w:tc>
          <w:tcPr>
            <w:tcW w:w="1080"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67,7</w:t>
            </w:r>
          </w:p>
        </w:tc>
        <w:tc>
          <w:tcPr>
            <w:tcW w:w="1080" w:type="dxa"/>
          </w:tcPr>
          <w:p w:rsidR="00C37064" w:rsidRPr="00AA30AB" w:rsidRDefault="00C37064" w:rsidP="00B0682E">
            <w:pPr>
              <w:ind w:firstLine="29"/>
              <w:jc w:val="center"/>
              <w:rPr>
                <w:rFonts w:ascii="Times New Roman" w:hAnsi="Times New Roman" w:cs="Times New Roman"/>
                <w:sz w:val="20"/>
                <w:szCs w:val="20"/>
              </w:rPr>
            </w:pPr>
          </w:p>
        </w:tc>
        <w:tc>
          <w:tcPr>
            <w:tcW w:w="1080"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32,3</w:t>
            </w:r>
          </w:p>
        </w:tc>
        <w:tc>
          <w:tcPr>
            <w:tcW w:w="1080" w:type="dxa"/>
          </w:tcPr>
          <w:p w:rsidR="00C37064" w:rsidRPr="00AA30AB" w:rsidRDefault="00C37064" w:rsidP="00B0682E">
            <w:pPr>
              <w:ind w:firstLine="29"/>
              <w:jc w:val="center"/>
              <w:rPr>
                <w:rFonts w:ascii="Times New Roman" w:hAnsi="Times New Roman" w:cs="Times New Roman"/>
                <w:sz w:val="20"/>
                <w:szCs w:val="20"/>
              </w:rPr>
            </w:pPr>
          </w:p>
        </w:tc>
        <w:tc>
          <w:tcPr>
            <w:tcW w:w="1260"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100,0</w:t>
            </w:r>
          </w:p>
        </w:tc>
        <w:tc>
          <w:tcPr>
            <w:tcW w:w="1003" w:type="dxa"/>
            <w:vAlign w:val="bottom"/>
          </w:tcPr>
          <w:p w:rsidR="00C37064" w:rsidRPr="00AA30AB" w:rsidRDefault="00C37064" w:rsidP="00B0682E">
            <w:pPr>
              <w:ind w:firstLine="29"/>
              <w:jc w:val="center"/>
              <w:rPr>
                <w:rFonts w:ascii="Times New Roman" w:hAnsi="Times New Roman" w:cs="Times New Roman"/>
                <w:sz w:val="20"/>
                <w:szCs w:val="20"/>
              </w:rPr>
            </w:pPr>
          </w:p>
        </w:tc>
      </w:tr>
    </w:tbl>
    <w:p w:rsidR="00C37064" w:rsidRPr="0011410C" w:rsidRDefault="00C37064" w:rsidP="00C37064">
      <w:pPr>
        <w:ind w:firstLine="29"/>
        <w:jc w:val="center"/>
        <w:rPr>
          <w:sz w:val="20"/>
          <w:szCs w:val="20"/>
        </w:rPr>
      </w:pPr>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 xml:space="preserve">Жилищный фонд городского поселения представлен в большей степени капитальными жилыми домами. На долю кирпичных и панельных домов приходится 56,6% жилищного фонда, на деревянные и прочие – 43,4% (см. таблицу 7). Среди капитальных жилых домов преобладают 5-этажные, на долю которых приходится 73,9% капитального жилищного фонда (или 41,9% всего жилищного фонда). В индивидуальном жилом фонде преобладают деревянные одноэтажные дома, на них приходится 99,3% индивидуального или 43,4% всего жилищного фонда.  </w:t>
      </w:r>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Жилищный фонд п. Новая Игирма находится в хорошем техническом состоянии. Жилые дома с физическим износом до 30% составляют 49,1% общего жилищного фонда, на жилые дома со средним уровнем износа приходится 35,0% жилищного фонда поселка (см. таблицу 8). Общая площадь некапитальных жилых домов со сверхнормативным износом (более 65%) составляет34,5 тыс. м</w:t>
      </w:r>
      <w:proofErr w:type="gramStart"/>
      <w:r w:rsidRPr="00C92CB4">
        <w:rPr>
          <w:rFonts w:ascii="Times New Roman" w:hAnsi="Times New Roman" w:cs="Times New Roman"/>
          <w:sz w:val="24"/>
          <w:szCs w:val="24"/>
        </w:rPr>
        <w:t>2</w:t>
      </w:r>
      <w:proofErr w:type="gramEnd"/>
      <w:r w:rsidRPr="00C92CB4">
        <w:rPr>
          <w:rFonts w:ascii="Times New Roman" w:hAnsi="Times New Roman" w:cs="Times New Roman"/>
          <w:sz w:val="24"/>
          <w:szCs w:val="24"/>
        </w:rPr>
        <w:t xml:space="preserve"> общей площади, или 15,9% жилищного фонда поселка. </w:t>
      </w:r>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 xml:space="preserve">Подавляющая часть нового жилищного фонда (93,3%) расположена в планировочных районах Химки и </w:t>
      </w:r>
      <w:proofErr w:type="gramStart"/>
      <w:r w:rsidRPr="00C92CB4">
        <w:rPr>
          <w:rFonts w:ascii="Times New Roman" w:hAnsi="Times New Roman" w:cs="Times New Roman"/>
          <w:sz w:val="24"/>
          <w:szCs w:val="24"/>
        </w:rPr>
        <w:t>Киевский</w:t>
      </w:r>
      <w:proofErr w:type="gramEnd"/>
      <w:r w:rsidRPr="00C92CB4">
        <w:rPr>
          <w:rFonts w:ascii="Times New Roman" w:hAnsi="Times New Roman" w:cs="Times New Roman"/>
          <w:sz w:val="24"/>
          <w:szCs w:val="24"/>
        </w:rPr>
        <w:t xml:space="preserve"> (44,0 и 49,3% соответственно), ветхие и аварийные одноэтажные деревянные жилые дома размещаются в Центральном и Киевском районах (см. таблицу 8). Капитальные жилые дома находятся в удовлетворительном техническом состоянии. </w:t>
      </w:r>
    </w:p>
    <w:p w:rsidR="00C37064" w:rsidRPr="00C92CB4" w:rsidRDefault="00C37064" w:rsidP="00C37064">
      <w:pPr>
        <w:ind w:firstLine="709"/>
        <w:jc w:val="both"/>
        <w:rPr>
          <w:rFonts w:ascii="Times New Roman" w:hAnsi="Times New Roman" w:cs="Times New Roman"/>
          <w:sz w:val="24"/>
          <w:szCs w:val="24"/>
        </w:rPr>
      </w:pPr>
      <w:r w:rsidRPr="00C92CB4">
        <w:rPr>
          <w:rFonts w:ascii="Times New Roman" w:hAnsi="Times New Roman" w:cs="Times New Roman"/>
          <w:sz w:val="24"/>
          <w:szCs w:val="24"/>
        </w:rPr>
        <w:t>Жилая застройка поселка характеризуется преобладанием на западе, востоке, в центральной и южной частях городского поселения 1-2- этажных жилых домов, на севере и юго-западе – 3 и 5 этажных. На жилищный фонд малоэтажной застройки (1-2 этажа) приходится 116,4 тыс. м</w:t>
      </w:r>
      <w:proofErr w:type="gramStart"/>
      <w:r w:rsidRPr="00C92CB4">
        <w:rPr>
          <w:rFonts w:ascii="Times New Roman" w:hAnsi="Times New Roman" w:cs="Times New Roman"/>
          <w:sz w:val="24"/>
          <w:szCs w:val="24"/>
        </w:rPr>
        <w:t>2</w:t>
      </w:r>
      <w:proofErr w:type="gramEnd"/>
      <w:r w:rsidRPr="00C92CB4">
        <w:rPr>
          <w:rFonts w:ascii="Times New Roman" w:hAnsi="Times New Roman" w:cs="Times New Roman"/>
          <w:sz w:val="24"/>
          <w:szCs w:val="24"/>
        </w:rPr>
        <w:t xml:space="preserve"> общей площади жилья (53,5%), на капитальный фонд высотой 3 и 5 этажей – 101,2 тыс. м2 общей площади (46,5%). Структура этажности жилой застройки по планировочным районам отражена в таблице 7.</w:t>
      </w:r>
    </w:p>
    <w:p w:rsidR="00C37064" w:rsidRPr="00BB0B1B" w:rsidRDefault="00C37064" w:rsidP="00BB0B1B">
      <w:pPr>
        <w:ind w:firstLine="709"/>
        <w:jc w:val="both"/>
        <w:rPr>
          <w:rFonts w:ascii="Times New Roman" w:hAnsi="Times New Roman" w:cs="Times New Roman"/>
          <w:sz w:val="24"/>
          <w:szCs w:val="24"/>
        </w:rPr>
      </w:pPr>
      <w:r w:rsidRPr="00C92CB4">
        <w:rPr>
          <w:rFonts w:ascii="Times New Roman" w:hAnsi="Times New Roman" w:cs="Times New Roman"/>
          <w:sz w:val="24"/>
          <w:szCs w:val="24"/>
        </w:rPr>
        <w:t xml:space="preserve">Капитальная жилая застройка расположена в планировочных районах Химки и </w:t>
      </w:r>
      <w:proofErr w:type="gramStart"/>
      <w:r w:rsidRPr="00C92CB4">
        <w:rPr>
          <w:rFonts w:ascii="Times New Roman" w:hAnsi="Times New Roman" w:cs="Times New Roman"/>
          <w:sz w:val="24"/>
          <w:szCs w:val="24"/>
        </w:rPr>
        <w:t>Киевский</w:t>
      </w:r>
      <w:proofErr w:type="gramEnd"/>
      <w:r w:rsidRPr="00C92CB4">
        <w:rPr>
          <w:rFonts w:ascii="Times New Roman" w:hAnsi="Times New Roman" w:cs="Times New Roman"/>
          <w:sz w:val="24"/>
          <w:szCs w:val="24"/>
        </w:rPr>
        <w:t>, на территории которых расположено 99,6% всех капитальных жилых домов поселка (50,4 и 49,2% соответственно). Жилищный фонд в микрорайоне Химки представлен  5-этажными капитальными и одноэтажными деревянными жилыми домами. В микрорайоне Центральный доминируют одноэтажные деревянные дома, и лишь в незначительном объеме (0,5 тыс. м</w:t>
      </w:r>
      <w:proofErr w:type="gramStart"/>
      <w:r w:rsidRPr="00C92CB4">
        <w:rPr>
          <w:rFonts w:ascii="Times New Roman" w:hAnsi="Times New Roman" w:cs="Times New Roman"/>
          <w:sz w:val="24"/>
          <w:szCs w:val="24"/>
        </w:rPr>
        <w:t>2</w:t>
      </w:r>
      <w:proofErr w:type="gramEnd"/>
      <w:r w:rsidRPr="00C92CB4">
        <w:rPr>
          <w:rFonts w:ascii="Times New Roman" w:hAnsi="Times New Roman" w:cs="Times New Roman"/>
          <w:sz w:val="24"/>
          <w:szCs w:val="24"/>
        </w:rPr>
        <w:t xml:space="preserve">) присутствуют одноэтажные дома капитальной застройки. </w:t>
      </w:r>
      <w:proofErr w:type="gramStart"/>
      <w:r w:rsidRPr="00C92CB4">
        <w:rPr>
          <w:rFonts w:ascii="Times New Roman" w:hAnsi="Times New Roman" w:cs="Times New Roman"/>
          <w:sz w:val="24"/>
          <w:szCs w:val="24"/>
        </w:rPr>
        <w:t>Киевский</w:t>
      </w:r>
      <w:proofErr w:type="gramEnd"/>
      <w:r w:rsidRPr="00C92CB4">
        <w:rPr>
          <w:rFonts w:ascii="Times New Roman" w:hAnsi="Times New Roman" w:cs="Times New Roman"/>
          <w:sz w:val="24"/>
          <w:szCs w:val="24"/>
        </w:rPr>
        <w:t xml:space="preserve"> сформирован главным образом 2- и 5-этажными капитальными домами, также характеризуется наличием деревян</w:t>
      </w:r>
      <w:r w:rsidR="00BB0B1B">
        <w:rPr>
          <w:rFonts w:ascii="Times New Roman" w:hAnsi="Times New Roman" w:cs="Times New Roman"/>
          <w:sz w:val="24"/>
          <w:szCs w:val="24"/>
        </w:rPr>
        <w:t xml:space="preserve">ных, одноэтажных, жилых домов. </w:t>
      </w:r>
    </w:p>
    <w:p w:rsidR="00C37064" w:rsidRDefault="00C37064" w:rsidP="00C37064">
      <w:pPr>
        <w:jc w:val="right"/>
        <w:rPr>
          <w:bCs/>
        </w:rPr>
      </w:pPr>
      <w:r w:rsidRPr="00DD4A82">
        <w:rPr>
          <w:bCs/>
        </w:rPr>
        <w:t>тыс. м</w:t>
      </w:r>
      <w:proofErr w:type="gramStart"/>
      <w:r w:rsidRPr="00DD4A82">
        <w:rPr>
          <w:bCs/>
          <w:vertAlign w:val="superscript"/>
        </w:rPr>
        <w:t>2</w:t>
      </w:r>
      <w:proofErr w:type="gramEnd"/>
      <w:r w:rsidRPr="00DD4A82">
        <w:rPr>
          <w:bCs/>
        </w:rPr>
        <w:t xml:space="preserve"> общей площади квартир</w:t>
      </w:r>
    </w:p>
    <w:p w:rsidR="00C37064" w:rsidRPr="00600769" w:rsidRDefault="00C37064" w:rsidP="00C37064">
      <w:pPr>
        <w:jc w:val="right"/>
        <w:rPr>
          <w:b/>
          <w:sz w:val="20"/>
          <w:szCs w:val="20"/>
        </w:rPr>
      </w:pPr>
      <w:r w:rsidRPr="00600769">
        <w:rPr>
          <w:b/>
          <w:sz w:val="20"/>
          <w:szCs w:val="20"/>
        </w:rPr>
        <w:t>Таблица №</w:t>
      </w:r>
      <w:r>
        <w:rPr>
          <w:b/>
          <w:sz w:val="20"/>
          <w:szCs w:val="20"/>
        </w:rPr>
        <w:t>7</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948"/>
        <w:gridCol w:w="1265"/>
        <w:gridCol w:w="765"/>
        <w:gridCol w:w="950"/>
        <w:gridCol w:w="887"/>
        <w:gridCol w:w="950"/>
        <w:gridCol w:w="930"/>
        <w:gridCol w:w="1362"/>
        <w:gridCol w:w="823"/>
      </w:tblGrid>
      <w:tr w:rsidR="00C37064" w:rsidRPr="0011410C" w:rsidTr="00B0682E">
        <w:tc>
          <w:tcPr>
            <w:tcW w:w="948" w:type="dxa"/>
            <w:vMerge w:val="restart"/>
            <w:shd w:val="clear" w:color="auto" w:fill="D9D9D9" w:themeFill="background1" w:themeFillShade="D9"/>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Планировочные</w:t>
            </w:r>
          </w:p>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районы</w:t>
            </w:r>
          </w:p>
        </w:tc>
        <w:tc>
          <w:tcPr>
            <w:tcW w:w="2978" w:type="dxa"/>
            <w:gridSpan w:val="3"/>
            <w:shd w:val="clear" w:color="auto" w:fill="D9D9D9" w:themeFill="background1" w:themeFillShade="D9"/>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1-этажные</w:t>
            </w:r>
          </w:p>
        </w:tc>
        <w:tc>
          <w:tcPr>
            <w:tcW w:w="950" w:type="dxa"/>
            <w:shd w:val="clear" w:color="auto" w:fill="D9D9D9" w:themeFill="background1" w:themeFillShade="D9"/>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2-эт.</w:t>
            </w:r>
          </w:p>
        </w:tc>
        <w:tc>
          <w:tcPr>
            <w:tcW w:w="887" w:type="dxa"/>
            <w:shd w:val="clear" w:color="auto" w:fill="D9D9D9" w:themeFill="background1" w:themeFillShade="D9"/>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 xml:space="preserve">3 </w:t>
            </w:r>
            <w:proofErr w:type="spellStart"/>
            <w:r w:rsidRPr="00AA30AB">
              <w:rPr>
                <w:rFonts w:ascii="Times New Roman" w:hAnsi="Times New Roman" w:cs="Times New Roman"/>
                <w:sz w:val="20"/>
                <w:szCs w:val="20"/>
              </w:rPr>
              <w:t>эт</w:t>
            </w:r>
            <w:proofErr w:type="spellEnd"/>
            <w:r w:rsidRPr="00AA30AB">
              <w:rPr>
                <w:rFonts w:ascii="Times New Roman" w:hAnsi="Times New Roman" w:cs="Times New Roman"/>
                <w:sz w:val="20"/>
                <w:szCs w:val="20"/>
              </w:rPr>
              <w:t>.</w:t>
            </w:r>
          </w:p>
        </w:tc>
        <w:tc>
          <w:tcPr>
            <w:tcW w:w="950" w:type="dxa"/>
            <w:shd w:val="clear" w:color="auto" w:fill="D9D9D9" w:themeFill="background1" w:themeFillShade="D9"/>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 xml:space="preserve">5 </w:t>
            </w:r>
            <w:proofErr w:type="spellStart"/>
            <w:r w:rsidRPr="00AA30AB">
              <w:rPr>
                <w:rFonts w:ascii="Times New Roman" w:hAnsi="Times New Roman" w:cs="Times New Roman"/>
                <w:sz w:val="20"/>
                <w:szCs w:val="20"/>
              </w:rPr>
              <w:t>эт</w:t>
            </w:r>
            <w:proofErr w:type="spellEnd"/>
            <w:r w:rsidRPr="00AA30AB">
              <w:rPr>
                <w:rFonts w:ascii="Times New Roman" w:hAnsi="Times New Roman" w:cs="Times New Roman"/>
                <w:sz w:val="20"/>
                <w:szCs w:val="20"/>
              </w:rPr>
              <w:t>.</w:t>
            </w:r>
          </w:p>
        </w:tc>
        <w:tc>
          <w:tcPr>
            <w:tcW w:w="2292" w:type="dxa"/>
            <w:gridSpan w:val="2"/>
            <w:shd w:val="clear" w:color="auto" w:fill="D9D9D9" w:themeFill="background1" w:themeFillShade="D9"/>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итого</w:t>
            </w:r>
          </w:p>
        </w:tc>
        <w:tc>
          <w:tcPr>
            <w:tcW w:w="823" w:type="dxa"/>
            <w:vMerge w:val="restart"/>
            <w:shd w:val="clear" w:color="auto" w:fill="D9D9D9" w:themeFill="background1" w:themeFillShade="D9"/>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Всего</w:t>
            </w:r>
          </w:p>
        </w:tc>
      </w:tr>
      <w:tr w:rsidR="00C37064" w:rsidRPr="0011410C" w:rsidTr="00B0682E">
        <w:tc>
          <w:tcPr>
            <w:tcW w:w="948" w:type="dxa"/>
            <w:vMerge/>
            <w:shd w:val="clear" w:color="auto" w:fill="D9D9D9" w:themeFill="background1" w:themeFillShade="D9"/>
          </w:tcPr>
          <w:p w:rsidR="00C37064" w:rsidRPr="00AA30AB" w:rsidRDefault="00C37064" w:rsidP="00B0682E">
            <w:pPr>
              <w:ind w:firstLine="29"/>
              <w:jc w:val="center"/>
              <w:rPr>
                <w:rFonts w:ascii="Times New Roman" w:hAnsi="Times New Roman" w:cs="Times New Roman"/>
                <w:sz w:val="20"/>
                <w:szCs w:val="20"/>
              </w:rPr>
            </w:pPr>
          </w:p>
        </w:tc>
        <w:tc>
          <w:tcPr>
            <w:tcW w:w="948" w:type="dxa"/>
            <w:shd w:val="clear" w:color="auto" w:fill="D9D9D9" w:themeFill="background1" w:themeFillShade="D9"/>
            <w:vAlign w:val="center"/>
          </w:tcPr>
          <w:p w:rsidR="00C37064" w:rsidRPr="00AA30AB" w:rsidRDefault="00C37064" w:rsidP="00B0682E">
            <w:pPr>
              <w:ind w:firstLine="29"/>
              <w:jc w:val="center"/>
              <w:rPr>
                <w:rFonts w:ascii="Times New Roman" w:hAnsi="Times New Roman" w:cs="Times New Roman"/>
                <w:sz w:val="20"/>
                <w:szCs w:val="20"/>
              </w:rPr>
            </w:pPr>
            <w:proofErr w:type="spellStart"/>
            <w:proofErr w:type="gramStart"/>
            <w:r w:rsidRPr="00AA30AB">
              <w:rPr>
                <w:rFonts w:ascii="Times New Roman" w:hAnsi="Times New Roman" w:cs="Times New Roman"/>
                <w:sz w:val="20"/>
                <w:szCs w:val="20"/>
              </w:rPr>
              <w:t>капита-льные</w:t>
            </w:r>
            <w:proofErr w:type="spellEnd"/>
            <w:proofErr w:type="gramEnd"/>
          </w:p>
        </w:tc>
        <w:tc>
          <w:tcPr>
            <w:tcW w:w="1265" w:type="dxa"/>
            <w:shd w:val="clear" w:color="auto" w:fill="D9D9D9" w:themeFill="background1" w:themeFillShade="D9"/>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деревянные и прочие</w:t>
            </w:r>
          </w:p>
        </w:tc>
        <w:tc>
          <w:tcPr>
            <w:tcW w:w="765" w:type="dxa"/>
            <w:shd w:val="clear" w:color="auto" w:fill="D9D9D9" w:themeFill="background1" w:themeFillShade="D9"/>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итого</w:t>
            </w:r>
          </w:p>
        </w:tc>
        <w:tc>
          <w:tcPr>
            <w:tcW w:w="950" w:type="dxa"/>
            <w:shd w:val="clear" w:color="auto" w:fill="D9D9D9" w:themeFill="background1" w:themeFillShade="D9"/>
            <w:vAlign w:val="center"/>
          </w:tcPr>
          <w:p w:rsidR="00C37064" w:rsidRPr="00AA30AB" w:rsidRDefault="00C37064" w:rsidP="00B0682E">
            <w:pPr>
              <w:ind w:firstLine="29"/>
              <w:jc w:val="center"/>
              <w:rPr>
                <w:rFonts w:ascii="Times New Roman" w:hAnsi="Times New Roman" w:cs="Times New Roman"/>
                <w:sz w:val="20"/>
                <w:szCs w:val="20"/>
              </w:rPr>
            </w:pPr>
            <w:proofErr w:type="spellStart"/>
            <w:r w:rsidRPr="00AA30AB">
              <w:rPr>
                <w:rFonts w:ascii="Times New Roman" w:hAnsi="Times New Roman" w:cs="Times New Roman"/>
                <w:sz w:val="20"/>
                <w:szCs w:val="20"/>
              </w:rPr>
              <w:t>капита</w:t>
            </w:r>
            <w:proofErr w:type="spellEnd"/>
            <w:r w:rsidRPr="00AA30AB">
              <w:rPr>
                <w:rFonts w:ascii="Times New Roman" w:hAnsi="Times New Roman" w:cs="Times New Roman"/>
                <w:sz w:val="20"/>
                <w:szCs w:val="20"/>
              </w:rPr>
              <w:t>-</w:t>
            </w:r>
          </w:p>
          <w:p w:rsidR="00C37064" w:rsidRPr="00AA30AB" w:rsidRDefault="00C37064" w:rsidP="00B0682E">
            <w:pPr>
              <w:ind w:firstLine="29"/>
              <w:jc w:val="center"/>
              <w:rPr>
                <w:rFonts w:ascii="Times New Roman" w:hAnsi="Times New Roman" w:cs="Times New Roman"/>
                <w:sz w:val="20"/>
                <w:szCs w:val="20"/>
              </w:rPr>
            </w:pPr>
            <w:proofErr w:type="spellStart"/>
            <w:r w:rsidRPr="00AA30AB">
              <w:rPr>
                <w:rFonts w:ascii="Times New Roman" w:hAnsi="Times New Roman" w:cs="Times New Roman"/>
                <w:sz w:val="20"/>
                <w:szCs w:val="20"/>
              </w:rPr>
              <w:t>льные</w:t>
            </w:r>
            <w:proofErr w:type="spellEnd"/>
          </w:p>
        </w:tc>
        <w:tc>
          <w:tcPr>
            <w:tcW w:w="887" w:type="dxa"/>
            <w:shd w:val="clear" w:color="auto" w:fill="D9D9D9" w:themeFill="background1" w:themeFillShade="D9"/>
            <w:vAlign w:val="center"/>
          </w:tcPr>
          <w:p w:rsidR="00C37064" w:rsidRPr="00AA30AB" w:rsidRDefault="00C37064" w:rsidP="00B0682E">
            <w:pPr>
              <w:ind w:firstLine="29"/>
              <w:jc w:val="center"/>
              <w:rPr>
                <w:rFonts w:ascii="Times New Roman" w:hAnsi="Times New Roman" w:cs="Times New Roman"/>
                <w:sz w:val="20"/>
                <w:szCs w:val="20"/>
              </w:rPr>
            </w:pPr>
            <w:proofErr w:type="spellStart"/>
            <w:proofErr w:type="gramStart"/>
            <w:r w:rsidRPr="00AA30AB">
              <w:rPr>
                <w:rFonts w:ascii="Times New Roman" w:hAnsi="Times New Roman" w:cs="Times New Roman"/>
                <w:sz w:val="20"/>
                <w:szCs w:val="20"/>
              </w:rPr>
              <w:t>капита-льные</w:t>
            </w:r>
            <w:proofErr w:type="spellEnd"/>
            <w:proofErr w:type="gramEnd"/>
          </w:p>
        </w:tc>
        <w:tc>
          <w:tcPr>
            <w:tcW w:w="950" w:type="dxa"/>
            <w:shd w:val="clear" w:color="auto" w:fill="D9D9D9" w:themeFill="background1" w:themeFillShade="D9"/>
            <w:vAlign w:val="center"/>
          </w:tcPr>
          <w:p w:rsidR="00C37064" w:rsidRPr="00AA30AB" w:rsidRDefault="00C37064" w:rsidP="00B0682E">
            <w:pPr>
              <w:ind w:firstLine="29"/>
              <w:jc w:val="center"/>
              <w:rPr>
                <w:rFonts w:ascii="Times New Roman" w:hAnsi="Times New Roman" w:cs="Times New Roman"/>
                <w:sz w:val="20"/>
                <w:szCs w:val="20"/>
              </w:rPr>
            </w:pPr>
            <w:proofErr w:type="spellStart"/>
            <w:r w:rsidRPr="00AA30AB">
              <w:rPr>
                <w:rFonts w:ascii="Times New Roman" w:hAnsi="Times New Roman" w:cs="Times New Roman"/>
                <w:sz w:val="20"/>
                <w:szCs w:val="20"/>
              </w:rPr>
              <w:t>капита</w:t>
            </w:r>
            <w:proofErr w:type="spellEnd"/>
            <w:r w:rsidRPr="00AA30AB">
              <w:rPr>
                <w:rFonts w:ascii="Times New Roman" w:hAnsi="Times New Roman" w:cs="Times New Roman"/>
                <w:sz w:val="20"/>
                <w:szCs w:val="20"/>
              </w:rPr>
              <w:t>-</w:t>
            </w:r>
          </w:p>
          <w:p w:rsidR="00C37064" w:rsidRPr="00AA30AB" w:rsidRDefault="00C37064" w:rsidP="00B0682E">
            <w:pPr>
              <w:ind w:firstLine="29"/>
              <w:jc w:val="center"/>
              <w:rPr>
                <w:rFonts w:ascii="Times New Roman" w:hAnsi="Times New Roman" w:cs="Times New Roman"/>
                <w:sz w:val="20"/>
                <w:szCs w:val="20"/>
              </w:rPr>
            </w:pPr>
            <w:proofErr w:type="spellStart"/>
            <w:r w:rsidRPr="00AA30AB">
              <w:rPr>
                <w:rFonts w:ascii="Times New Roman" w:hAnsi="Times New Roman" w:cs="Times New Roman"/>
                <w:sz w:val="20"/>
                <w:szCs w:val="20"/>
              </w:rPr>
              <w:t>льные</w:t>
            </w:r>
            <w:proofErr w:type="spellEnd"/>
          </w:p>
        </w:tc>
        <w:tc>
          <w:tcPr>
            <w:tcW w:w="930" w:type="dxa"/>
            <w:shd w:val="clear" w:color="auto" w:fill="D9D9D9" w:themeFill="background1" w:themeFillShade="D9"/>
            <w:vAlign w:val="center"/>
          </w:tcPr>
          <w:p w:rsidR="00C37064" w:rsidRPr="00AA30AB" w:rsidRDefault="00C37064" w:rsidP="00B0682E">
            <w:pPr>
              <w:ind w:firstLine="29"/>
              <w:jc w:val="center"/>
              <w:rPr>
                <w:rFonts w:ascii="Times New Roman" w:hAnsi="Times New Roman" w:cs="Times New Roman"/>
                <w:sz w:val="20"/>
                <w:szCs w:val="20"/>
              </w:rPr>
            </w:pPr>
            <w:proofErr w:type="spellStart"/>
            <w:proofErr w:type="gramStart"/>
            <w:r w:rsidRPr="00AA30AB">
              <w:rPr>
                <w:rFonts w:ascii="Times New Roman" w:hAnsi="Times New Roman" w:cs="Times New Roman"/>
                <w:sz w:val="20"/>
                <w:szCs w:val="20"/>
              </w:rPr>
              <w:t>капита-льные</w:t>
            </w:r>
            <w:proofErr w:type="spellEnd"/>
            <w:proofErr w:type="gramEnd"/>
          </w:p>
        </w:tc>
        <w:tc>
          <w:tcPr>
            <w:tcW w:w="1362" w:type="dxa"/>
            <w:shd w:val="clear" w:color="auto" w:fill="D9D9D9" w:themeFill="background1" w:themeFillShade="D9"/>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деревянные</w:t>
            </w:r>
          </w:p>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и прочие</w:t>
            </w:r>
          </w:p>
        </w:tc>
        <w:tc>
          <w:tcPr>
            <w:tcW w:w="823" w:type="dxa"/>
            <w:vMerge/>
            <w:shd w:val="clear" w:color="auto" w:fill="D9D9D9" w:themeFill="background1" w:themeFillShade="D9"/>
          </w:tcPr>
          <w:p w:rsidR="00C37064" w:rsidRPr="00AA30AB" w:rsidRDefault="00C37064" w:rsidP="00B0682E">
            <w:pPr>
              <w:ind w:firstLine="29"/>
              <w:jc w:val="center"/>
              <w:rPr>
                <w:rFonts w:ascii="Times New Roman" w:hAnsi="Times New Roman" w:cs="Times New Roman"/>
                <w:sz w:val="20"/>
                <w:szCs w:val="20"/>
              </w:rPr>
            </w:pPr>
          </w:p>
        </w:tc>
      </w:tr>
      <w:tr w:rsidR="00C37064" w:rsidRPr="0011410C" w:rsidTr="00B0682E">
        <w:trPr>
          <w:trHeight w:val="243"/>
        </w:trPr>
        <w:tc>
          <w:tcPr>
            <w:tcW w:w="948" w:type="dxa"/>
            <w:shd w:val="clear" w:color="auto" w:fill="D9D9D9" w:themeFill="background1" w:themeFillShade="D9"/>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1</w:t>
            </w:r>
          </w:p>
        </w:tc>
        <w:tc>
          <w:tcPr>
            <w:tcW w:w="948" w:type="dxa"/>
            <w:shd w:val="clear" w:color="auto" w:fill="D9D9D9" w:themeFill="background1" w:themeFillShade="D9"/>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2</w:t>
            </w:r>
          </w:p>
        </w:tc>
        <w:tc>
          <w:tcPr>
            <w:tcW w:w="1265" w:type="dxa"/>
            <w:shd w:val="clear" w:color="auto" w:fill="D9D9D9" w:themeFill="background1" w:themeFillShade="D9"/>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3</w:t>
            </w:r>
          </w:p>
        </w:tc>
        <w:tc>
          <w:tcPr>
            <w:tcW w:w="765" w:type="dxa"/>
            <w:shd w:val="clear" w:color="auto" w:fill="D9D9D9" w:themeFill="background1" w:themeFillShade="D9"/>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4</w:t>
            </w:r>
          </w:p>
        </w:tc>
        <w:tc>
          <w:tcPr>
            <w:tcW w:w="950" w:type="dxa"/>
            <w:shd w:val="clear" w:color="auto" w:fill="D9D9D9" w:themeFill="background1" w:themeFillShade="D9"/>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5</w:t>
            </w:r>
          </w:p>
        </w:tc>
        <w:tc>
          <w:tcPr>
            <w:tcW w:w="887" w:type="dxa"/>
            <w:shd w:val="clear" w:color="auto" w:fill="D9D9D9" w:themeFill="background1" w:themeFillShade="D9"/>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6</w:t>
            </w:r>
          </w:p>
        </w:tc>
        <w:tc>
          <w:tcPr>
            <w:tcW w:w="950" w:type="dxa"/>
            <w:shd w:val="clear" w:color="auto" w:fill="D9D9D9" w:themeFill="background1" w:themeFillShade="D9"/>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7</w:t>
            </w:r>
          </w:p>
        </w:tc>
        <w:tc>
          <w:tcPr>
            <w:tcW w:w="930" w:type="dxa"/>
            <w:shd w:val="clear" w:color="auto" w:fill="D9D9D9" w:themeFill="background1" w:themeFillShade="D9"/>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8</w:t>
            </w:r>
          </w:p>
        </w:tc>
        <w:tc>
          <w:tcPr>
            <w:tcW w:w="1362" w:type="dxa"/>
            <w:shd w:val="clear" w:color="auto" w:fill="D9D9D9" w:themeFill="background1" w:themeFillShade="D9"/>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9</w:t>
            </w:r>
          </w:p>
        </w:tc>
        <w:tc>
          <w:tcPr>
            <w:tcW w:w="823" w:type="dxa"/>
            <w:shd w:val="clear" w:color="auto" w:fill="D9D9D9" w:themeFill="background1" w:themeFillShade="D9"/>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10</w:t>
            </w:r>
          </w:p>
        </w:tc>
      </w:tr>
      <w:tr w:rsidR="00C37064" w:rsidRPr="0011410C" w:rsidTr="00B0682E">
        <w:trPr>
          <w:trHeight w:val="243"/>
        </w:trPr>
        <w:tc>
          <w:tcPr>
            <w:tcW w:w="948"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Химки</w:t>
            </w:r>
          </w:p>
        </w:tc>
        <w:tc>
          <w:tcPr>
            <w:tcW w:w="948"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0,2</w:t>
            </w:r>
          </w:p>
        </w:tc>
        <w:tc>
          <w:tcPr>
            <w:tcW w:w="1265"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9,8</w:t>
            </w:r>
          </w:p>
        </w:tc>
        <w:tc>
          <w:tcPr>
            <w:tcW w:w="765"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10,0</w:t>
            </w:r>
          </w:p>
        </w:tc>
        <w:tc>
          <w:tcPr>
            <w:tcW w:w="950"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9,8</w:t>
            </w:r>
          </w:p>
        </w:tc>
        <w:tc>
          <w:tcPr>
            <w:tcW w:w="887"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8,0</w:t>
            </w:r>
          </w:p>
        </w:tc>
        <w:tc>
          <w:tcPr>
            <w:tcW w:w="950"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44,1</w:t>
            </w:r>
          </w:p>
        </w:tc>
        <w:tc>
          <w:tcPr>
            <w:tcW w:w="930"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62,1</w:t>
            </w:r>
          </w:p>
        </w:tc>
        <w:tc>
          <w:tcPr>
            <w:tcW w:w="1362"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9,8</w:t>
            </w:r>
          </w:p>
        </w:tc>
        <w:tc>
          <w:tcPr>
            <w:tcW w:w="823"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71,9</w:t>
            </w:r>
          </w:p>
        </w:tc>
      </w:tr>
      <w:tr w:rsidR="00C37064" w:rsidRPr="0011410C" w:rsidTr="00B0682E">
        <w:tc>
          <w:tcPr>
            <w:tcW w:w="948"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Центральный</w:t>
            </w:r>
          </w:p>
        </w:tc>
        <w:tc>
          <w:tcPr>
            <w:tcW w:w="948"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0,5</w:t>
            </w:r>
          </w:p>
        </w:tc>
        <w:tc>
          <w:tcPr>
            <w:tcW w:w="1265"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49,5</w:t>
            </w:r>
          </w:p>
        </w:tc>
        <w:tc>
          <w:tcPr>
            <w:tcW w:w="765"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50,0</w:t>
            </w:r>
          </w:p>
        </w:tc>
        <w:tc>
          <w:tcPr>
            <w:tcW w:w="950"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w:t>
            </w:r>
          </w:p>
        </w:tc>
        <w:tc>
          <w:tcPr>
            <w:tcW w:w="887"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w:t>
            </w:r>
          </w:p>
        </w:tc>
        <w:tc>
          <w:tcPr>
            <w:tcW w:w="950"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w:t>
            </w:r>
          </w:p>
        </w:tc>
        <w:tc>
          <w:tcPr>
            <w:tcW w:w="930"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0,5</w:t>
            </w:r>
          </w:p>
        </w:tc>
        <w:tc>
          <w:tcPr>
            <w:tcW w:w="1362"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49,5</w:t>
            </w:r>
          </w:p>
        </w:tc>
        <w:tc>
          <w:tcPr>
            <w:tcW w:w="823"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50,0</w:t>
            </w:r>
          </w:p>
        </w:tc>
      </w:tr>
      <w:tr w:rsidR="00C37064" w:rsidRPr="0011410C" w:rsidTr="00B0682E">
        <w:tc>
          <w:tcPr>
            <w:tcW w:w="948"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Киевский</w:t>
            </w:r>
          </w:p>
        </w:tc>
        <w:tc>
          <w:tcPr>
            <w:tcW w:w="948"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w:t>
            </w:r>
          </w:p>
        </w:tc>
        <w:tc>
          <w:tcPr>
            <w:tcW w:w="1265"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35,1</w:t>
            </w:r>
          </w:p>
        </w:tc>
        <w:tc>
          <w:tcPr>
            <w:tcW w:w="765"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35,1</w:t>
            </w:r>
          </w:p>
        </w:tc>
        <w:tc>
          <w:tcPr>
            <w:tcW w:w="950"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11,5</w:t>
            </w:r>
          </w:p>
        </w:tc>
        <w:tc>
          <w:tcPr>
            <w:tcW w:w="887"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2,1</w:t>
            </w:r>
          </w:p>
        </w:tc>
        <w:tc>
          <w:tcPr>
            <w:tcW w:w="950"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47,0</w:t>
            </w:r>
          </w:p>
        </w:tc>
        <w:tc>
          <w:tcPr>
            <w:tcW w:w="930"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60,6</w:t>
            </w:r>
          </w:p>
        </w:tc>
        <w:tc>
          <w:tcPr>
            <w:tcW w:w="1362"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35,1</w:t>
            </w:r>
          </w:p>
        </w:tc>
        <w:tc>
          <w:tcPr>
            <w:tcW w:w="823"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95,7</w:t>
            </w:r>
          </w:p>
        </w:tc>
      </w:tr>
      <w:tr w:rsidR="00C37064" w:rsidRPr="0011410C" w:rsidTr="00B0682E">
        <w:tc>
          <w:tcPr>
            <w:tcW w:w="948"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Всего</w:t>
            </w:r>
          </w:p>
        </w:tc>
        <w:tc>
          <w:tcPr>
            <w:tcW w:w="948"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0,7</w:t>
            </w:r>
          </w:p>
        </w:tc>
        <w:tc>
          <w:tcPr>
            <w:tcW w:w="1265"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94,4</w:t>
            </w:r>
          </w:p>
        </w:tc>
        <w:tc>
          <w:tcPr>
            <w:tcW w:w="765"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95,1</w:t>
            </w:r>
          </w:p>
        </w:tc>
        <w:tc>
          <w:tcPr>
            <w:tcW w:w="950"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21,3</w:t>
            </w:r>
          </w:p>
        </w:tc>
        <w:tc>
          <w:tcPr>
            <w:tcW w:w="887"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10,1</w:t>
            </w:r>
          </w:p>
        </w:tc>
        <w:tc>
          <w:tcPr>
            <w:tcW w:w="950"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91,1</w:t>
            </w:r>
          </w:p>
        </w:tc>
        <w:tc>
          <w:tcPr>
            <w:tcW w:w="930"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123,2</w:t>
            </w:r>
          </w:p>
        </w:tc>
        <w:tc>
          <w:tcPr>
            <w:tcW w:w="1362"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94,4</w:t>
            </w:r>
          </w:p>
        </w:tc>
        <w:tc>
          <w:tcPr>
            <w:tcW w:w="823"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217,6</w:t>
            </w:r>
          </w:p>
        </w:tc>
      </w:tr>
      <w:tr w:rsidR="00C37064" w:rsidRPr="0011410C" w:rsidTr="00B0682E">
        <w:trPr>
          <w:trHeight w:val="173"/>
        </w:trPr>
        <w:tc>
          <w:tcPr>
            <w:tcW w:w="948"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w:t>
            </w:r>
          </w:p>
        </w:tc>
        <w:tc>
          <w:tcPr>
            <w:tcW w:w="948"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0,3</w:t>
            </w:r>
          </w:p>
        </w:tc>
        <w:tc>
          <w:tcPr>
            <w:tcW w:w="1265"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43,4</w:t>
            </w:r>
          </w:p>
        </w:tc>
        <w:tc>
          <w:tcPr>
            <w:tcW w:w="765"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43,7</w:t>
            </w:r>
          </w:p>
        </w:tc>
        <w:tc>
          <w:tcPr>
            <w:tcW w:w="950"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9,8</w:t>
            </w:r>
          </w:p>
        </w:tc>
        <w:tc>
          <w:tcPr>
            <w:tcW w:w="887"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4,6</w:t>
            </w:r>
          </w:p>
        </w:tc>
        <w:tc>
          <w:tcPr>
            <w:tcW w:w="950"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41,9</w:t>
            </w:r>
          </w:p>
        </w:tc>
        <w:tc>
          <w:tcPr>
            <w:tcW w:w="930"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56,6</w:t>
            </w:r>
          </w:p>
        </w:tc>
        <w:tc>
          <w:tcPr>
            <w:tcW w:w="1362"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43,4</w:t>
            </w:r>
          </w:p>
        </w:tc>
        <w:tc>
          <w:tcPr>
            <w:tcW w:w="823"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100,0</w:t>
            </w:r>
          </w:p>
        </w:tc>
      </w:tr>
    </w:tbl>
    <w:p w:rsidR="00C37064" w:rsidRPr="0011410C" w:rsidRDefault="00C37064" w:rsidP="00C37064">
      <w:pPr>
        <w:ind w:firstLine="29"/>
        <w:jc w:val="center"/>
        <w:rPr>
          <w:sz w:val="20"/>
          <w:szCs w:val="20"/>
        </w:rPr>
      </w:pPr>
    </w:p>
    <w:p w:rsidR="00C37064" w:rsidRPr="00600769" w:rsidRDefault="00C37064" w:rsidP="00C37064">
      <w:pPr>
        <w:jc w:val="right"/>
        <w:rPr>
          <w:b/>
          <w:sz w:val="20"/>
          <w:szCs w:val="20"/>
        </w:rPr>
      </w:pPr>
      <w:r w:rsidRPr="00600769">
        <w:rPr>
          <w:b/>
          <w:sz w:val="20"/>
          <w:szCs w:val="20"/>
        </w:rPr>
        <w:t>Таблица №</w:t>
      </w:r>
      <w:r>
        <w:rPr>
          <w:b/>
          <w:sz w:val="20"/>
          <w:szCs w:val="20"/>
        </w:rPr>
        <w:t>8</w:t>
      </w:r>
    </w:p>
    <w:tbl>
      <w:tblPr>
        <w:tblW w:w="8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6"/>
        <w:gridCol w:w="1895"/>
        <w:gridCol w:w="1007"/>
        <w:gridCol w:w="1023"/>
        <w:gridCol w:w="1540"/>
        <w:gridCol w:w="1540"/>
      </w:tblGrid>
      <w:tr w:rsidR="00C37064" w:rsidRPr="00DD4A82" w:rsidTr="00B0682E">
        <w:trPr>
          <w:trHeight w:val="389"/>
          <w:jc w:val="center"/>
        </w:trPr>
        <w:tc>
          <w:tcPr>
            <w:tcW w:w="1826" w:type="dxa"/>
            <w:vMerge w:val="restart"/>
            <w:shd w:val="clear" w:color="auto" w:fill="D9D9D9" w:themeFill="background1" w:themeFillShade="D9"/>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Планировочные</w:t>
            </w:r>
          </w:p>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районы</w:t>
            </w:r>
          </w:p>
        </w:tc>
        <w:tc>
          <w:tcPr>
            <w:tcW w:w="1895" w:type="dxa"/>
            <w:vMerge w:val="restart"/>
            <w:shd w:val="clear" w:color="auto" w:fill="D9D9D9" w:themeFill="background1" w:themeFillShade="D9"/>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Общая площадь</w:t>
            </w:r>
          </w:p>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квартир, тыс. м</w:t>
            </w:r>
            <w:proofErr w:type="gramStart"/>
            <w:r w:rsidRPr="00AA30AB">
              <w:rPr>
                <w:rFonts w:ascii="Times New Roman" w:hAnsi="Times New Roman" w:cs="Times New Roman"/>
                <w:sz w:val="20"/>
                <w:szCs w:val="20"/>
              </w:rPr>
              <w:t>2</w:t>
            </w:r>
            <w:proofErr w:type="gramEnd"/>
          </w:p>
        </w:tc>
        <w:tc>
          <w:tcPr>
            <w:tcW w:w="1007" w:type="dxa"/>
            <w:vMerge w:val="restart"/>
            <w:shd w:val="clear" w:color="auto" w:fill="D9D9D9" w:themeFill="background1" w:themeFillShade="D9"/>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до 30%</w:t>
            </w:r>
          </w:p>
        </w:tc>
        <w:tc>
          <w:tcPr>
            <w:tcW w:w="2563" w:type="dxa"/>
            <w:gridSpan w:val="2"/>
            <w:shd w:val="clear" w:color="auto" w:fill="D9D9D9" w:themeFill="background1" w:themeFillShade="D9"/>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от 31 до 65%</w:t>
            </w:r>
          </w:p>
        </w:tc>
        <w:tc>
          <w:tcPr>
            <w:tcW w:w="1540" w:type="dxa"/>
            <w:vMerge w:val="restart"/>
            <w:shd w:val="clear" w:color="auto" w:fill="D9D9D9" w:themeFill="background1" w:themeFillShade="D9"/>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более 65%</w:t>
            </w:r>
          </w:p>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деревянные</w:t>
            </w:r>
          </w:p>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и прочие</w:t>
            </w:r>
          </w:p>
        </w:tc>
      </w:tr>
      <w:tr w:rsidR="00C37064" w:rsidRPr="00DD4A82" w:rsidTr="00B0682E">
        <w:trPr>
          <w:jc w:val="center"/>
        </w:trPr>
        <w:tc>
          <w:tcPr>
            <w:tcW w:w="1826" w:type="dxa"/>
            <w:vMerge/>
            <w:shd w:val="clear" w:color="auto" w:fill="D9D9D9" w:themeFill="background1" w:themeFillShade="D9"/>
          </w:tcPr>
          <w:p w:rsidR="00C37064" w:rsidRPr="00AA30AB" w:rsidRDefault="00C37064" w:rsidP="00B0682E">
            <w:pPr>
              <w:ind w:firstLine="29"/>
              <w:jc w:val="center"/>
              <w:rPr>
                <w:rFonts w:ascii="Times New Roman" w:hAnsi="Times New Roman" w:cs="Times New Roman"/>
                <w:sz w:val="20"/>
                <w:szCs w:val="20"/>
              </w:rPr>
            </w:pPr>
          </w:p>
        </w:tc>
        <w:tc>
          <w:tcPr>
            <w:tcW w:w="1895" w:type="dxa"/>
            <w:vMerge/>
            <w:shd w:val="clear" w:color="auto" w:fill="D9D9D9" w:themeFill="background1" w:themeFillShade="D9"/>
            <w:vAlign w:val="center"/>
          </w:tcPr>
          <w:p w:rsidR="00C37064" w:rsidRPr="00AA30AB" w:rsidRDefault="00C37064" w:rsidP="00B0682E">
            <w:pPr>
              <w:ind w:firstLine="29"/>
              <w:jc w:val="center"/>
              <w:rPr>
                <w:rFonts w:ascii="Times New Roman" w:hAnsi="Times New Roman" w:cs="Times New Roman"/>
                <w:sz w:val="20"/>
                <w:szCs w:val="20"/>
              </w:rPr>
            </w:pPr>
          </w:p>
        </w:tc>
        <w:tc>
          <w:tcPr>
            <w:tcW w:w="1007" w:type="dxa"/>
            <w:vMerge/>
            <w:shd w:val="clear" w:color="auto" w:fill="D9D9D9" w:themeFill="background1" w:themeFillShade="D9"/>
            <w:vAlign w:val="center"/>
          </w:tcPr>
          <w:p w:rsidR="00C37064" w:rsidRPr="00AA30AB" w:rsidRDefault="00C37064" w:rsidP="00B0682E">
            <w:pPr>
              <w:ind w:firstLine="29"/>
              <w:jc w:val="center"/>
              <w:rPr>
                <w:rFonts w:ascii="Times New Roman" w:hAnsi="Times New Roman" w:cs="Times New Roman"/>
                <w:sz w:val="20"/>
                <w:szCs w:val="20"/>
              </w:rPr>
            </w:pPr>
          </w:p>
        </w:tc>
        <w:tc>
          <w:tcPr>
            <w:tcW w:w="1023" w:type="dxa"/>
            <w:shd w:val="clear" w:color="auto" w:fill="D9D9D9" w:themeFill="background1" w:themeFillShade="D9"/>
            <w:vAlign w:val="center"/>
          </w:tcPr>
          <w:p w:rsidR="00C37064" w:rsidRPr="00AA30AB" w:rsidRDefault="00C37064" w:rsidP="00B0682E">
            <w:pPr>
              <w:ind w:firstLine="29"/>
              <w:jc w:val="center"/>
              <w:rPr>
                <w:rFonts w:ascii="Times New Roman" w:hAnsi="Times New Roman" w:cs="Times New Roman"/>
                <w:sz w:val="20"/>
                <w:szCs w:val="20"/>
              </w:rPr>
            </w:pPr>
            <w:proofErr w:type="spellStart"/>
            <w:r w:rsidRPr="00AA30AB">
              <w:rPr>
                <w:rFonts w:ascii="Times New Roman" w:hAnsi="Times New Roman" w:cs="Times New Roman"/>
                <w:sz w:val="20"/>
                <w:szCs w:val="20"/>
              </w:rPr>
              <w:t>капита</w:t>
            </w:r>
            <w:proofErr w:type="spellEnd"/>
            <w:r w:rsidRPr="00AA30AB">
              <w:rPr>
                <w:rFonts w:ascii="Times New Roman" w:hAnsi="Times New Roman" w:cs="Times New Roman"/>
                <w:sz w:val="20"/>
                <w:szCs w:val="20"/>
              </w:rPr>
              <w:t>-</w:t>
            </w:r>
          </w:p>
          <w:p w:rsidR="00C37064" w:rsidRPr="00AA30AB" w:rsidRDefault="00C37064" w:rsidP="00B0682E">
            <w:pPr>
              <w:ind w:firstLine="29"/>
              <w:jc w:val="center"/>
              <w:rPr>
                <w:rFonts w:ascii="Times New Roman" w:hAnsi="Times New Roman" w:cs="Times New Roman"/>
                <w:sz w:val="20"/>
                <w:szCs w:val="20"/>
              </w:rPr>
            </w:pPr>
            <w:proofErr w:type="spellStart"/>
            <w:r w:rsidRPr="00AA30AB">
              <w:rPr>
                <w:rFonts w:ascii="Times New Roman" w:hAnsi="Times New Roman" w:cs="Times New Roman"/>
                <w:sz w:val="20"/>
                <w:szCs w:val="20"/>
              </w:rPr>
              <w:t>льные</w:t>
            </w:r>
            <w:proofErr w:type="spellEnd"/>
          </w:p>
        </w:tc>
        <w:tc>
          <w:tcPr>
            <w:tcW w:w="1540" w:type="dxa"/>
            <w:shd w:val="clear" w:color="auto" w:fill="D9D9D9" w:themeFill="background1" w:themeFillShade="D9"/>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деревянные</w:t>
            </w:r>
          </w:p>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и прочие</w:t>
            </w:r>
          </w:p>
        </w:tc>
        <w:tc>
          <w:tcPr>
            <w:tcW w:w="1540" w:type="dxa"/>
            <w:vMerge/>
            <w:shd w:val="clear" w:color="auto" w:fill="D9D9D9" w:themeFill="background1" w:themeFillShade="D9"/>
            <w:vAlign w:val="center"/>
          </w:tcPr>
          <w:p w:rsidR="00C37064" w:rsidRPr="00AA30AB" w:rsidRDefault="00C37064" w:rsidP="00B0682E">
            <w:pPr>
              <w:ind w:firstLine="29"/>
              <w:jc w:val="center"/>
              <w:rPr>
                <w:rFonts w:ascii="Times New Roman" w:hAnsi="Times New Roman" w:cs="Times New Roman"/>
                <w:sz w:val="20"/>
                <w:szCs w:val="20"/>
              </w:rPr>
            </w:pPr>
          </w:p>
        </w:tc>
      </w:tr>
      <w:tr w:rsidR="00C37064" w:rsidRPr="00DD4A82" w:rsidTr="00B0682E">
        <w:trPr>
          <w:jc w:val="center"/>
        </w:trPr>
        <w:tc>
          <w:tcPr>
            <w:tcW w:w="1826" w:type="dxa"/>
            <w:shd w:val="clear" w:color="auto" w:fill="D9D9D9" w:themeFill="background1" w:themeFillShade="D9"/>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1</w:t>
            </w:r>
          </w:p>
        </w:tc>
        <w:tc>
          <w:tcPr>
            <w:tcW w:w="1895" w:type="dxa"/>
            <w:shd w:val="clear" w:color="auto" w:fill="D9D9D9" w:themeFill="background1" w:themeFillShade="D9"/>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2</w:t>
            </w:r>
          </w:p>
        </w:tc>
        <w:tc>
          <w:tcPr>
            <w:tcW w:w="1007" w:type="dxa"/>
            <w:shd w:val="clear" w:color="auto" w:fill="D9D9D9" w:themeFill="background1" w:themeFillShade="D9"/>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3</w:t>
            </w:r>
          </w:p>
        </w:tc>
        <w:tc>
          <w:tcPr>
            <w:tcW w:w="1023" w:type="dxa"/>
            <w:shd w:val="clear" w:color="auto" w:fill="D9D9D9" w:themeFill="background1" w:themeFillShade="D9"/>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4</w:t>
            </w:r>
          </w:p>
        </w:tc>
        <w:tc>
          <w:tcPr>
            <w:tcW w:w="1540" w:type="dxa"/>
            <w:shd w:val="clear" w:color="auto" w:fill="D9D9D9" w:themeFill="background1" w:themeFillShade="D9"/>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5</w:t>
            </w:r>
          </w:p>
        </w:tc>
        <w:tc>
          <w:tcPr>
            <w:tcW w:w="1540" w:type="dxa"/>
            <w:shd w:val="clear" w:color="auto" w:fill="D9D9D9" w:themeFill="background1" w:themeFillShade="D9"/>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6</w:t>
            </w:r>
          </w:p>
        </w:tc>
      </w:tr>
      <w:tr w:rsidR="00C37064" w:rsidRPr="00DD4A82" w:rsidTr="00B0682E">
        <w:trPr>
          <w:jc w:val="center"/>
        </w:trPr>
        <w:tc>
          <w:tcPr>
            <w:tcW w:w="1826" w:type="dxa"/>
          </w:tcPr>
          <w:p w:rsidR="00C37064" w:rsidRPr="00AA30AB" w:rsidRDefault="00C37064" w:rsidP="00B0682E">
            <w:pPr>
              <w:ind w:firstLine="29"/>
              <w:jc w:val="center"/>
              <w:rPr>
                <w:rFonts w:ascii="Times New Roman" w:hAnsi="Times New Roman" w:cs="Times New Roman"/>
                <w:sz w:val="20"/>
                <w:szCs w:val="20"/>
              </w:rPr>
            </w:pPr>
            <w:bookmarkStart w:id="1" w:name="_Hlk311451165"/>
            <w:r w:rsidRPr="00AA30AB">
              <w:rPr>
                <w:rFonts w:ascii="Times New Roman" w:hAnsi="Times New Roman" w:cs="Times New Roman"/>
                <w:sz w:val="20"/>
                <w:szCs w:val="20"/>
              </w:rPr>
              <w:t>Химки</w:t>
            </w:r>
          </w:p>
        </w:tc>
        <w:tc>
          <w:tcPr>
            <w:tcW w:w="1895" w:type="dxa"/>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71,9</w:t>
            </w:r>
          </w:p>
        </w:tc>
        <w:tc>
          <w:tcPr>
            <w:tcW w:w="1007" w:type="dxa"/>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47,1</w:t>
            </w:r>
          </w:p>
        </w:tc>
        <w:tc>
          <w:tcPr>
            <w:tcW w:w="1023" w:type="dxa"/>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20,4</w:t>
            </w:r>
          </w:p>
        </w:tc>
        <w:tc>
          <w:tcPr>
            <w:tcW w:w="1540" w:type="dxa"/>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4,4</w:t>
            </w:r>
          </w:p>
        </w:tc>
        <w:tc>
          <w:tcPr>
            <w:tcW w:w="1540" w:type="dxa"/>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w:t>
            </w:r>
          </w:p>
        </w:tc>
      </w:tr>
      <w:tr w:rsidR="00C37064" w:rsidRPr="00DD4A82" w:rsidTr="00B0682E">
        <w:trPr>
          <w:jc w:val="center"/>
        </w:trPr>
        <w:tc>
          <w:tcPr>
            <w:tcW w:w="1826"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Центральный</w:t>
            </w:r>
          </w:p>
        </w:tc>
        <w:tc>
          <w:tcPr>
            <w:tcW w:w="1895" w:type="dxa"/>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50,0</w:t>
            </w:r>
          </w:p>
        </w:tc>
        <w:tc>
          <w:tcPr>
            <w:tcW w:w="1007" w:type="dxa"/>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7,1</w:t>
            </w:r>
          </w:p>
        </w:tc>
        <w:tc>
          <w:tcPr>
            <w:tcW w:w="1023" w:type="dxa"/>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w:t>
            </w:r>
          </w:p>
        </w:tc>
        <w:tc>
          <w:tcPr>
            <w:tcW w:w="1540" w:type="dxa"/>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26,5</w:t>
            </w:r>
          </w:p>
        </w:tc>
        <w:tc>
          <w:tcPr>
            <w:tcW w:w="1540" w:type="dxa"/>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16,4</w:t>
            </w:r>
          </w:p>
        </w:tc>
      </w:tr>
      <w:tr w:rsidR="00C37064" w:rsidRPr="00DD4A82" w:rsidTr="00B0682E">
        <w:trPr>
          <w:jc w:val="center"/>
        </w:trPr>
        <w:tc>
          <w:tcPr>
            <w:tcW w:w="1826"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Киевский</w:t>
            </w:r>
          </w:p>
        </w:tc>
        <w:tc>
          <w:tcPr>
            <w:tcW w:w="1895" w:type="dxa"/>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95,7</w:t>
            </w:r>
          </w:p>
        </w:tc>
        <w:tc>
          <w:tcPr>
            <w:tcW w:w="1007" w:type="dxa"/>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52,7</w:t>
            </w:r>
          </w:p>
        </w:tc>
        <w:tc>
          <w:tcPr>
            <w:tcW w:w="1023" w:type="dxa"/>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11,8</w:t>
            </w:r>
          </w:p>
        </w:tc>
        <w:tc>
          <w:tcPr>
            <w:tcW w:w="1540" w:type="dxa"/>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13,1</w:t>
            </w:r>
          </w:p>
        </w:tc>
        <w:tc>
          <w:tcPr>
            <w:tcW w:w="1540" w:type="dxa"/>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18,1</w:t>
            </w:r>
          </w:p>
        </w:tc>
      </w:tr>
      <w:tr w:rsidR="00C37064" w:rsidRPr="00DD4A82" w:rsidTr="00B0682E">
        <w:trPr>
          <w:jc w:val="center"/>
        </w:trPr>
        <w:tc>
          <w:tcPr>
            <w:tcW w:w="1826"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 xml:space="preserve">Всего </w:t>
            </w:r>
          </w:p>
        </w:tc>
        <w:tc>
          <w:tcPr>
            <w:tcW w:w="1895" w:type="dxa"/>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217,6</w:t>
            </w:r>
          </w:p>
        </w:tc>
        <w:tc>
          <w:tcPr>
            <w:tcW w:w="1007" w:type="dxa"/>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106,9</w:t>
            </w:r>
          </w:p>
        </w:tc>
        <w:tc>
          <w:tcPr>
            <w:tcW w:w="1023" w:type="dxa"/>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32,2</w:t>
            </w:r>
          </w:p>
        </w:tc>
        <w:tc>
          <w:tcPr>
            <w:tcW w:w="1540" w:type="dxa"/>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44,0</w:t>
            </w:r>
          </w:p>
        </w:tc>
        <w:tc>
          <w:tcPr>
            <w:tcW w:w="1540" w:type="dxa"/>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34,5</w:t>
            </w:r>
          </w:p>
        </w:tc>
      </w:tr>
      <w:bookmarkEnd w:id="1"/>
      <w:tr w:rsidR="00C37064" w:rsidRPr="00DD4A82" w:rsidTr="00B0682E">
        <w:trPr>
          <w:jc w:val="center"/>
        </w:trPr>
        <w:tc>
          <w:tcPr>
            <w:tcW w:w="1826" w:type="dxa"/>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w:t>
            </w:r>
          </w:p>
        </w:tc>
        <w:tc>
          <w:tcPr>
            <w:tcW w:w="1895" w:type="dxa"/>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100,0</w:t>
            </w:r>
          </w:p>
        </w:tc>
        <w:tc>
          <w:tcPr>
            <w:tcW w:w="1007" w:type="dxa"/>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49,1</w:t>
            </w:r>
          </w:p>
        </w:tc>
        <w:tc>
          <w:tcPr>
            <w:tcW w:w="1023" w:type="dxa"/>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14,8</w:t>
            </w:r>
          </w:p>
        </w:tc>
        <w:tc>
          <w:tcPr>
            <w:tcW w:w="1540" w:type="dxa"/>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20,2</w:t>
            </w:r>
          </w:p>
        </w:tc>
        <w:tc>
          <w:tcPr>
            <w:tcW w:w="1540" w:type="dxa"/>
            <w:vAlign w:val="center"/>
          </w:tcPr>
          <w:p w:rsidR="00C37064" w:rsidRPr="00AA30AB" w:rsidRDefault="00C37064" w:rsidP="00B0682E">
            <w:pPr>
              <w:ind w:firstLine="29"/>
              <w:jc w:val="center"/>
              <w:rPr>
                <w:rFonts w:ascii="Times New Roman" w:hAnsi="Times New Roman" w:cs="Times New Roman"/>
                <w:sz w:val="20"/>
                <w:szCs w:val="20"/>
              </w:rPr>
            </w:pPr>
            <w:r w:rsidRPr="00AA30AB">
              <w:rPr>
                <w:rFonts w:ascii="Times New Roman" w:hAnsi="Times New Roman" w:cs="Times New Roman"/>
                <w:sz w:val="20"/>
                <w:szCs w:val="20"/>
              </w:rPr>
              <w:t>15,9</w:t>
            </w:r>
          </w:p>
        </w:tc>
      </w:tr>
    </w:tbl>
    <w:p w:rsidR="00C37064" w:rsidRPr="00DD4A82" w:rsidRDefault="00C37064" w:rsidP="00C37064"/>
    <w:p w:rsidR="00C37064" w:rsidRPr="00DD4A82" w:rsidRDefault="00C37064" w:rsidP="00C37064">
      <w:pPr>
        <w:pStyle w:val="24"/>
        <w:spacing w:after="0" w:line="240" w:lineRule="auto"/>
        <w:ind w:left="0"/>
      </w:pPr>
      <w:r w:rsidRPr="00DD4A82">
        <w:t xml:space="preserve">Средняя обеспеченность одного жителя </w:t>
      </w:r>
      <w:r>
        <w:t xml:space="preserve">р.п.  Новая Игирма </w:t>
      </w:r>
      <w:r w:rsidRPr="00DD4A82">
        <w:t xml:space="preserve">общей площадью жилья на 01.01.2008 г. составила </w:t>
      </w:r>
      <w:smartTag w:uri="urn:schemas-microsoft-com:office:smarttags" w:element="metricconverter">
        <w:smartTagPr>
          <w:attr w:name="ProductID" w:val="20,5 м2"/>
        </w:smartTagPr>
        <w:r w:rsidRPr="00DD4A82">
          <w:t>20,5 м</w:t>
        </w:r>
        <w:proofErr w:type="gramStart"/>
        <w:r w:rsidRPr="00DD4A82">
          <w:rPr>
            <w:vertAlign w:val="superscript"/>
          </w:rPr>
          <w:t>2</w:t>
        </w:r>
      </w:smartTag>
      <w:proofErr w:type="gramEnd"/>
      <w:r w:rsidRPr="00DD4A82">
        <w:t>, что несколько ниже среднего уровня для городских поселений Иркутской области (20,6 м</w:t>
      </w:r>
      <w:r w:rsidRPr="00DD4A82">
        <w:rPr>
          <w:vertAlign w:val="superscript"/>
        </w:rPr>
        <w:t>2</w:t>
      </w:r>
      <w:r w:rsidRPr="00DD4A82">
        <w:t xml:space="preserve">/чел.). По сравнению с </w:t>
      </w:r>
      <w:smartTag w:uri="urn:schemas-microsoft-com:office:smarttags" w:element="metricconverter">
        <w:smartTagPr>
          <w:attr w:name="ProductID" w:val="1985 г"/>
        </w:smartTagPr>
        <w:r w:rsidRPr="00DD4A82">
          <w:t>1985 г</w:t>
        </w:r>
      </w:smartTag>
      <w:r w:rsidRPr="00DD4A82">
        <w:t xml:space="preserve">. средняя жилищная обеспеченность увеличилась более чем в 2 раза, что связано с существенным объемом ввода жилья в конце 80-х – начале 90-х годов прошлого века при постепенном сокращении численности населения. </w:t>
      </w:r>
    </w:p>
    <w:p w:rsidR="00C37064" w:rsidRPr="00DD4A82" w:rsidRDefault="00C37064" w:rsidP="00C37064">
      <w:pPr>
        <w:pStyle w:val="24"/>
        <w:spacing w:after="0" w:line="240" w:lineRule="auto"/>
        <w:ind w:left="0"/>
      </w:pPr>
      <w:r w:rsidRPr="00DD4A82">
        <w:t>Для р.п. Новая Игирма характерны низкие темпы жилищного строительства. Строительство многоквартирных домов в поселке не ведется, осуществляется только индивидуальная застройка.</w:t>
      </w:r>
    </w:p>
    <w:p w:rsidR="00C37064" w:rsidRPr="00C37064" w:rsidRDefault="00C37064" w:rsidP="00C37064">
      <w:pPr>
        <w:rPr>
          <w:rFonts w:ascii="Times New Roman" w:hAnsi="Times New Roman" w:cs="Times New Roman"/>
        </w:rPr>
      </w:pPr>
      <w:r w:rsidRPr="00C37064">
        <w:rPr>
          <w:rFonts w:ascii="Times New Roman" w:hAnsi="Times New Roman" w:cs="Times New Roman"/>
        </w:rPr>
        <w:t xml:space="preserve">Жилищный фонд поселка имеет удовлетворительный уровень благоустройства, хотя обеспеченность по большинству видов инженерного оборудования ниже, чем в среднем по городским поселениям Иркутской области. </w:t>
      </w:r>
    </w:p>
    <w:p w:rsidR="003C470A" w:rsidRPr="00375978" w:rsidRDefault="00187CE3" w:rsidP="00187CE3">
      <w:pPr>
        <w:pStyle w:val="a3"/>
        <w:shd w:val="clear" w:color="auto" w:fill="FFFFFF"/>
        <w:spacing w:before="195" w:beforeAutospacing="0" w:after="195" w:afterAutospacing="0" w:line="341" w:lineRule="atLeast"/>
        <w:jc w:val="both"/>
        <w:rPr>
          <w:bCs/>
        </w:rPr>
      </w:pPr>
      <w:r w:rsidRPr="00375978">
        <w:rPr>
          <w:bCs/>
        </w:rPr>
        <w:t>5. Система защиты населения и территорий</w:t>
      </w:r>
      <w:r w:rsidR="003C470A" w:rsidRPr="00375978">
        <w:t xml:space="preserve"> </w:t>
      </w:r>
      <w:r w:rsidRPr="00375978">
        <w:rPr>
          <w:bCs/>
        </w:rPr>
        <w:t>муниципального образования</w:t>
      </w:r>
      <w:r w:rsidR="003C470A" w:rsidRPr="00375978">
        <w:rPr>
          <w:bCs/>
        </w:rPr>
        <w:t xml:space="preserve"> «</w:t>
      </w:r>
      <w:r w:rsidR="00375978" w:rsidRPr="00375978">
        <w:rPr>
          <w:bCs/>
        </w:rPr>
        <w:t>Новоигирминское городское поселение</w:t>
      </w:r>
      <w:r w:rsidR="003C470A" w:rsidRPr="00375978">
        <w:rPr>
          <w:bCs/>
        </w:rPr>
        <w:t>».</w:t>
      </w:r>
    </w:p>
    <w:p w:rsidR="00187CE3" w:rsidRPr="00C56A36" w:rsidRDefault="00187CE3" w:rsidP="00501A7A">
      <w:pPr>
        <w:pStyle w:val="a3"/>
        <w:shd w:val="clear" w:color="auto" w:fill="FFFFFF"/>
        <w:spacing w:before="195" w:beforeAutospacing="0" w:after="195" w:afterAutospacing="0" w:line="341" w:lineRule="atLeast"/>
        <w:ind w:firstLine="709"/>
        <w:jc w:val="both"/>
        <w:rPr>
          <w:color w:val="193339"/>
        </w:rPr>
      </w:pPr>
      <w:r w:rsidRPr="00C56A36">
        <w:rPr>
          <w:color w:val="193339"/>
        </w:rPr>
        <w:t xml:space="preserve"> Координирующим органом по предотвращению и ликвидации чрезвычайных ситуаций является комиссия по ЧС при администрации муниципального образования </w:t>
      </w:r>
      <w:r w:rsidR="003C470A" w:rsidRPr="00C56A36">
        <w:rPr>
          <w:color w:val="193339"/>
        </w:rPr>
        <w:t>«</w:t>
      </w:r>
      <w:r w:rsidR="00375978">
        <w:rPr>
          <w:color w:val="193339"/>
        </w:rPr>
        <w:t>Новоигирминское городское поселение</w:t>
      </w:r>
      <w:r w:rsidR="003C470A" w:rsidRPr="00C56A36">
        <w:rPr>
          <w:color w:val="193339"/>
        </w:rPr>
        <w:t>»</w:t>
      </w:r>
      <w:r w:rsidR="00375978">
        <w:rPr>
          <w:color w:val="193339"/>
        </w:rPr>
        <w:t>, созданное постановлением администрации Новоигирминск</w:t>
      </w:r>
      <w:r w:rsidR="00501A7A">
        <w:rPr>
          <w:color w:val="193339"/>
        </w:rPr>
        <w:t xml:space="preserve">ого </w:t>
      </w:r>
      <w:r w:rsidR="00375978" w:rsidRPr="00BB0B1B">
        <w:rPr>
          <w:color w:val="193339"/>
        </w:rPr>
        <w:t>городского поселения</w:t>
      </w:r>
      <w:r w:rsidR="00F61EC7" w:rsidRPr="00BB0B1B">
        <w:rPr>
          <w:color w:val="193339"/>
        </w:rPr>
        <w:t xml:space="preserve"> </w:t>
      </w:r>
      <w:r w:rsidR="00501A7A" w:rsidRPr="00BB0B1B">
        <w:rPr>
          <w:color w:val="193339"/>
        </w:rPr>
        <w:t xml:space="preserve"> от </w:t>
      </w:r>
      <w:r w:rsidR="00501A7A" w:rsidRPr="00AA30AB">
        <w:rPr>
          <w:color w:val="193339"/>
        </w:rPr>
        <w:t>21.12.2015 № 670</w:t>
      </w:r>
      <w:r w:rsidR="00BB0B1B" w:rsidRPr="00AA30AB">
        <w:rPr>
          <w:color w:val="193339"/>
        </w:rPr>
        <w:t xml:space="preserve"> </w:t>
      </w:r>
      <w:r w:rsidR="00AA30AB" w:rsidRPr="00AA30AB">
        <w:rPr>
          <w:color w:val="193339"/>
        </w:rPr>
        <w:t>.</w:t>
      </w:r>
    </w:p>
    <w:p w:rsidR="00187CE3" w:rsidRPr="00C56A36" w:rsidRDefault="00187CE3" w:rsidP="00187CE3">
      <w:pPr>
        <w:pStyle w:val="a3"/>
        <w:shd w:val="clear" w:color="auto" w:fill="FFFFFF"/>
        <w:spacing w:before="195" w:beforeAutospacing="0" w:after="195" w:afterAutospacing="0" w:line="341" w:lineRule="atLeast"/>
        <w:jc w:val="both"/>
        <w:rPr>
          <w:color w:val="193339"/>
        </w:rPr>
      </w:pPr>
      <w:r w:rsidRPr="00C56A36">
        <w:rPr>
          <w:color w:val="193339"/>
        </w:rPr>
        <w:t>Органом повседневного управления по предупреждению и ликвидации чрезвычайных</w:t>
      </w:r>
      <w:r w:rsidR="001C2DB7" w:rsidRPr="00C56A36">
        <w:rPr>
          <w:color w:val="193339"/>
        </w:rPr>
        <w:t xml:space="preserve"> ситуаций является ЕДДС МО «</w:t>
      </w:r>
      <w:r w:rsidR="00375978">
        <w:rPr>
          <w:color w:val="193339"/>
        </w:rPr>
        <w:t>Нижнеилимский район</w:t>
      </w:r>
      <w:r w:rsidR="001C2DB7" w:rsidRPr="00C56A36">
        <w:rPr>
          <w:color w:val="193339"/>
        </w:rPr>
        <w:t>».</w:t>
      </w:r>
      <w:r w:rsidRPr="00C56A36">
        <w:rPr>
          <w:color w:val="193339"/>
        </w:rPr>
        <w:t> </w:t>
      </w:r>
    </w:p>
    <w:p w:rsidR="00187CE3" w:rsidRPr="00C56A36" w:rsidRDefault="00187CE3" w:rsidP="00187CE3">
      <w:pPr>
        <w:pStyle w:val="a3"/>
        <w:shd w:val="clear" w:color="auto" w:fill="FFFFFF"/>
        <w:spacing w:before="195" w:beforeAutospacing="0" w:after="195" w:afterAutospacing="0" w:line="341" w:lineRule="atLeast"/>
        <w:jc w:val="both"/>
        <w:rPr>
          <w:color w:val="193339"/>
        </w:rPr>
      </w:pPr>
      <w:r w:rsidRPr="00C56A36">
        <w:rPr>
          <w:bCs/>
          <w:color w:val="193339"/>
        </w:rPr>
        <w:t xml:space="preserve">6. Краткая оценка возможной обстановки на территории </w:t>
      </w:r>
      <w:r w:rsidR="00936240" w:rsidRPr="00C56A36">
        <w:rPr>
          <w:bCs/>
          <w:color w:val="193339"/>
        </w:rPr>
        <w:t>поселения</w:t>
      </w:r>
      <w:r w:rsidRPr="00C56A36">
        <w:rPr>
          <w:bCs/>
          <w:color w:val="193339"/>
        </w:rPr>
        <w:t xml:space="preserve"> при возникновении крупных производственных аварий, катастроф и</w:t>
      </w:r>
      <w:r w:rsidR="003C470A" w:rsidRPr="00C56A36">
        <w:rPr>
          <w:color w:val="193339"/>
        </w:rPr>
        <w:t xml:space="preserve"> </w:t>
      </w:r>
      <w:r w:rsidRPr="00C56A36">
        <w:rPr>
          <w:bCs/>
          <w:color w:val="193339"/>
        </w:rPr>
        <w:t>стихийных бедствий.</w:t>
      </w:r>
    </w:p>
    <w:p w:rsidR="00F70A5E" w:rsidRPr="007E1B15" w:rsidRDefault="00187CE3" w:rsidP="00187CE3">
      <w:pPr>
        <w:pStyle w:val="a3"/>
        <w:shd w:val="clear" w:color="auto" w:fill="FFFFFF"/>
        <w:spacing w:before="195" w:beforeAutospacing="0" w:after="195" w:afterAutospacing="0" w:line="341" w:lineRule="atLeast"/>
        <w:jc w:val="both"/>
        <w:rPr>
          <w:b/>
          <w:bCs/>
          <w:color w:val="193339"/>
        </w:rPr>
      </w:pPr>
      <w:r w:rsidRPr="00C56A36">
        <w:rPr>
          <w:color w:val="193339"/>
        </w:rPr>
        <w:t xml:space="preserve">  </w:t>
      </w:r>
      <w:r w:rsidRPr="007E1B15">
        <w:rPr>
          <w:color w:val="193339"/>
        </w:rPr>
        <w:t>а)</w:t>
      </w:r>
      <w:r w:rsidRPr="007E1B15">
        <w:rPr>
          <w:rStyle w:val="apple-converted-space"/>
          <w:color w:val="193339"/>
        </w:rPr>
        <w:t> </w:t>
      </w:r>
      <w:r w:rsidRPr="007E1B15">
        <w:rPr>
          <w:b/>
          <w:bCs/>
          <w:color w:val="193339"/>
        </w:rPr>
        <w:t xml:space="preserve">При авариях на всех </w:t>
      </w:r>
      <w:r w:rsidR="00F70A5E" w:rsidRPr="007E1B15">
        <w:rPr>
          <w:b/>
          <w:bCs/>
          <w:color w:val="193339"/>
        </w:rPr>
        <w:t>промышленных объектов</w:t>
      </w:r>
    </w:p>
    <w:p w:rsidR="00187CE3" w:rsidRPr="00C56A36" w:rsidRDefault="00F70A5E" w:rsidP="00187CE3">
      <w:pPr>
        <w:pStyle w:val="a3"/>
        <w:shd w:val="clear" w:color="auto" w:fill="FFFFFF"/>
        <w:spacing w:before="195" w:beforeAutospacing="0" w:after="195" w:afterAutospacing="0" w:line="341" w:lineRule="atLeast"/>
        <w:jc w:val="both"/>
        <w:rPr>
          <w:color w:val="193339"/>
        </w:rPr>
      </w:pPr>
      <w:r>
        <w:t>В МО «Новоигирминское городское поселение» химически опасные объекты отсутствуют.</w:t>
      </w:r>
      <w:r>
        <w:br/>
        <w:t>Потенциально опасных объектов с уровнем угроз для МО «</w:t>
      </w:r>
      <w:r w:rsidR="00022938">
        <w:t xml:space="preserve">Новоигирминское городское поселение» </w:t>
      </w:r>
      <w:r>
        <w:t>нет.</w:t>
      </w:r>
      <w:r>
        <w:br/>
        <w:t>Краткая оценка возможной обстановки на территории муниципального образования и объектов при возникновении крупных производственных аварий, катастроф и стихийных бедствий</w:t>
      </w:r>
      <w:r>
        <w:br/>
        <w:t>Возможная обстановка при возникновении крупных производственных аварий и катастроф</w:t>
      </w:r>
      <w:proofErr w:type="gramStart"/>
      <w:r>
        <w:t xml:space="preserve"> П</w:t>
      </w:r>
      <w:proofErr w:type="gramEnd"/>
      <w:r>
        <w:t>ри авариях на ОЭ, имеющих АХОВ</w:t>
      </w:r>
      <w:r>
        <w:br/>
        <w:t>Объектов экономики, имеющих АХОВ на территории МО</w:t>
      </w:r>
      <w:r w:rsidR="00022938">
        <w:t xml:space="preserve"> нет.</w:t>
      </w:r>
    </w:p>
    <w:p w:rsidR="00187CE3" w:rsidRDefault="00187CE3" w:rsidP="00501A7A">
      <w:pPr>
        <w:pStyle w:val="a3"/>
        <w:shd w:val="clear" w:color="auto" w:fill="FFFFFF"/>
        <w:spacing w:before="195" w:beforeAutospacing="0" w:after="195" w:afterAutospacing="0" w:line="341" w:lineRule="atLeast"/>
        <w:jc w:val="both"/>
        <w:rPr>
          <w:color w:val="193339"/>
        </w:rPr>
      </w:pPr>
      <w:r w:rsidRPr="00C56A36">
        <w:rPr>
          <w:color w:val="193339"/>
        </w:rPr>
        <w:t xml:space="preserve">  Аварийные ситуации могут возникнуть при транспортировке АХОВ по автомобильным дорогам, по которым могут осуществляться перевозки различных АХОВ, </w:t>
      </w:r>
      <w:proofErr w:type="spellStart"/>
      <w:proofErr w:type="gramStart"/>
      <w:r w:rsidRPr="00C56A36">
        <w:rPr>
          <w:color w:val="193339"/>
        </w:rPr>
        <w:t>взрыво</w:t>
      </w:r>
      <w:proofErr w:type="spellEnd"/>
      <w:r w:rsidRPr="00C56A36">
        <w:rPr>
          <w:color w:val="193339"/>
        </w:rPr>
        <w:t xml:space="preserve"> – пожароопасных</w:t>
      </w:r>
      <w:proofErr w:type="gramEnd"/>
      <w:r w:rsidRPr="00C56A36">
        <w:rPr>
          <w:color w:val="193339"/>
        </w:rPr>
        <w:t xml:space="preserve"> и других веществ. В случае аварии или катастрофы на автомобильных дорогах, при разливе АХОВ и других веществ, часть населенн</w:t>
      </w:r>
      <w:r w:rsidR="003C470A" w:rsidRPr="00C56A36">
        <w:rPr>
          <w:color w:val="193339"/>
        </w:rPr>
        <w:t>ого</w:t>
      </w:r>
      <w:r w:rsidRPr="00C56A36">
        <w:rPr>
          <w:color w:val="193339"/>
        </w:rPr>
        <w:t xml:space="preserve"> пункт</w:t>
      </w:r>
      <w:r w:rsidR="003C470A" w:rsidRPr="00C56A36">
        <w:rPr>
          <w:color w:val="193339"/>
        </w:rPr>
        <w:t>а</w:t>
      </w:r>
      <w:r w:rsidRPr="00C56A36">
        <w:rPr>
          <w:color w:val="193339"/>
        </w:rPr>
        <w:t xml:space="preserve"> муниципального образования может оказаться в зоне с поражающими концентрациями. Участок заражения будет зависеть от направления и скорости ветра, скорости и глубины распространения зараженного воздуха, от количества (объема) АХОВ или других вещест</w:t>
      </w:r>
      <w:r w:rsidR="00022938">
        <w:rPr>
          <w:color w:val="193339"/>
        </w:rPr>
        <w:t>в, температуры грунта, воздуха.</w:t>
      </w:r>
    </w:p>
    <w:p w:rsidR="006E723B" w:rsidRPr="00BB0B1B" w:rsidRDefault="006E723B" w:rsidP="006E723B">
      <w:pPr>
        <w:pStyle w:val="aff3"/>
        <w:jc w:val="both"/>
        <w:rPr>
          <w:i/>
        </w:rPr>
      </w:pPr>
      <w:r w:rsidRPr="00BB0B1B">
        <w:rPr>
          <w:color w:val="193339"/>
        </w:rPr>
        <w:t xml:space="preserve">б) </w:t>
      </w:r>
      <w:r w:rsidRPr="00BB0B1B">
        <w:rPr>
          <w:rStyle w:val="af7"/>
          <w:bCs/>
          <w:i w:val="0"/>
        </w:rPr>
        <w:t>Лесные пожары.</w:t>
      </w:r>
    </w:p>
    <w:p w:rsidR="006E723B" w:rsidRPr="00BB0B1B" w:rsidRDefault="006E723B" w:rsidP="006E723B">
      <w:pPr>
        <w:pStyle w:val="aff3"/>
        <w:jc w:val="both"/>
      </w:pPr>
      <w:r w:rsidRPr="00BB0B1B">
        <w:t xml:space="preserve">На территории муниципального образования имеется </w:t>
      </w:r>
      <w:r w:rsidR="007E1B15" w:rsidRPr="00BB0B1B">
        <w:rPr>
          <w:rFonts w:ascii="TimesNewRomanPS-BoldMT" w:hAnsi="TimesNewRomanPS-BoldMT" w:cs="TimesNewRomanPS-BoldMT"/>
          <w:bCs/>
          <w:sz w:val="20"/>
          <w:szCs w:val="20"/>
        </w:rPr>
        <w:t>416922</w:t>
      </w:r>
      <w:r w:rsidRPr="00BB0B1B">
        <w:t xml:space="preserve"> га леса </w:t>
      </w:r>
    </w:p>
    <w:p w:rsidR="006E723B" w:rsidRPr="007E1B15" w:rsidRDefault="006E723B" w:rsidP="007E1B15">
      <w:pPr>
        <w:pStyle w:val="aff3"/>
        <w:jc w:val="both"/>
      </w:pPr>
      <w:r w:rsidRPr="00BB0B1B">
        <w:t xml:space="preserve">В пожароопасный сезон (июль-август) возможны возникновения пожаров на территории более </w:t>
      </w:r>
      <w:r w:rsidR="007E1B15" w:rsidRPr="00BB0B1B">
        <w:rPr>
          <w:rFonts w:ascii="TimesNewRomanPS-BoldMT" w:hAnsi="TimesNewRomanPS-BoldMT" w:cs="TimesNewRomanPS-BoldMT"/>
          <w:bCs/>
          <w:sz w:val="20"/>
          <w:szCs w:val="20"/>
        </w:rPr>
        <w:t>416922</w:t>
      </w:r>
      <w:r w:rsidRPr="00BB0B1B">
        <w:t xml:space="preserve"> га, в зоне пожара могут оказаться </w:t>
      </w:r>
      <w:r w:rsidR="00AA30AB">
        <w:t>3</w:t>
      </w:r>
      <w:r w:rsidR="007E1B15" w:rsidRPr="00BB0B1B">
        <w:t>00</w:t>
      </w:r>
      <w:r w:rsidRPr="00BB0B1B">
        <w:t xml:space="preserve"> домов, </w:t>
      </w:r>
      <w:r w:rsidR="00AA30AB">
        <w:t>450</w:t>
      </w:r>
      <w:r w:rsidR="007E1B15" w:rsidRPr="00BB0B1B">
        <w:t xml:space="preserve"> жител</w:t>
      </w:r>
      <w:r w:rsidR="00AA30AB">
        <w:t>ей</w:t>
      </w:r>
      <w:r w:rsidR="007E1B15" w:rsidRPr="00BB0B1B">
        <w:t>.</w:t>
      </w:r>
    </w:p>
    <w:p w:rsidR="00187CE3" w:rsidRPr="00C56A36" w:rsidRDefault="00187CE3" w:rsidP="00187CE3">
      <w:pPr>
        <w:pStyle w:val="a3"/>
        <w:shd w:val="clear" w:color="auto" w:fill="FFFFFF"/>
        <w:spacing w:before="195" w:beforeAutospacing="0" w:after="195" w:afterAutospacing="0" w:line="341" w:lineRule="atLeast"/>
        <w:jc w:val="both"/>
        <w:rPr>
          <w:color w:val="193339"/>
        </w:rPr>
      </w:pPr>
      <w:r w:rsidRPr="00C56A36">
        <w:rPr>
          <w:color w:val="193339"/>
        </w:rPr>
        <w:t>  в)</w:t>
      </w:r>
      <w:r w:rsidRPr="00C56A36">
        <w:rPr>
          <w:rStyle w:val="apple-converted-space"/>
          <w:color w:val="193339"/>
        </w:rPr>
        <w:t> </w:t>
      </w:r>
      <w:r w:rsidRPr="00C56A36">
        <w:rPr>
          <w:bCs/>
          <w:color w:val="193339"/>
        </w:rPr>
        <w:t>При взрывах и пожарах:</w:t>
      </w:r>
    </w:p>
    <w:p w:rsidR="00187CE3" w:rsidRPr="00C56A36" w:rsidRDefault="00501A7A" w:rsidP="00501A7A">
      <w:pPr>
        <w:pStyle w:val="a3"/>
        <w:shd w:val="clear" w:color="auto" w:fill="FFFFFF"/>
        <w:spacing w:before="195" w:beforeAutospacing="0" w:after="195" w:afterAutospacing="0" w:line="341" w:lineRule="atLeast"/>
        <w:ind w:firstLine="567"/>
        <w:jc w:val="both"/>
        <w:rPr>
          <w:color w:val="193339"/>
        </w:rPr>
      </w:pPr>
      <w:r>
        <w:rPr>
          <w:color w:val="193339"/>
        </w:rPr>
        <w:t> </w:t>
      </w:r>
      <w:r w:rsidR="00187CE3" w:rsidRPr="00C56A36">
        <w:rPr>
          <w:color w:val="193339"/>
        </w:rPr>
        <w:t xml:space="preserve">На территории муниципального образования не исключена возможность возникновения чрезвычайной ситуации в результате террористического акта на системах жизнеобеспечения и объектах социально – бытового назначения. В жилом фонде особую опасность представляют пожары, происходящие по вине жителей ведущих антисоциальный образ жизни (лица без определенного рода занятий, социально – разложившиеся личности), из-за отсутствия первичных средств пожаротушения, </w:t>
      </w:r>
    </w:p>
    <w:p w:rsidR="00187CE3" w:rsidRPr="00BB0B1B" w:rsidRDefault="00501A7A" w:rsidP="00187CE3">
      <w:pPr>
        <w:pStyle w:val="a3"/>
        <w:shd w:val="clear" w:color="auto" w:fill="FFFFFF"/>
        <w:spacing w:before="195" w:beforeAutospacing="0" w:after="195" w:afterAutospacing="0" w:line="341" w:lineRule="atLeast"/>
        <w:jc w:val="both"/>
        <w:rPr>
          <w:color w:val="193339"/>
        </w:rPr>
      </w:pPr>
      <w:r>
        <w:rPr>
          <w:color w:val="193339"/>
        </w:rPr>
        <w:t> </w:t>
      </w:r>
      <w:r w:rsidR="00187CE3" w:rsidRPr="00C56A36">
        <w:rPr>
          <w:color w:val="193339"/>
        </w:rPr>
        <w:t>г)</w:t>
      </w:r>
      <w:r w:rsidR="00187CE3" w:rsidRPr="00C56A36">
        <w:rPr>
          <w:rStyle w:val="apple-converted-space"/>
          <w:color w:val="193339"/>
        </w:rPr>
        <w:t> </w:t>
      </w:r>
      <w:r w:rsidR="00187CE3" w:rsidRPr="00BB0B1B">
        <w:rPr>
          <w:bCs/>
          <w:color w:val="193339"/>
        </w:rPr>
        <w:t>При радиационном заражении:</w:t>
      </w:r>
    </w:p>
    <w:p w:rsidR="00187CE3" w:rsidRPr="00C56A36" w:rsidRDefault="00187CE3" w:rsidP="00501A7A">
      <w:pPr>
        <w:pStyle w:val="a3"/>
        <w:shd w:val="clear" w:color="auto" w:fill="FFFFFF"/>
        <w:spacing w:before="195" w:beforeAutospacing="0" w:after="195" w:afterAutospacing="0" w:line="341" w:lineRule="atLeast"/>
        <w:ind w:firstLine="709"/>
        <w:jc w:val="both"/>
        <w:rPr>
          <w:color w:val="193339"/>
        </w:rPr>
      </w:pPr>
      <w:r w:rsidRPr="00C56A36">
        <w:rPr>
          <w:color w:val="193339"/>
        </w:rPr>
        <w:t xml:space="preserve">Радиационные заражения на территории муниципального образования </w:t>
      </w:r>
      <w:r w:rsidR="00AA30AB">
        <w:rPr>
          <w:color w:val="193339"/>
        </w:rPr>
        <w:t>возникнуть не могут.</w:t>
      </w:r>
    </w:p>
    <w:p w:rsidR="00187CE3" w:rsidRPr="00C56A36" w:rsidRDefault="00187CE3" w:rsidP="00187CE3">
      <w:pPr>
        <w:pStyle w:val="a3"/>
        <w:shd w:val="clear" w:color="auto" w:fill="FFFFFF"/>
        <w:spacing w:before="195" w:beforeAutospacing="0" w:after="195" w:afterAutospacing="0" w:line="341" w:lineRule="atLeast"/>
        <w:jc w:val="both"/>
        <w:rPr>
          <w:color w:val="193339"/>
        </w:rPr>
      </w:pPr>
      <w:r w:rsidRPr="00C56A36">
        <w:rPr>
          <w:color w:val="193339"/>
        </w:rPr>
        <w:t>  д)</w:t>
      </w:r>
      <w:r w:rsidRPr="00C56A36">
        <w:rPr>
          <w:rStyle w:val="apple-converted-space"/>
          <w:color w:val="193339"/>
        </w:rPr>
        <w:t> </w:t>
      </w:r>
      <w:r w:rsidRPr="00C56A36">
        <w:rPr>
          <w:bCs/>
          <w:color w:val="193339"/>
        </w:rPr>
        <w:t>При массовых инфекционных заболеваниях людей:</w:t>
      </w:r>
    </w:p>
    <w:p w:rsidR="00187CE3" w:rsidRPr="00C56A36" w:rsidRDefault="00187CE3" w:rsidP="00501A7A">
      <w:pPr>
        <w:pStyle w:val="a3"/>
        <w:shd w:val="clear" w:color="auto" w:fill="FFFFFF"/>
        <w:spacing w:before="195" w:beforeAutospacing="0" w:after="195" w:afterAutospacing="0" w:line="341" w:lineRule="atLeast"/>
        <w:ind w:firstLine="709"/>
        <w:jc w:val="both"/>
        <w:rPr>
          <w:color w:val="193339"/>
        </w:rPr>
      </w:pPr>
      <w:r w:rsidRPr="00C56A36">
        <w:rPr>
          <w:color w:val="193339"/>
        </w:rPr>
        <w:t xml:space="preserve">Массовые инфекционные заболевания людей могут возникнуть в результате </w:t>
      </w:r>
      <w:proofErr w:type="gramStart"/>
      <w:r w:rsidRPr="00C56A36">
        <w:rPr>
          <w:color w:val="193339"/>
        </w:rPr>
        <w:t>нарушения работы систем водоснабжения террит</w:t>
      </w:r>
      <w:r w:rsidR="00936240" w:rsidRPr="00C56A36">
        <w:rPr>
          <w:color w:val="193339"/>
        </w:rPr>
        <w:t>ории муниципального образования</w:t>
      </w:r>
      <w:proofErr w:type="gramEnd"/>
      <w:r w:rsidRPr="00C56A36">
        <w:rPr>
          <w:color w:val="193339"/>
        </w:rPr>
        <w:t xml:space="preserve">. Водоснабжение населения обеспечивается из </w:t>
      </w:r>
      <w:r w:rsidR="00501A7A" w:rsidRPr="00C56A36">
        <w:rPr>
          <w:color w:val="193339"/>
        </w:rPr>
        <w:t>арт</w:t>
      </w:r>
      <w:r w:rsidR="00501A7A">
        <w:rPr>
          <w:color w:val="193339"/>
        </w:rPr>
        <w:t>езианских скважин по закрытой системе водоснабжения</w:t>
      </w:r>
      <w:r w:rsidRPr="00C56A36">
        <w:rPr>
          <w:color w:val="193339"/>
        </w:rPr>
        <w:t>. Возникновение аварийных ситуаций на водозаборах может создать угрозу нормальной жизнедеятельности населения, вызвать остановку производства на отдельных объектах, повышенную пожарную опасность, вызвать вспышку инфекционных заболеваний людей.</w:t>
      </w:r>
    </w:p>
    <w:p w:rsidR="00187CE3" w:rsidRPr="00C56A36" w:rsidRDefault="00187CE3" w:rsidP="007E1B15">
      <w:pPr>
        <w:pStyle w:val="a3"/>
        <w:shd w:val="clear" w:color="auto" w:fill="FFFFFF"/>
        <w:spacing w:before="0" w:beforeAutospacing="0" w:after="0" w:afterAutospacing="0" w:line="341" w:lineRule="atLeast"/>
        <w:jc w:val="both"/>
        <w:rPr>
          <w:color w:val="193339"/>
        </w:rPr>
      </w:pPr>
      <w:r w:rsidRPr="00C56A36">
        <w:rPr>
          <w:bCs/>
          <w:color w:val="193339"/>
        </w:rPr>
        <w:t xml:space="preserve">7. Предстоящие мероприятия по предупреждению или снижению последствий крупных аварий, катастроф или стихийных бедствий, по защите населения и материальных ценностей, а также проведения </w:t>
      </w:r>
      <w:proofErr w:type="spellStart"/>
      <w:proofErr w:type="gramStart"/>
      <w:r w:rsidRPr="00C56A36">
        <w:rPr>
          <w:bCs/>
          <w:color w:val="193339"/>
        </w:rPr>
        <w:t>ремонтно</w:t>
      </w:r>
      <w:proofErr w:type="spellEnd"/>
      <w:r w:rsidRPr="00C56A36">
        <w:rPr>
          <w:bCs/>
          <w:color w:val="193339"/>
        </w:rPr>
        <w:t xml:space="preserve"> – восстановительных</w:t>
      </w:r>
      <w:proofErr w:type="gramEnd"/>
      <w:r w:rsidRPr="00C56A36">
        <w:rPr>
          <w:bCs/>
          <w:color w:val="193339"/>
        </w:rPr>
        <w:t xml:space="preserve"> работ при их возникновении</w:t>
      </w:r>
    </w:p>
    <w:p w:rsidR="00187CE3" w:rsidRPr="00C56A36" w:rsidRDefault="00187CE3" w:rsidP="007E1B15">
      <w:pPr>
        <w:pStyle w:val="a3"/>
        <w:shd w:val="clear" w:color="auto" w:fill="FFFFFF"/>
        <w:spacing w:before="0" w:beforeAutospacing="0" w:after="0" w:afterAutospacing="0" w:line="341" w:lineRule="atLeast"/>
        <w:ind w:firstLine="709"/>
        <w:jc w:val="both"/>
        <w:rPr>
          <w:color w:val="193339"/>
        </w:rPr>
      </w:pPr>
      <w:r w:rsidRPr="00C56A36">
        <w:rPr>
          <w:color w:val="193339"/>
        </w:rPr>
        <w:t xml:space="preserve">В целях предупреждения или снижения последствий крупных аварий, катастроф и стихийных бедствий администрацией муниципального образования </w:t>
      </w:r>
      <w:r w:rsidR="00936240" w:rsidRPr="00C56A36">
        <w:rPr>
          <w:color w:val="193339"/>
        </w:rPr>
        <w:t>«</w:t>
      </w:r>
      <w:r w:rsidR="00501A7A">
        <w:rPr>
          <w:color w:val="193339"/>
        </w:rPr>
        <w:t>Новоигирминское городское поселение</w:t>
      </w:r>
      <w:r w:rsidR="00936240" w:rsidRPr="00C56A36">
        <w:rPr>
          <w:color w:val="193339"/>
        </w:rPr>
        <w:t xml:space="preserve">» </w:t>
      </w:r>
      <w:r w:rsidRPr="00C56A36">
        <w:rPr>
          <w:color w:val="193339"/>
        </w:rPr>
        <w:t>предусматривается:</w:t>
      </w:r>
    </w:p>
    <w:p w:rsidR="00187CE3" w:rsidRPr="00C56A36" w:rsidRDefault="00187CE3" w:rsidP="007E1B15">
      <w:pPr>
        <w:pStyle w:val="a3"/>
        <w:shd w:val="clear" w:color="auto" w:fill="FFFFFF"/>
        <w:spacing w:before="0" w:beforeAutospacing="0" w:after="0" w:afterAutospacing="0" w:line="341" w:lineRule="atLeast"/>
        <w:jc w:val="both"/>
        <w:rPr>
          <w:color w:val="193339"/>
        </w:rPr>
      </w:pPr>
      <w:r w:rsidRPr="00C56A36">
        <w:rPr>
          <w:color w:val="193339"/>
        </w:rPr>
        <w:t>  - совершенствование системы оповещения и связи в чрезвычайных ситуациях;</w:t>
      </w:r>
    </w:p>
    <w:p w:rsidR="00187CE3" w:rsidRPr="00C56A36" w:rsidRDefault="00187CE3" w:rsidP="007E1B15">
      <w:pPr>
        <w:pStyle w:val="a3"/>
        <w:shd w:val="clear" w:color="auto" w:fill="FFFFFF"/>
        <w:spacing w:before="0" w:beforeAutospacing="0" w:after="0" w:afterAutospacing="0" w:line="341" w:lineRule="atLeast"/>
        <w:jc w:val="both"/>
        <w:rPr>
          <w:color w:val="193339"/>
        </w:rPr>
      </w:pPr>
      <w:r w:rsidRPr="00C56A36">
        <w:rPr>
          <w:color w:val="193339"/>
        </w:rPr>
        <w:t>  - поддержание на установленном уровне резервов финансовых и материальных ресурсов для предупреждения и ликвидации чрезвычайных ситуаций;</w:t>
      </w:r>
    </w:p>
    <w:p w:rsidR="00187CE3" w:rsidRPr="00C56A36" w:rsidRDefault="00187CE3" w:rsidP="007E1B15">
      <w:pPr>
        <w:pStyle w:val="a3"/>
        <w:shd w:val="clear" w:color="auto" w:fill="FFFFFF"/>
        <w:spacing w:before="0" w:beforeAutospacing="0" w:after="0" w:afterAutospacing="0" w:line="341" w:lineRule="atLeast"/>
        <w:jc w:val="both"/>
        <w:rPr>
          <w:color w:val="193339"/>
        </w:rPr>
      </w:pPr>
      <w:r w:rsidRPr="00C56A36">
        <w:rPr>
          <w:color w:val="193339"/>
        </w:rPr>
        <w:t>  - подготовка населения к действиям в различных экстремальных ситуациях и при стихийных бедствиях;</w:t>
      </w:r>
    </w:p>
    <w:p w:rsidR="00187CE3" w:rsidRPr="00C56A36" w:rsidRDefault="00187CE3" w:rsidP="007E1B15">
      <w:pPr>
        <w:pStyle w:val="a3"/>
        <w:shd w:val="clear" w:color="auto" w:fill="FFFFFF"/>
        <w:spacing w:before="0" w:beforeAutospacing="0" w:after="0" w:afterAutospacing="0" w:line="341" w:lineRule="atLeast"/>
        <w:jc w:val="both"/>
        <w:rPr>
          <w:color w:val="193339"/>
        </w:rPr>
      </w:pPr>
      <w:r w:rsidRPr="00C56A36">
        <w:rPr>
          <w:color w:val="193339"/>
        </w:rPr>
        <w:t>  - подготовка к обеспечению населения муниципального образования водой при авариях на системах водоснабжения.</w:t>
      </w:r>
    </w:p>
    <w:p w:rsidR="00187CE3" w:rsidRPr="00C56A36" w:rsidRDefault="00187CE3" w:rsidP="00187CE3">
      <w:pPr>
        <w:pStyle w:val="a3"/>
        <w:shd w:val="clear" w:color="auto" w:fill="FFFFFF"/>
        <w:spacing w:before="195" w:beforeAutospacing="0" w:after="195" w:afterAutospacing="0" w:line="341" w:lineRule="atLeast"/>
        <w:jc w:val="both"/>
        <w:rPr>
          <w:color w:val="193339"/>
        </w:rPr>
      </w:pPr>
      <w:r w:rsidRPr="00C56A36">
        <w:rPr>
          <w:bCs/>
          <w:color w:val="193339"/>
        </w:rPr>
        <w:t>8. Создание и использование финансовых ресурсов для ликвидации чрезвычайных ситуаций</w:t>
      </w:r>
    </w:p>
    <w:p w:rsidR="00187CE3" w:rsidRDefault="00187CE3" w:rsidP="00187CE3">
      <w:pPr>
        <w:pStyle w:val="a3"/>
        <w:shd w:val="clear" w:color="auto" w:fill="FFFFFF"/>
        <w:spacing w:before="195" w:beforeAutospacing="0" w:after="195" w:afterAutospacing="0" w:line="341" w:lineRule="atLeast"/>
        <w:jc w:val="both"/>
        <w:rPr>
          <w:color w:val="193339"/>
        </w:rPr>
      </w:pPr>
      <w:r w:rsidRPr="00C56A36">
        <w:rPr>
          <w:color w:val="193339"/>
        </w:rPr>
        <w:t>  В целях повышения оперативности в проведении неотложных мероприятий по предупреждению и ликвидации крупных аварий, катастроф и стихийных бедствий создан резерв финансовых ресурсов в администрации муниципального образования. Резерв финансовых ресурсов по предупреждению и ликвидации чрезвычайных ситуаций формируется из средств расходной части бюджета муниципального образования. При недостаточности собственных резервов привлекаются финансовые ресурсы районного резерва. Право отдавать распоряжение на расходование финансовых средств из резерва финансовых ресурсов при возникновении чрезвычайных ситуаций или предпосылок к ним предоставляется главе администрации муниципального образования.</w:t>
      </w:r>
    </w:p>
    <w:p w:rsidR="00F862EB" w:rsidRPr="00F862EB" w:rsidRDefault="00F862EB" w:rsidP="00F862EB">
      <w:pPr>
        <w:ind w:firstLine="709"/>
        <w:jc w:val="both"/>
        <w:rPr>
          <w:rFonts w:ascii="Times New Roman" w:hAnsi="Times New Roman" w:cs="Times New Roman"/>
          <w:i/>
          <w:color w:val="FF0000"/>
          <w:sz w:val="24"/>
          <w:szCs w:val="24"/>
        </w:rPr>
      </w:pPr>
      <w:r w:rsidRPr="00F862EB">
        <w:rPr>
          <w:rFonts w:ascii="Times New Roman" w:hAnsi="Times New Roman" w:cs="Times New Roman"/>
          <w:sz w:val="24"/>
          <w:szCs w:val="24"/>
        </w:rPr>
        <w:t xml:space="preserve">В бюджете МО </w:t>
      </w:r>
      <w:r w:rsidR="00501A7A">
        <w:rPr>
          <w:rFonts w:ascii="Times New Roman" w:hAnsi="Times New Roman" w:cs="Times New Roman"/>
          <w:sz w:val="24"/>
          <w:szCs w:val="24"/>
        </w:rPr>
        <w:t>Новоигирминское городское поселение</w:t>
      </w:r>
      <w:r w:rsidRPr="00F862EB">
        <w:rPr>
          <w:rFonts w:ascii="Times New Roman" w:hAnsi="Times New Roman" w:cs="Times New Roman"/>
          <w:sz w:val="24"/>
          <w:szCs w:val="24"/>
        </w:rPr>
        <w:t xml:space="preserve"> предусмотрен резерв на ликвидацию ЧС природного и техногенного характера в размере </w:t>
      </w:r>
      <w:r w:rsidR="00501A7A">
        <w:rPr>
          <w:rFonts w:ascii="Times New Roman" w:hAnsi="Times New Roman" w:cs="Times New Roman"/>
          <w:sz w:val="24"/>
          <w:szCs w:val="24"/>
        </w:rPr>
        <w:t>300</w:t>
      </w:r>
      <w:r w:rsidRPr="00F862EB">
        <w:rPr>
          <w:rFonts w:ascii="Times New Roman" w:hAnsi="Times New Roman" w:cs="Times New Roman"/>
          <w:sz w:val="24"/>
          <w:szCs w:val="24"/>
        </w:rPr>
        <w:t xml:space="preserve"> тыс. руб. </w:t>
      </w:r>
    </w:p>
    <w:p w:rsidR="00756F9D" w:rsidRPr="00756F9D" w:rsidRDefault="00756F9D" w:rsidP="00756F9D">
      <w:pPr>
        <w:spacing w:before="120"/>
        <w:ind w:firstLine="709"/>
        <w:jc w:val="center"/>
        <w:rPr>
          <w:rFonts w:ascii="Times New Roman" w:hAnsi="Times New Roman" w:cs="Times New Roman"/>
          <w:sz w:val="24"/>
          <w:szCs w:val="24"/>
        </w:rPr>
      </w:pPr>
      <w:r>
        <w:rPr>
          <w:rFonts w:ascii="Times New Roman" w:hAnsi="Times New Roman" w:cs="Times New Roman"/>
          <w:sz w:val="24"/>
          <w:szCs w:val="24"/>
        </w:rPr>
        <w:t>Материальный резерв составляет:</w:t>
      </w:r>
    </w:p>
    <w:p w:rsidR="00756F9D" w:rsidRPr="00756F9D" w:rsidRDefault="00756F9D" w:rsidP="00756F9D">
      <w:pPr>
        <w:spacing w:before="120"/>
        <w:ind w:firstLine="709"/>
        <w:jc w:val="center"/>
        <w:rPr>
          <w:rFonts w:ascii="Times New Roman" w:hAnsi="Times New Roman" w:cs="Times New Roman"/>
          <w:b/>
          <w:bCs/>
          <w:sz w:val="24"/>
          <w:szCs w:val="24"/>
        </w:rPr>
      </w:pPr>
      <w:r w:rsidRPr="00756F9D">
        <w:rPr>
          <w:rFonts w:ascii="Times New Roman" w:hAnsi="Times New Roman" w:cs="Times New Roman"/>
          <w:b/>
          <w:bCs/>
          <w:sz w:val="24"/>
          <w:szCs w:val="24"/>
        </w:rPr>
        <w:t>Номенклатура  и объем   резерва материальных ресурсов</w:t>
      </w:r>
    </w:p>
    <w:p w:rsidR="00756F9D" w:rsidRPr="00756F9D" w:rsidRDefault="00756F9D" w:rsidP="00756F9D">
      <w:pPr>
        <w:ind w:firstLine="709"/>
        <w:jc w:val="center"/>
        <w:rPr>
          <w:rFonts w:ascii="Times New Roman" w:hAnsi="Times New Roman" w:cs="Times New Roman"/>
          <w:b/>
          <w:bCs/>
          <w:sz w:val="24"/>
          <w:szCs w:val="24"/>
        </w:rPr>
      </w:pPr>
      <w:r w:rsidRPr="00756F9D">
        <w:rPr>
          <w:rFonts w:ascii="Times New Roman" w:hAnsi="Times New Roman" w:cs="Times New Roman"/>
          <w:b/>
          <w:bCs/>
          <w:sz w:val="24"/>
          <w:szCs w:val="24"/>
        </w:rPr>
        <w:t>для ликвидации чрезвычайных ситуаций</w:t>
      </w:r>
    </w:p>
    <w:p w:rsidR="00756F9D" w:rsidRPr="00756F9D" w:rsidRDefault="00756F9D" w:rsidP="00756F9D">
      <w:pPr>
        <w:ind w:firstLine="709"/>
        <w:jc w:val="center"/>
        <w:rPr>
          <w:rFonts w:ascii="Times New Roman" w:hAnsi="Times New Roman" w:cs="Times New Roman"/>
          <w:sz w:val="24"/>
          <w:szCs w:val="24"/>
        </w:rPr>
      </w:pPr>
      <w:r w:rsidRPr="00756F9D">
        <w:rPr>
          <w:rFonts w:ascii="Times New Roman" w:hAnsi="Times New Roman" w:cs="Times New Roman"/>
          <w:b/>
          <w:bCs/>
          <w:sz w:val="24"/>
          <w:szCs w:val="24"/>
        </w:rPr>
        <w:t>в Новоигирминском городском поселении Нижнеилимского района Иркутской области</w:t>
      </w:r>
      <w:r w:rsidRPr="00756F9D">
        <w:rPr>
          <w:rFonts w:ascii="Times New Roman" w:hAnsi="Times New Roman" w:cs="Times New Roman"/>
          <w:sz w:val="24"/>
          <w:szCs w:val="24"/>
        </w:rPr>
        <w:t xml:space="preserve"> </w:t>
      </w: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5866"/>
        <w:gridCol w:w="2124"/>
        <w:gridCol w:w="1113"/>
      </w:tblGrid>
      <w:tr w:rsidR="00756F9D" w:rsidRPr="00B51199" w:rsidTr="006E723B">
        <w:trPr>
          <w:trHeight w:hRule="exact" w:val="668"/>
          <w:tblHeader/>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Наименование материальных ресурсов</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Единица       измерения</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Количество</w:t>
            </w:r>
          </w:p>
        </w:tc>
      </w:tr>
      <w:tr w:rsidR="00756F9D" w:rsidRPr="00B51199" w:rsidTr="006E723B">
        <w:trPr>
          <w:trHeight w:hRule="exact" w:val="675"/>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 xml:space="preserve">1. </w:t>
            </w:r>
            <w:proofErr w:type="gramStart"/>
            <w:r w:rsidRPr="00B51199">
              <w:rPr>
                <w:rFonts w:ascii="Arial" w:hAnsi="Arial" w:cs="Arial"/>
                <w:sz w:val="18"/>
                <w:szCs w:val="18"/>
              </w:rPr>
              <w:t>Продовольствие (из расчета снабжения</w:t>
            </w:r>
            <w:proofErr w:type="gramEnd"/>
          </w:p>
          <w:p w:rsidR="00756F9D" w:rsidRPr="00B51199" w:rsidRDefault="00756F9D" w:rsidP="006E723B">
            <w:pPr>
              <w:jc w:val="center"/>
              <w:rPr>
                <w:rFonts w:ascii="Arial" w:hAnsi="Arial" w:cs="Arial"/>
                <w:sz w:val="18"/>
                <w:szCs w:val="18"/>
                <w:u w:val="single"/>
              </w:rPr>
            </w:pPr>
            <w:proofErr w:type="gramStart"/>
            <w:r w:rsidRPr="00B51199">
              <w:rPr>
                <w:rFonts w:ascii="Arial" w:hAnsi="Arial" w:cs="Arial"/>
                <w:sz w:val="18"/>
                <w:szCs w:val="18"/>
              </w:rPr>
              <w:t>60 чел.  на 5 суток)</w:t>
            </w:r>
            <w:proofErr w:type="gramEnd"/>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rPr>
                <w:rFonts w:ascii="Arial" w:hAnsi="Arial" w:cs="Arial"/>
                <w:sz w:val="18"/>
                <w:szCs w:val="18"/>
                <w:u w:val="single"/>
              </w:rPr>
            </w:pPr>
            <w:r w:rsidRPr="00B51199">
              <w:rPr>
                <w:rFonts w:ascii="Arial" w:hAnsi="Arial" w:cs="Arial"/>
                <w:sz w:val="18"/>
                <w:szCs w:val="18"/>
              </w:rPr>
              <w:t>Мука</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proofErr w:type="gramStart"/>
            <w:r w:rsidRPr="00B51199">
              <w:rPr>
                <w:rFonts w:ascii="Arial" w:hAnsi="Arial" w:cs="Arial"/>
                <w:sz w:val="18"/>
                <w:szCs w:val="18"/>
              </w:rPr>
              <w:t>кг</w:t>
            </w:r>
            <w:proofErr w:type="gramEnd"/>
            <w:r w:rsidRPr="00B51199">
              <w:rPr>
                <w:rFonts w:ascii="Arial" w:hAnsi="Arial" w:cs="Arial"/>
                <w:sz w:val="18"/>
                <w:szCs w:val="18"/>
              </w:rPr>
              <w:t xml:space="preserve"> </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300</w:t>
            </w: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rPr>
                <w:rFonts w:ascii="Arial" w:hAnsi="Arial" w:cs="Arial"/>
                <w:sz w:val="18"/>
                <w:szCs w:val="18"/>
              </w:rPr>
            </w:pPr>
            <w:r w:rsidRPr="00B51199">
              <w:rPr>
                <w:rFonts w:ascii="Arial" w:hAnsi="Arial" w:cs="Arial"/>
                <w:sz w:val="18"/>
                <w:szCs w:val="18"/>
              </w:rPr>
              <w:t xml:space="preserve">Крупы </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proofErr w:type="gramStart"/>
            <w:r w:rsidRPr="00B51199">
              <w:rPr>
                <w:rFonts w:ascii="Arial" w:hAnsi="Arial" w:cs="Arial"/>
                <w:sz w:val="18"/>
                <w:szCs w:val="18"/>
              </w:rPr>
              <w:t>кг</w:t>
            </w:r>
            <w:proofErr w:type="gramEnd"/>
            <w:r w:rsidRPr="00B51199">
              <w:rPr>
                <w:rFonts w:ascii="Arial" w:hAnsi="Arial" w:cs="Arial"/>
                <w:sz w:val="18"/>
                <w:szCs w:val="18"/>
              </w:rPr>
              <w:t xml:space="preserve"> </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100</w:t>
            </w: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rPr>
                <w:rFonts w:ascii="Arial" w:hAnsi="Arial" w:cs="Arial"/>
                <w:sz w:val="18"/>
                <w:szCs w:val="18"/>
              </w:rPr>
            </w:pPr>
            <w:r w:rsidRPr="00B51199">
              <w:rPr>
                <w:rFonts w:ascii="Arial" w:hAnsi="Arial" w:cs="Arial"/>
                <w:sz w:val="18"/>
                <w:szCs w:val="18"/>
              </w:rPr>
              <w:t>Макаронные изделия</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кг</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100</w:t>
            </w: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rPr>
                <w:rFonts w:ascii="Arial" w:hAnsi="Arial" w:cs="Arial"/>
                <w:sz w:val="18"/>
                <w:szCs w:val="18"/>
              </w:rPr>
            </w:pPr>
            <w:r w:rsidRPr="00B51199">
              <w:rPr>
                <w:rFonts w:ascii="Arial" w:hAnsi="Arial" w:cs="Arial"/>
                <w:sz w:val="18"/>
                <w:szCs w:val="18"/>
              </w:rPr>
              <w:t>Детское питание</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кг</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50</w:t>
            </w: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rPr>
                <w:rFonts w:ascii="Arial" w:hAnsi="Arial" w:cs="Arial"/>
                <w:sz w:val="18"/>
                <w:szCs w:val="18"/>
              </w:rPr>
            </w:pPr>
            <w:r w:rsidRPr="00B51199">
              <w:rPr>
                <w:rFonts w:ascii="Arial" w:hAnsi="Arial" w:cs="Arial"/>
                <w:sz w:val="18"/>
                <w:szCs w:val="18"/>
              </w:rPr>
              <w:t>Мясные консервы</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банок</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60</w:t>
            </w: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rPr>
                <w:rFonts w:ascii="Arial" w:hAnsi="Arial" w:cs="Arial"/>
                <w:sz w:val="18"/>
                <w:szCs w:val="18"/>
              </w:rPr>
            </w:pPr>
            <w:r w:rsidRPr="00B51199">
              <w:rPr>
                <w:rFonts w:ascii="Arial" w:hAnsi="Arial" w:cs="Arial"/>
                <w:sz w:val="18"/>
                <w:szCs w:val="18"/>
              </w:rPr>
              <w:t>Рыбные консервы</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банок</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60</w:t>
            </w: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rPr>
                <w:rFonts w:ascii="Arial" w:hAnsi="Arial" w:cs="Arial"/>
                <w:sz w:val="18"/>
                <w:szCs w:val="18"/>
              </w:rPr>
            </w:pPr>
            <w:r w:rsidRPr="00B51199">
              <w:rPr>
                <w:rFonts w:ascii="Arial" w:hAnsi="Arial" w:cs="Arial"/>
                <w:sz w:val="18"/>
                <w:szCs w:val="18"/>
              </w:rPr>
              <w:t>Консервы молочные</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банок</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30</w:t>
            </w: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rPr>
                <w:rFonts w:ascii="Arial" w:hAnsi="Arial" w:cs="Arial"/>
                <w:sz w:val="18"/>
                <w:szCs w:val="18"/>
              </w:rPr>
            </w:pPr>
            <w:r w:rsidRPr="00B51199">
              <w:rPr>
                <w:rFonts w:ascii="Arial" w:hAnsi="Arial" w:cs="Arial"/>
                <w:sz w:val="18"/>
                <w:szCs w:val="18"/>
              </w:rPr>
              <w:t>Масло растительное</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литр</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70</w:t>
            </w: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rPr>
                <w:rFonts w:ascii="Arial" w:hAnsi="Arial" w:cs="Arial"/>
                <w:sz w:val="18"/>
                <w:szCs w:val="18"/>
              </w:rPr>
            </w:pPr>
            <w:r w:rsidRPr="00B51199">
              <w:rPr>
                <w:rFonts w:ascii="Arial" w:hAnsi="Arial" w:cs="Arial"/>
                <w:sz w:val="18"/>
                <w:szCs w:val="18"/>
              </w:rPr>
              <w:t>Сухие пайки</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шт.</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300</w:t>
            </w: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rPr>
                <w:rFonts w:ascii="Arial" w:hAnsi="Arial" w:cs="Arial"/>
                <w:sz w:val="18"/>
                <w:szCs w:val="18"/>
              </w:rPr>
            </w:pPr>
            <w:r w:rsidRPr="00B51199">
              <w:rPr>
                <w:rFonts w:ascii="Arial" w:hAnsi="Arial" w:cs="Arial"/>
                <w:sz w:val="18"/>
                <w:szCs w:val="18"/>
              </w:rPr>
              <w:t>Соль</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кг</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75</w:t>
            </w: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rPr>
                <w:rFonts w:ascii="Arial" w:hAnsi="Arial" w:cs="Arial"/>
                <w:sz w:val="18"/>
                <w:szCs w:val="18"/>
              </w:rPr>
            </w:pPr>
            <w:r w:rsidRPr="00B51199">
              <w:rPr>
                <w:rFonts w:ascii="Arial" w:hAnsi="Arial" w:cs="Arial"/>
                <w:sz w:val="18"/>
                <w:szCs w:val="18"/>
              </w:rPr>
              <w:t>Сахар</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кг</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160</w:t>
            </w: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rPr>
                <w:rFonts w:ascii="Arial" w:hAnsi="Arial" w:cs="Arial"/>
                <w:sz w:val="18"/>
                <w:szCs w:val="18"/>
              </w:rPr>
            </w:pPr>
            <w:r w:rsidRPr="00B51199">
              <w:rPr>
                <w:rFonts w:ascii="Arial" w:hAnsi="Arial" w:cs="Arial"/>
                <w:sz w:val="18"/>
                <w:szCs w:val="18"/>
              </w:rPr>
              <w:t xml:space="preserve">Чай </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кг</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60</w:t>
            </w: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rPr>
                <w:rFonts w:ascii="Arial" w:hAnsi="Arial" w:cs="Arial"/>
                <w:sz w:val="18"/>
                <w:szCs w:val="18"/>
              </w:rPr>
            </w:pPr>
            <w:r w:rsidRPr="00B51199">
              <w:rPr>
                <w:rFonts w:ascii="Arial" w:hAnsi="Arial" w:cs="Arial"/>
                <w:sz w:val="18"/>
                <w:szCs w:val="18"/>
              </w:rPr>
              <w:t>Вода питьевая</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proofErr w:type="spellStart"/>
            <w:r w:rsidRPr="00B51199">
              <w:rPr>
                <w:rFonts w:ascii="Arial" w:hAnsi="Arial" w:cs="Arial"/>
                <w:sz w:val="18"/>
                <w:szCs w:val="18"/>
              </w:rPr>
              <w:t>упак</w:t>
            </w:r>
            <w:proofErr w:type="spellEnd"/>
            <w:r w:rsidRPr="00B51199">
              <w:rPr>
                <w:rFonts w:ascii="Arial" w:hAnsi="Arial" w:cs="Arial"/>
                <w:sz w:val="18"/>
                <w:szCs w:val="18"/>
              </w:rPr>
              <w:t>.</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60</w:t>
            </w: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rPr>
                <w:rFonts w:ascii="Arial" w:hAnsi="Arial" w:cs="Arial"/>
                <w:sz w:val="18"/>
                <w:szCs w:val="18"/>
              </w:rPr>
            </w:pPr>
            <w:r w:rsidRPr="00B51199">
              <w:rPr>
                <w:rFonts w:ascii="Arial" w:hAnsi="Arial" w:cs="Arial"/>
                <w:sz w:val="18"/>
                <w:szCs w:val="18"/>
              </w:rPr>
              <w:t>И другое</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w:t>
            </w:r>
          </w:p>
        </w:tc>
      </w:tr>
      <w:tr w:rsidR="00756F9D" w:rsidRPr="00B51199" w:rsidTr="006E723B">
        <w:trPr>
          <w:trHeight w:hRule="exact" w:val="59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2. Вещевое имущество и предметы товарам первой необходимости</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rPr>
                <w:rFonts w:ascii="Arial" w:hAnsi="Arial" w:cs="Arial"/>
                <w:sz w:val="18"/>
                <w:szCs w:val="18"/>
              </w:rPr>
            </w:pPr>
            <w:r w:rsidRPr="00B51199">
              <w:rPr>
                <w:rFonts w:ascii="Arial" w:hAnsi="Arial" w:cs="Arial"/>
                <w:sz w:val="18"/>
                <w:szCs w:val="18"/>
              </w:rPr>
              <w:t xml:space="preserve">Палатки </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шт.</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30</w:t>
            </w: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rPr>
                <w:rFonts w:ascii="Arial" w:hAnsi="Arial" w:cs="Arial"/>
                <w:sz w:val="18"/>
                <w:szCs w:val="18"/>
              </w:rPr>
            </w:pPr>
            <w:r w:rsidRPr="00B51199">
              <w:rPr>
                <w:rFonts w:ascii="Arial" w:hAnsi="Arial" w:cs="Arial"/>
                <w:sz w:val="18"/>
                <w:szCs w:val="18"/>
              </w:rPr>
              <w:t>Кровати раскладные</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шт.</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30</w:t>
            </w: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rPr>
                <w:rFonts w:ascii="Arial" w:hAnsi="Arial" w:cs="Arial"/>
                <w:sz w:val="18"/>
                <w:szCs w:val="18"/>
              </w:rPr>
            </w:pPr>
            <w:r w:rsidRPr="00B51199">
              <w:rPr>
                <w:rFonts w:ascii="Arial" w:hAnsi="Arial" w:cs="Arial"/>
                <w:sz w:val="18"/>
                <w:szCs w:val="18"/>
              </w:rPr>
              <w:t>Одеяла</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шт.</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62</w:t>
            </w: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rPr>
                <w:rFonts w:ascii="Arial" w:hAnsi="Arial" w:cs="Arial"/>
                <w:sz w:val="18"/>
                <w:szCs w:val="18"/>
              </w:rPr>
            </w:pPr>
            <w:r w:rsidRPr="00B51199">
              <w:rPr>
                <w:rFonts w:ascii="Arial" w:hAnsi="Arial" w:cs="Arial"/>
                <w:sz w:val="18"/>
                <w:szCs w:val="18"/>
              </w:rPr>
              <w:t>Спальные мешки</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шт.</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30</w:t>
            </w: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rPr>
                <w:rFonts w:ascii="Arial" w:hAnsi="Arial" w:cs="Arial"/>
                <w:sz w:val="18"/>
                <w:szCs w:val="18"/>
              </w:rPr>
            </w:pPr>
            <w:r w:rsidRPr="00B51199">
              <w:rPr>
                <w:rFonts w:ascii="Arial" w:hAnsi="Arial" w:cs="Arial"/>
                <w:sz w:val="18"/>
                <w:szCs w:val="18"/>
              </w:rPr>
              <w:t>Матрасы</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шт.</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30</w:t>
            </w: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rPr>
                <w:rFonts w:ascii="Arial" w:hAnsi="Arial" w:cs="Arial"/>
                <w:sz w:val="18"/>
                <w:szCs w:val="18"/>
              </w:rPr>
            </w:pPr>
            <w:r w:rsidRPr="00B51199">
              <w:rPr>
                <w:rFonts w:ascii="Arial" w:hAnsi="Arial" w:cs="Arial"/>
                <w:sz w:val="18"/>
                <w:szCs w:val="18"/>
              </w:rPr>
              <w:t>Подушки</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шт.</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60</w:t>
            </w: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rPr>
                <w:rFonts w:ascii="Arial" w:hAnsi="Arial" w:cs="Arial"/>
                <w:sz w:val="18"/>
                <w:szCs w:val="18"/>
              </w:rPr>
            </w:pPr>
            <w:r w:rsidRPr="00B51199">
              <w:rPr>
                <w:rFonts w:ascii="Arial" w:hAnsi="Arial" w:cs="Arial"/>
                <w:sz w:val="18"/>
                <w:szCs w:val="18"/>
              </w:rPr>
              <w:t>Постельные принадлежности (простыни, наволочки, полотенца)</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proofErr w:type="spellStart"/>
            <w:r w:rsidRPr="00B51199">
              <w:rPr>
                <w:rFonts w:ascii="Arial" w:hAnsi="Arial" w:cs="Arial"/>
                <w:sz w:val="18"/>
                <w:szCs w:val="18"/>
              </w:rPr>
              <w:t>компл</w:t>
            </w:r>
            <w:proofErr w:type="spellEnd"/>
            <w:r w:rsidRPr="00B51199">
              <w:rPr>
                <w:rFonts w:ascii="Arial" w:hAnsi="Arial" w:cs="Arial"/>
                <w:sz w:val="18"/>
                <w:szCs w:val="18"/>
              </w:rPr>
              <w:t>.</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60</w:t>
            </w: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rPr>
                <w:rFonts w:ascii="Arial" w:hAnsi="Arial" w:cs="Arial"/>
                <w:sz w:val="18"/>
                <w:szCs w:val="18"/>
              </w:rPr>
            </w:pPr>
            <w:r w:rsidRPr="00B51199">
              <w:rPr>
                <w:rFonts w:ascii="Arial" w:hAnsi="Arial" w:cs="Arial"/>
                <w:sz w:val="18"/>
                <w:szCs w:val="18"/>
              </w:rPr>
              <w:t>Печи, агрегаты отопительные</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штук</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30</w:t>
            </w: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rPr>
                <w:rFonts w:ascii="Arial" w:hAnsi="Arial" w:cs="Arial"/>
                <w:sz w:val="18"/>
                <w:szCs w:val="18"/>
              </w:rPr>
            </w:pPr>
            <w:r w:rsidRPr="00B51199">
              <w:rPr>
                <w:rFonts w:ascii="Arial" w:hAnsi="Arial" w:cs="Arial"/>
                <w:sz w:val="18"/>
                <w:szCs w:val="18"/>
              </w:rPr>
              <w:t>Тепловые пушки</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шт.</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w:t>
            </w: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rPr>
                <w:rFonts w:ascii="Arial" w:hAnsi="Arial" w:cs="Arial"/>
                <w:sz w:val="18"/>
                <w:szCs w:val="18"/>
              </w:rPr>
            </w:pPr>
            <w:r w:rsidRPr="00B51199">
              <w:rPr>
                <w:rFonts w:ascii="Arial" w:hAnsi="Arial" w:cs="Arial"/>
                <w:sz w:val="18"/>
                <w:szCs w:val="18"/>
              </w:rPr>
              <w:t>Одежда теплая, специальная</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proofErr w:type="spellStart"/>
            <w:r w:rsidRPr="00B51199">
              <w:rPr>
                <w:rFonts w:ascii="Arial" w:hAnsi="Arial" w:cs="Arial"/>
                <w:sz w:val="18"/>
                <w:szCs w:val="18"/>
              </w:rPr>
              <w:t>компл</w:t>
            </w:r>
            <w:proofErr w:type="spellEnd"/>
            <w:r w:rsidRPr="00B51199">
              <w:rPr>
                <w:rFonts w:ascii="Arial" w:hAnsi="Arial" w:cs="Arial"/>
                <w:sz w:val="18"/>
                <w:szCs w:val="18"/>
              </w:rPr>
              <w:t>.</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60</w:t>
            </w: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rPr>
                <w:rFonts w:ascii="Arial" w:hAnsi="Arial" w:cs="Arial"/>
                <w:sz w:val="18"/>
                <w:szCs w:val="18"/>
              </w:rPr>
            </w:pPr>
            <w:r w:rsidRPr="00B51199">
              <w:rPr>
                <w:rFonts w:ascii="Arial" w:hAnsi="Arial" w:cs="Arial"/>
                <w:sz w:val="18"/>
                <w:szCs w:val="18"/>
              </w:rPr>
              <w:t>Обувь резиновая</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пар</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60</w:t>
            </w: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rPr>
                <w:rFonts w:ascii="Arial" w:hAnsi="Arial" w:cs="Arial"/>
                <w:sz w:val="18"/>
                <w:szCs w:val="18"/>
              </w:rPr>
            </w:pPr>
            <w:r w:rsidRPr="00B51199">
              <w:rPr>
                <w:rFonts w:ascii="Arial" w:hAnsi="Arial" w:cs="Arial"/>
                <w:sz w:val="18"/>
                <w:szCs w:val="18"/>
              </w:rPr>
              <w:t>Обувь утепленная</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пар</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60</w:t>
            </w: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rPr>
                <w:rFonts w:ascii="Arial" w:hAnsi="Arial" w:cs="Arial"/>
                <w:sz w:val="18"/>
                <w:szCs w:val="18"/>
              </w:rPr>
            </w:pPr>
            <w:r w:rsidRPr="00B51199">
              <w:rPr>
                <w:rFonts w:ascii="Arial" w:hAnsi="Arial" w:cs="Arial"/>
                <w:sz w:val="18"/>
                <w:szCs w:val="18"/>
              </w:rPr>
              <w:t>Рукавицы брезентовые</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пар</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100</w:t>
            </w: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rPr>
                <w:rFonts w:ascii="Arial" w:hAnsi="Arial" w:cs="Arial"/>
                <w:sz w:val="18"/>
                <w:szCs w:val="18"/>
              </w:rPr>
            </w:pPr>
            <w:r w:rsidRPr="00B51199">
              <w:rPr>
                <w:rFonts w:ascii="Arial" w:hAnsi="Arial" w:cs="Arial"/>
                <w:sz w:val="18"/>
                <w:szCs w:val="18"/>
              </w:rPr>
              <w:t xml:space="preserve">Мешки бумажные </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шт.</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100</w:t>
            </w: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rPr>
                <w:rFonts w:ascii="Arial" w:hAnsi="Arial" w:cs="Arial"/>
                <w:sz w:val="18"/>
                <w:szCs w:val="18"/>
              </w:rPr>
            </w:pPr>
            <w:r w:rsidRPr="00B51199">
              <w:rPr>
                <w:rFonts w:ascii="Arial" w:hAnsi="Arial" w:cs="Arial"/>
                <w:sz w:val="18"/>
                <w:szCs w:val="18"/>
              </w:rPr>
              <w:t>Посуда</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proofErr w:type="spellStart"/>
            <w:r w:rsidRPr="00B51199">
              <w:rPr>
                <w:rFonts w:ascii="Arial" w:hAnsi="Arial" w:cs="Arial"/>
                <w:sz w:val="18"/>
                <w:szCs w:val="18"/>
              </w:rPr>
              <w:t>компл</w:t>
            </w:r>
            <w:proofErr w:type="spellEnd"/>
            <w:r w:rsidRPr="00B51199">
              <w:rPr>
                <w:rFonts w:ascii="Arial" w:hAnsi="Arial" w:cs="Arial"/>
                <w:sz w:val="18"/>
                <w:szCs w:val="18"/>
              </w:rPr>
              <w:t>.</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62</w:t>
            </w: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rPr>
                <w:rFonts w:ascii="Arial" w:hAnsi="Arial" w:cs="Arial"/>
                <w:sz w:val="18"/>
                <w:szCs w:val="18"/>
              </w:rPr>
            </w:pPr>
            <w:r w:rsidRPr="00B51199">
              <w:rPr>
                <w:rFonts w:ascii="Arial" w:hAnsi="Arial" w:cs="Arial"/>
                <w:sz w:val="18"/>
                <w:szCs w:val="18"/>
              </w:rPr>
              <w:t>Рукомойники</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шт.</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20</w:t>
            </w: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rPr>
                <w:rFonts w:ascii="Arial" w:hAnsi="Arial" w:cs="Arial"/>
                <w:sz w:val="18"/>
                <w:szCs w:val="18"/>
              </w:rPr>
            </w:pPr>
            <w:r w:rsidRPr="00B51199">
              <w:rPr>
                <w:rFonts w:ascii="Arial" w:hAnsi="Arial" w:cs="Arial"/>
                <w:sz w:val="18"/>
                <w:szCs w:val="18"/>
              </w:rPr>
              <w:t>Мыло и моющие средства</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proofErr w:type="spellStart"/>
            <w:proofErr w:type="gramStart"/>
            <w:r w:rsidRPr="00B51199">
              <w:rPr>
                <w:rFonts w:ascii="Arial" w:hAnsi="Arial" w:cs="Arial"/>
                <w:sz w:val="18"/>
                <w:szCs w:val="18"/>
              </w:rPr>
              <w:t>шт</w:t>
            </w:r>
            <w:proofErr w:type="spellEnd"/>
            <w:proofErr w:type="gramEnd"/>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60</w:t>
            </w: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rPr>
                <w:rFonts w:ascii="Arial" w:hAnsi="Arial" w:cs="Arial"/>
                <w:sz w:val="18"/>
                <w:szCs w:val="18"/>
              </w:rPr>
            </w:pPr>
            <w:r w:rsidRPr="00B51199">
              <w:rPr>
                <w:rFonts w:ascii="Arial" w:hAnsi="Arial" w:cs="Arial"/>
                <w:sz w:val="18"/>
                <w:szCs w:val="18"/>
              </w:rPr>
              <w:t>Керосиновые лампы</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штук</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30</w:t>
            </w: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rPr>
                <w:rFonts w:ascii="Arial" w:hAnsi="Arial" w:cs="Arial"/>
                <w:sz w:val="18"/>
                <w:szCs w:val="18"/>
              </w:rPr>
            </w:pPr>
            <w:r w:rsidRPr="00B51199">
              <w:rPr>
                <w:rFonts w:ascii="Arial" w:hAnsi="Arial" w:cs="Arial"/>
                <w:sz w:val="18"/>
                <w:szCs w:val="18"/>
              </w:rPr>
              <w:t>Свечи</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proofErr w:type="spellStart"/>
            <w:r w:rsidRPr="00B51199">
              <w:rPr>
                <w:rFonts w:ascii="Arial" w:hAnsi="Arial" w:cs="Arial"/>
                <w:sz w:val="18"/>
                <w:szCs w:val="18"/>
              </w:rPr>
              <w:t>кор</w:t>
            </w:r>
            <w:proofErr w:type="spellEnd"/>
            <w:r w:rsidRPr="00B51199">
              <w:rPr>
                <w:rFonts w:ascii="Arial" w:hAnsi="Arial" w:cs="Arial"/>
                <w:sz w:val="18"/>
                <w:szCs w:val="18"/>
              </w:rPr>
              <w:t>.</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2</w:t>
            </w: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rPr>
                <w:rFonts w:ascii="Arial" w:hAnsi="Arial" w:cs="Arial"/>
                <w:sz w:val="18"/>
                <w:szCs w:val="18"/>
              </w:rPr>
            </w:pPr>
            <w:r w:rsidRPr="00B51199">
              <w:rPr>
                <w:rFonts w:ascii="Arial" w:hAnsi="Arial" w:cs="Arial"/>
                <w:sz w:val="18"/>
                <w:szCs w:val="18"/>
              </w:rPr>
              <w:t>Спички</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proofErr w:type="spellStart"/>
            <w:r w:rsidRPr="00B51199">
              <w:rPr>
                <w:rFonts w:ascii="Arial" w:hAnsi="Arial" w:cs="Arial"/>
                <w:sz w:val="18"/>
                <w:szCs w:val="18"/>
              </w:rPr>
              <w:t>кор</w:t>
            </w:r>
            <w:proofErr w:type="spellEnd"/>
            <w:r w:rsidRPr="00B51199">
              <w:rPr>
                <w:rFonts w:ascii="Arial" w:hAnsi="Arial" w:cs="Arial"/>
                <w:sz w:val="18"/>
                <w:szCs w:val="18"/>
              </w:rPr>
              <w:t>.</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100</w:t>
            </w: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rPr>
                <w:rFonts w:ascii="Arial" w:hAnsi="Arial" w:cs="Arial"/>
                <w:sz w:val="18"/>
                <w:szCs w:val="18"/>
              </w:rPr>
            </w:pPr>
            <w:r w:rsidRPr="00B51199">
              <w:rPr>
                <w:rFonts w:ascii="Arial" w:hAnsi="Arial" w:cs="Arial"/>
                <w:sz w:val="18"/>
                <w:szCs w:val="18"/>
              </w:rPr>
              <w:t>Пилы поперечные</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штук</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10</w:t>
            </w: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rPr>
                <w:rFonts w:ascii="Arial" w:hAnsi="Arial" w:cs="Arial"/>
                <w:sz w:val="18"/>
                <w:szCs w:val="18"/>
              </w:rPr>
            </w:pPr>
            <w:r w:rsidRPr="00B51199">
              <w:rPr>
                <w:rFonts w:ascii="Arial" w:hAnsi="Arial" w:cs="Arial"/>
                <w:sz w:val="18"/>
                <w:szCs w:val="18"/>
              </w:rPr>
              <w:t>Фляги металлические</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штук</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15</w:t>
            </w: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rPr>
                <w:rFonts w:ascii="Arial" w:hAnsi="Arial" w:cs="Arial"/>
                <w:sz w:val="18"/>
                <w:szCs w:val="18"/>
              </w:rPr>
            </w:pPr>
            <w:r w:rsidRPr="00B51199">
              <w:rPr>
                <w:rFonts w:ascii="Arial" w:hAnsi="Arial" w:cs="Arial"/>
                <w:sz w:val="18"/>
                <w:szCs w:val="18"/>
              </w:rPr>
              <w:t>И другое</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w:t>
            </w: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3. Медикаменты и медицинское имущество</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rPr>
                <w:rFonts w:ascii="Arial" w:hAnsi="Arial" w:cs="Arial"/>
                <w:sz w:val="18"/>
                <w:szCs w:val="18"/>
              </w:rPr>
            </w:pPr>
            <w:r w:rsidRPr="00B51199">
              <w:rPr>
                <w:rFonts w:ascii="Arial" w:hAnsi="Arial" w:cs="Arial"/>
                <w:sz w:val="18"/>
                <w:szCs w:val="18"/>
              </w:rPr>
              <w:t>Медикаменты</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proofErr w:type="spellStart"/>
            <w:r w:rsidRPr="00B51199">
              <w:rPr>
                <w:rFonts w:ascii="Arial" w:hAnsi="Arial" w:cs="Arial"/>
                <w:sz w:val="18"/>
                <w:szCs w:val="18"/>
              </w:rPr>
              <w:t>компл</w:t>
            </w:r>
            <w:proofErr w:type="spellEnd"/>
            <w:r w:rsidRPr="00B51199">
              <w:rPr>
                <w:rFonts w:ascii="Arial" w:hAnsi="Arial" w:cs="Arial"/>
                <w:sz w:val="18"/>
                <w:szCs w:val="18"/>
              </w:rPr>
              <w:t>.</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Аптечка</w:t>
            </w: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rPr>
                <w:rFonts w:ascii="Arial" w:hAnsi="Arial" w:cs="Arial"/>
                <w:sz w:val="18"/>
                <w:szCs w:val="18"/>
              </w:rPr>
            </w:pPr>
            <w:r w:rsidRPr="00B51199">
              <w:rPr>
                <w:rFonts w:ascii="Arial" w:hAnsi="Arial" w:cs="Arial"/>
                <w:sz w:val="18"/>
                <w:szCs w:val="18"/>
              </w:rPr>
              <w:t>Медицинское имущество</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proofErr w:type="spellStart"/>
            <w:r w:rsidRPr="00B51199">
              <w:rPr>
                <w:rFonts w:ascii="Arial" w:hAnsi="Arial" w:cs="Arial"/>
                <w:sz w:val="18"/>
                <w:szCs w:val="18"/>
              </w:rPr>
              <w:t>компл</w:t>
            </w:r>
            <w:proofErr w:type="spellEnd"/>
            <w:r w:rsidRPr="00B51199">
              <w:rPr>
                <w:rFonts w:ascii="Arial" w:hAnsi="Arial" w:cs="Arial"/>
                <w:sz w:val="18"/>
                <w:szCs w:val="18"/>
              </w:rPr>
              <w:t>.</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w:t>
            </w: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rPr>
                <w:rFonts w:ascii="Arial" w:hAnsi="Arial" w:cs="Arial"/>
                <w:sz w:val="18"/>
                <w:szCs w:val="18"/>
              </w:rPr>
            </w:pPr>
            <w:r w:rsidRPr="00B51199">
              <w:rPr>
                <w:rFonts w:ascii="Arial" w:hAnsi="Arial" w:cs="Arial"/>
                <w:sz w:val="18"/>
                <w:szCs w:val="18"/>
              </w:rPr>
              <w:t>Медицинское оборудование</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proofErr w:type="spellStart"/>
            <w:r w:rsidRPr="00B51199">
              <w:rPr>
                <w:rFonts w:ascii="Arial" w:hAnsi="Arial" w:cs="Arial"/>
                <w:sz w:val="18"/>
                <w:szCs w:val="18"/>
              </w:rPr>
              <w:t>компл</w:t>
            </w:r>
            <w:proofErr w:type="spellEnd"/>
            <w:r w:rsidRPr="00B51199">
              <w:rPr>
                <w:rFonts w:ascii="Arial" w:hAnsi="Arial" w:cs="Arial"/>
                <w:sz w:val="18"/>
                <w:szCs w:val="18"/>
              </w:rPr>
              <w:t>.</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w:t>
            </w: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rPr>
                <w:rFonts w:ascii="Arial" w:hAnsi="Arial" w:cs="Arial"/>
                <w:sz w:val="18"/>
                <w:szCs w:val="18"/>
              </w:rPr>
            </w:pPr>
            <w:r w:rsidRPr="00B51199">
              <w:rPr>
                <w:rFonts w:ascii="Arial" w:hAnsi="Arial" w:cs="Arial"/>
                <w:sz w:val="18"/>
                <w:szCs w:val="18"/>
              </w:rPr>
              <w:t>И другое</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w:t>
            </w: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5. Нефтепродукты</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rPr>
                <w:rFonts w:ascii="Arial" w:hAnsi="Arial" w:cs="Arial"/>
                <w:sz w:val="18"/>
                <w:szCs w:val="18"/>
              </w:rPr>
            </w:pPr>
            <w:r w:rsidRPr="00B51199">
              <w:rPr>
                <w:rFonts w:ascii="Arial" w:hAnsi="Arial" w:cs="Arial"/>
                <w:sz w:val="18"/>
                <w:szCs w:val="18"/>
              </w:rPr>
              <w:t>Автомобильный бензин АИ-76</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тонн</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w:t>
            </w: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rPr>
                <w:rFonts w:ascii="Arial" w:hAnsi="Arial" w:cs="Arial"/>
                <w:sz w:val="18"/>
                <w:szCs w:val="18"/>
              </w:rPr>
            </w:pPr>
            <w:r w:rsidRPr="00B51199">
              <w:rPr>
                <w:rFonts w:ascii="Arial" w:hAnsi="Arial" w:cs="Arial"/>
                <w:sz w:val="18"/>
                <w:szCs w:val="18"/>
              </w:rPr>
              <w:t>Автомобильный бензин АИ-92</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тонн</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60</w:t>
            </w: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rPr>
                <w:rFonts w:ascii="Arial" w:hAnsi="Arial" w:cs="Arial"/>
                <w:sz w:val="18"/>
                <w:szCs w:val="18"/>
              </w:rPr>
            </w:pPr>
            <w:r w:rsidRPr="00B51199">
              <w:rPr>
                <w:rFonts w:ascii="Arial" w:hAnsi="Arial" w:cs="Arial"/>
                <w:sz w:val="18"/>
                <w:szCs w:val="18"/>
              </w:rPr>
              <w:t>Дизельное топливо</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кг</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100</w:t>
            </w: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rPr>
                <w:rFonts w:ascii="Arial" w:hAnsi="Arial" w:cs="Arial"/>
                <w:sz w:val="18"/>
                <w:szCs w:val="18"/>
              </w:rPr>
            </w:pPr>
            <w:r w:rsidRPr="00B51199">
              <w:rPr>
                <w:rFonts w:ascii="Arial" w:hAnsi="Arial" w:cs="Arial"/>
                <w:sz w:val="18"/>
                <w:szCs w:val="18"/>
              </w:rPr>
              <w:t>Масла и смазки</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тонн</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w:t>
            </w: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rPr>
                <w:rFonts w:ascii="Arial" w:hAnsi="Arial" w:cs="Arial"/>
                <w:sz w:val="18"/>
                <w:szCs w:val="18"/>
              </w:rPr>
            </w:pPr>
            <w:r w:rsidRPr="00B51199">
              <w:rPr>
                <w:rFonts w:ascii="Arial" w:hAnsi="Arial" w:cs="Arial"/>
                <w:sz w:val="18"/>
                <w:szCs w:val="18"/>
              </w:rPr>
              <w:t>И другое</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w:t>
            </w: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6. Другие ресурсы</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rPr>
                <w:rFonts w:ascii="Arial" w:hAnsi="Arial" w:cs="Arial"/>
                <w:sz w:val="18"/>
                <w:szCs w:val="18"/>
              </w:rPr>
            </w:pPr>
            <w:r w:rsidRPr="00B51199">
              <w:rPr>
                <w:rFonts w:ascii="Arial" w:hAnsi="Arial" w:cs="Arial"/>
                <w:sz w:val="18"/>
                <w:szCs w:val="18"/>
              </w:rPr>
              <w:t>Сотовый телефон</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proofErr w:type="spellStart"/>
            <w:r w:rsidRPr="00B51199">
              <w:rPr>
                <w:rFonts w:ascii="Arial" w:hAnsi="Arial" w:cs="Arial"/>
                <w:sz w:val="18"/>
                <w:szCs w:val="18"/>
              </w:rPr>
              <w:t>компл</w:t>
            </w:r>
            <w:proofErr w:type="spellEnd"/>
            <w:r w:rsidRPr="00B51199">
              <w:rPr>
                <w:rFonts w:ascii="Arial" w:hAnsi="Arial" w:cs="Arial"/>
                <w:sz w:val="18"/>
                <w:szCs w:val="18"/>
              </w:rPr>
              <w:t>.</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10</w:t>
            </w: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rPr>
                <w:rFonts w:ascii="Arial" w:hAnsi="Arial" w:cs="Arial"/>
                <w:sz w:val="18"/>
                <w:szCs w:val="18"/>
              </w:rPr>
            </w:pPr>
            <w:r w:rsidRPr="00B51199">
              <w:rPr>
                <w:rFonts w:ascii="Arial" w:hAnsi="Arial" w:cs="Arial"/>
                <w:sz w:val="18"/>
                <w:szCs w:val="18"/>
              </w:rPr>
              <w:t>СИМ – карта оператора сотовой связи</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штук</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20</w:t>
            </w: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rPr>
                <w:rFonts w:ascii="Arial" w:hAnsi="Arial" w:cs="Arial"/>
                <w:sz w:val="18"/>
                <w:szCs w:val="18"/>
              </w:rPr>
            </w:pPr>
            <w:r w:rsidRPr="00B51199">
              <w:rPr>
                <w:rFonts w:ascii="Arial" w:hAnsi="Arial" w:cs="Arial"/>
                <w:sz w:val="18"/>
                <w:szCs w:val="18"/>
              </w:rPr>
              <w:t>Громкоговоритель</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proofErr w:type="spellStart"/>
            <w:r w:rsidRPr="00B51199">
              <w:rPr>
                <w:rFonts w:ascii="Arial" w:hAnsi="Arial" w:cs="Arial"/>
                <w:sz w:val="18"/>
                <w:szCs w:val="18"/>
              </w:rPr>
              <w:t>компл</w:t>
            </w:r>
            <w:proofErr w:type="spellEnd"/>
            <w:r w:rsidRPr="00B51199">
              <w:rPr>
                <w:rFonts w:ascii="Arial" w:hAnsi="Arial" w:cs="Arial"/>
                <w:sz w:val="18"/>
                <w:szCs w:val="18"/>
              </w:rPr>
              <w:t>.</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1</w:t>
            </w:r>
          </w:p>
        </w:tc>
      </w:tr>
      <w:tr w:rsidR="00756F9D" w:rsidRPr="00B51199" w:rsidTr="006E723B">
        <w:trPr>
          <w:trHeight w:hRule="exact" w:val="454"/>
        </w:trPr>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rPr>
                <w:rFonts w:ascii="Arial" w:hAnsi="Arial" w:cs="Arial"/>
                <w:sz w:val="18"/>
                <w:szCs w:val="18"/>
              </w:rPr>
            </w:pPr>
            <w:r w:rsidRPr="00B51199">
              <w:rPr>
                <w:rFonts w:ascii="Arial" w:hAnsi="Arial" w:cs="Arial"/>
                <w:sz w:val="18"/>
                <w:szCs w:val="18"/>
              </w:rPr>
              <w:t xml:space="preserve">Сирена оповещения </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756F9D" w:rsidP="006E723B">
            <w:pPr>
              <w:jc w:val="center"/>
              <w:rPr>
                <w:rFonts w:ascii="Arial" w:hAnsi="Arial" w:cs="Arial"/>
                <w:sz w:val="18"/>
                <w:szCs w:val="18"/>
              </w:rPr>
            </w:pPr>
            <w:r w:rsidRPr="00B51199">
              <w:rPr>
                <w:rFonts w:ascii="Arial" w:hAnsi="Arial" w:cs="Arial"/>
                <w:sz w:val="18"/>
                <w:szCs w:val="18"/>
              </w:rPr>
              <w:t>штук</w:t>
            </w:r>
          </w:p>
        </w:tc>
        <w:tc>
          <w:tcPr>
            <w:tcW w:w="0" w:type="auto"/>
            <w:tcBorders>
              <w:top w:val="single" w:sz="2" w:space="0" w:color="auto"/>
              <w:left w:val="single" w:sz="2" w:space="0" w:color="auto"/>
              <w:bottom w:val="single" w:sz="2" w:space="0" w:color="auto"/>
              <w:right w:val="single" w:sz="2" w:space="0" w:color="auto"/>
            </w:tcBorders>
            <w:vAlign w:val="center"/>
          </w:tcPr>
          <w:p w:rsidR="00756F9D" w:rsidRPr="00B51199" w:rsidRDefault="00D42D71" w:rsidP="006E723B">
            <w:pPr>
              <w:jc w:val="center"/>
              <w:rPr>
                <w:rFonts w:ascii="Arial" w:hAnsi="Arial" w:cs="Arial"/>
                <w:sz w:val="18"/>
                <w:szCs w:val="18"/>
              </w:rPr>
            </w:pPr>
            <w:r>
              <w:rPr>
                <w:rFonts w:ascii="Arial" w:hAnsi="Arial" w:cs="Arial"/>
                <w:sz w:val="18"/>
                <w:szCs w:val="18"/>
              </w:rPr>
              <w:t>2</w:t>
            </w:r>
          </w:p>
        </w:tc>
      </w:tr>
    </w:tbl>
    <w:p w:rsidR="00756F9D" w:rsidRPr="00B51199" w:rsidRDefault="00756F9D" w:rsidP="00756F9D">
      <w:pPr>
        <w:pBdr>
          <w:bottom w:val="single" w:sz="12" w:space="0" w:color="auto"/>
        </w:pBdr>
        <w:tabs>
          <w:tab w:val="left" w:pos="180"/>
        </w:tabs>
        <w:ind w:firstLine="720"/>
        <w:jc w:val="center"/>
      </w:pPr>
    </w:p>
    <w:p w:rsidR="00F862EB" w:rsidRPr="007E1B15" w:rsidRDefault="000F71DA" w:rsidP="000F71DA">
      <w:pPr>
        <w:ind w:firstLine="567"/>
        <w:jc w:val="both"/>
        <w:rPr>
          <w:rFonts w:ascii="Times New Roman" w:hAnsi="Times New Roman" w:cs="Times New Roman"/>
          <w:sz w:val="24"/>
          <w:szCs w:val="24"/>
        </w:rPr>
      </w:pPr>
      <w:r w:rsidRPr="007E1B15">
        <w:rPr>
          <w:rFonts w:ascii="Times New Roman" w:hAnsi="Times New Roman" w:cs="Times New Roman"/>
          <w:sz w:val="24"/>
          <w:szCs w:val="24"/>
        </w:rPr>
        <w:t>9.</w:t>
      </w:r>
      <w:r w:rsidR="00F862EB" w:rsidRPr="007E1B15">
        <w:rPr>
          <w:rFonts w:ascii="Times New Roman" w:hAnsi="Times New Roman" w:cs="Times New Roman"/>
          <w:sz w:val="24"/>
          <w:szCs w:val="24"/>
        </w:rPr>
        <w:t>Наличие транспортных сре</w:t>
      </w:r>
      <w:proofErr w:type="gramStart"/>
      <w:r w:rsidR="00F862EB" w:rsidRPr="007E1B15">
        <w:rPr>
          <w:rFonts w:ascii="Times New Roman" w:hAnsi="Times New Roman" w:cs="Times New Roman"/>
          <w:sz w:val="24"/>
          <w:szCs w:val="24"/>
        </w:rPr>
        <w:t>дств дл</w:t>
      </w:r>
      <w:proofErr w:type="gramEnd"/>
      <w:r w:rsidR="00F862EB" w:rsidRPr="007E1B15">
        <w:rPr>
          <w:rFonts w:ascii="Times New Roman" w:hAnsi="Times New Roman" w:cs="Times New Roman"/>
          <w:sz w:val="24"/>
          <w:szCs w:val="24"/>
        </w:rPr>
        <w:t>я эвакуации населения из зон возможных ЧС.</w:t>
      </w:r>
    </w:p>
    <w:p w:rsidR="00F862EB" w:rsidRPr="000F71DA" w:rsidRDefault="00F862EB" w:rsidP="00F862EB">
      <w:pPr>
        <w:ind w:firstLine="567"/>
        <w:jc w:val="both"/>
        <w:rPr>
          <w:rFonts w:ascii="Times New Roman" w:hAnsi="Times New Roman" w:cs="Times New Roman"/>
          <w:sz w:val="24"/>
          <w:szCs w:val="24"/>
        </w:rPr>
      </w:pPr>
      <w:r w:rsidRPr="000F71DA">
        <w:rPr>
          <w:rFonts w:ascii="Times New Roman" w:hAnsi="Times New Roman" w:cs="Times New Roman"/>
          <w:sz w:val="24"/>
          <w:szCs w:val="24"/>
        </w:rPr>
        <w:t xml:space="preserve">Для эвакуации населения из зон возможных ЧС в </w:t>
      </w:r>
      <w:r w:rsidR="000F71DA" w:rsidRPr="000F71DA">
        <w:rPr>
          <w:rFonts w:ascii="Times New Roman" w:hAnsi="Times New Roman" w:cs="Times New Roman"/>
          <w:sz w:val="24"/>
          <w:szCs w:val="24"/>
        </w:rPr>
        <w:t xml:space="preserve">МО </w:t>
      </w:r>
      <w:r w:rsidR="00865E8B">
        <w:rPr>
          <w:rFonts w:ascii="Times New Roman" w:hAnsi="Times New Roman" w:cs="Times New Roman"/>
          <w:sz w:val="24"/>
          <w:szCs w:val="24"/>
        </w:rPr>
        <w:t>Новоигирминское городское поселение</w:t>
      </w:r>
      <w:r w:rsidR="000F71DA" w:rsidRPr="000F71DA">
        <w:rPr>
          <w:rFonts w:ascii="Times New Roman" w:hAnsi="Times New Roman" w:cs="Times New Roman"/>
          <w:sz w:val="24"/>
          <w:szCs w:val="24"/>
        </w:rPr>
        <w:t xml:space="preserve"> </w:t>
      </w:r>
      <w:r w:rsidRPr="000F71DA">
        <w:rPr>
          <w:rFonts w:ascii="Times New Roman" w:hAnsi="Times New Roman" w:cs="Times New Roman"/>
          <w:sz w:val="24"/>
          <w:szCs w:val="24"/>
        </w:rPr>
        <w:t>имеется:</w:t>
      </w:r>
    </w:p>
    <w:p w:rsidR="00F862EB" w:rsidRPr="00865E8B" w:rsidRDefault="000F71DA" w:rsidP="00865E8B">
      <w:pPr>
        <w:numPr>
          <w:ilvl w:val="0"/>
          <w:numId w:val="2"/>
        </w:numPr>
        <w:spacing w:after="0" w:line="240" w:lineRule="auto"/>
        <w:ind w:left="0" w:firstLine="567"/>
        <w:jc w:val="both"/>
        <w:rPr>
          <w:rFonts w:ascii="Times New Roman" w:hAnsi="Times New Roman" w:cs="Times New Roman"/>
          <w:sz w:val="24"/>
          <w:szCs w:val="24"/>
        </w:rPr>
      </w:pPr>
      <w:r w:rsidRPr="000F71DA">
        <w:rPr>
          <w:rFonts w:ascii="Times New Roman" w:hAnsi="Times New Roman" w:cs="Times New Roman"/>
          <w:sz w:val="24"/>
          <w:szCs w:val="24"/>
        </w:rPr>
        <w:t xml:space="preserve">Автомобиль </w:t>
      </w:r>
      <w:r w:rsidR="00865E8B">
        <w:rPr>
          <w:rFonts w:ascii="Times New Roman" w:hAnsi="Times New Roman" w:cs="Times New Roman"/>
          <w:sz w:val="24"/>
          <w:szCs w:val="24"/>
        </w:rPr>
        <w:t>Л</w:t>
      </w:r>
      <w:r w:rsidR="00BB0B1B">
        <w:rPr>
          <w:rFonts w:ascii="Times New Roman" w:hAnsi="Times New Roman" w:cs="Times New Roman"/>
          <w:sz w:val="24"/>
          <w:szCs w:val="24"/>
        </w:rPr>
        <w:t>уидор</w:t>
      </w:r>
      <w:r w:rsidRPr="000F71DA">
        <w:rPr>
          <w:rFonts w:ascii="Times New Roman" w:hAnsi="Times New Roman" w:cs="Times New Roman"/>
          <w:sz w:val="24"/>
          <w:szCs w:val="24"/>
        </w:rPr>
        <w:t>, 1 ед.</w:t>
      </w:r>
      <w:r w:rsidR="00F862EB" w:rsidRPr="000F71DA">
        <w:rPr>
          <w:rFonts w:ascii="Times New Roman" w:hAnsi="Times New Roman" w:cs="Times New Roman"/>
          <w:sz w:val="24"/>
          <w:szCs w:val="24"/>
        </w:rPr>
        <w:t xml:space="preserve"> общей вместимостью </w:t>
      </w:r>
      <w:r w:rsidRPr="000F71DA">
        <w:rPr>
          <w:rFonts w:ascii="Times New Roman" w:hAnsi="Times New Roman" w:cs="Times New Roman"/>
          <w:sz w:val="24"/>
          <w:szCs w:val="24"/>
        </w:rPr>
        <w:t xml:space="preserve">14 </w:t>
      </w:r>
      <w:r w:rsidR="00F862EB" w:rsidRPr="000F71DA">
        <w:rPr>
          <w:rFonts w:ascii="Times New Roman" w:hAnsi="Times New Roman" w:cs="Times New Roman"/>
          <w:sz w:val="24"/>
          <w:szCs w:val="24"/>
        </w:rPr>
        <w:t>человек</w:t>
      </w:r>
      <w:r w:rsidR="003E1C1F">
        <w:rPr>
          <w:rFonts w:ascii="Times New Roman" w:hAnsi="Times New Roman" w:cs="Times New Roman"/>
          <w:sz w:val="24"/>
          <w:szCs w:val="24"/>
        </w:rPr>
        <w:t>;</w:t>
      </w:r>
    </w:p>
    <w:p w:rsidR="00C6375D" w:rsidRDefault="00F862EB" w:rsidP="00F862EB">
      <w:pPr>
        <w:numPr>
          <w:ilvl w:val="0"/>
          <w:numId w:val="2"/>
        </w:numPr>
        <w:spacing w:after="0" w:line="240" w:lineRule="auto"/>
        <w:ind w:left="0" w:firstLine="567"/>
        <w:jc w:val="both"/>
        <w:rPr>
          <w:rFonts w:ascii="Times New Roman" w:hAnsi="Times New Roman" w:cs="Times New Roman"/>
          <w:sz w:val="24"/>
          <w:szCs w:val="24"/>
        </w:rPr>
      </w:pPr>
      <w:r w:rsidRPr="000F71DA">
        <w:rPr>
          <w:rFonts w:ascii="Times New Roman" w:hAnsi="Times New Roman" w:cs="Times New Roman"/>
          <w:sz w:val="24"/>
          <w:szCs w:val="24"/>
        </w:rPr>
        <w:t>Личного транспорта</w:t>
      </w:r>
    </w:p>
    <w:p w:rsidR="00C6375D" w:rsidRDefault="00C6375D" w:rsidP="00F862EB">
      <w:pPr>
        <w:numPr>
          <w:ilvl w:val="0"/>
          <w:numId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Автобусы ИП Чесноков;</w:t>
      </w:r>
    </w:p>
    <w:p w:rsidR="00F862EB" w:rsidRPr="000F71DA" w:rsidRDefault="00C6375D" w:rsidP="00F862EB">
      <w:pPr>
        <w:numPr>
          <w:ilvl w:val="0"/>
          <w:numId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Автобусы лесоперерабатывающих предприятий</w:t>
      </w:r>
      <w:r w:rsidR="00F862EB" w:rsidRPr="000F71DA">
        <w:rPr>
          <w:rFonts w:ascii="Times New Roman" w:hAnsi="Times New Roman" w:cs="Times New Roman"/>
          <w:sz w:val="24"/>
          <w:szCs w:val="24"/>
        </w:rPr>
        <w:t>.</w:t>
      </w:r>
    </w:p>
    <w:p w:rsidR="00F862EB" w:rsidRPr="00E123A8" w:rsidRDefault="00F862EB" w:rsidP="00E123A8">
      <w:pPr>
        <w:ind w:firstLine="567"/>
        <w:jc w:val="both"/>
        <w:rPr>
          <w:rFonts w:ascii="Times New Roman" w:hAnsi="Times New Roman" w:cs="Times New Roman"/>
          <w:sz w:val="24"/>
          <w:szCs w:val="24"/>
        </w:rPr>
      </w:pPr>
      <w:r w:rsidRPr="000F71DA">
        <w:rPr>
          <w:rFonts w:ascii="Times New Roman" w:hAnsi="Times New Roman" w:cs="Times New Roman"/>
          <w:sz w:val="24"/>
          <w:szCs w:val="24"/>
        </w:rPr>
        <w:t xml:space="preserve">Имеющегося в наличии автотранспорта на объектах экономики, организациях и учреждениях </w:t>
      </w:r>
      <w:r w:rsidR="007E1B15">
        <w:rPr>
          <w:rFonts w:ascii="Times New Roman" w:hAnsi="Times New Roman" w:cs="Times New Roman"/>
          <w:sz w:val="24"/>
          <w:szCs w:val="24"/>
        </w:rPr>
        <w:t xml:space="preserve">не </w:t>
      </w:r>
      <w:r w:rsidRPr="000F71DA">
        <w:rPr>
          <w:rFonts w:ascii="Times New Roman" w:hAnsi="Times New Roman" w:cs="Times New Roman"/>
          <w:sz w:val="24"/>
          <w:szCs w:val="24"/>
        </w:rPr>
        <w:t>достаточно для проведения экстренной эвакуации за 1 день.</w:t>
      </w:r>
    </w:p>
    <w:p w:rsidR="00DA2E1C" w:rsidRPr="00DA2E1C" w:rsidRDefault="00187CE3" w:rsidP="00DA2E1C">
      <w:pPr>
        <w:pStyle w:val="a3"/>
        <w:shd w:val="clear" w:color="auto" w:fill="FFFFFF"/>
        <w:spacing w:before="195" w:beforeAutospacing="0" w:after="195" w:afterAutospacing="0" w:line="341" w:lineRule="atLeast"/>
        <w:jc w:val="both"/>
        <w:rPr>
          <w:color w:val="193339"/>
        </w:rPr>
      </w:pPr>
      <w:r w:rsidRPr="00C56A36">
        <w:rPr>
          <w:bCs/>
          <w:color w:val="193339"/>
        </w:rPr>
        <w:t>  Общие выводы:</w:t>
      </w:r>
    </w:p>
    <w:p w:rsidR="00187CE3" w:rsidRPr="00C56A36" w:rsidRDefault="00187CE3" w:rsidP="00856F21">
      <w:pPr>
        <w:pStyle w:val="a3"/>
        <w:shd w:val="clear" w:color="auto" w:fill="FFFFFF"/>
        <w:spacing w:before="0" w:beforeAutospacing="0" w:after="0" w:afterAutospacing="0" w:line="341" w:lineRule="atLeast"/>
        <w:ind w:firstLine="709"/>
        <w:jc w:val="both"/>
        <w:rPr>
          <w:color w:val="193339"/>
        </w:rPr>
      </w:pPr>
      <w:r w:rsidRPr="00C56A36">
        <w:rPr>
          <w:color w:val="193339"/>
        </w:rPr>
        <w:t xml:space="preserve">Учитывая географические особенности территории муниципального образования </w:t>
      </w:r>
      <w:r w:rsidR="007E1B15">
        <w:rPr>
          <w:color w:val="193339"/>
        </w:rPr>
        <w:t>Новоигирминское городское поселение</w:t>
      </w:r>
      <w:r w:rsidRPr="00C56A36">
        <w:rPr>
          <w:color w:val="193339"/>
        </w:rPr>
        <w:t>, могут возникнуть чрезвычайные ситуации природного характера.</w:t>
      </w:r>
    </w:p>
    <w:p w:rsidR="00187CE3" w:rsidRPr="00C56A36" w:rsidRDefault="00187CE3" w:rsidP="00856F21">
      <w:pPr>
        <w:pStyle w:val="a3"/>
        <w:shd w:val="clear" w:color="auto" w:fill="FFFFFF"/>
        <w:spacing w:before="0" w:beforeAutospacing="0" w:after="0" w:afterAutospacing="0" w:line="341" w:lineRule="atLeast"/>
        <w:jc w:val="both"/>
        <w:rPr>
          <w:color w:val="193339"/>
        </w:rPr>
      </w:pPr>
      <w:r w:rsidRPr="00C56A36">
        <w:rPr>
          <w:color w:val="193339"/>
        </w:rPr>
        <w:t>  Наиболее вероятными из них являются:</w:t>
      </w:r>
    </w:p>
    <w:p w:rsidR="00187CE3" w:rsidRPr="00C56A36" w:rsidRDefault="00187CE3" w:rsidP="00856F21">
      <w:pPr>
        <w:pStyle w:val="a3"/>
        <w:shd w:val="clear" w:color="auto" w:fill="FFFFFF"/>
        <w:spacing w:before="0" w:beforeAutospacing="0" w:after="0" w:afterAutospacing="0" w:line="341" w:lineRule="atLeast"/>
        <w:jc w:val="both"/>
        <w:rPr>
          <w:color w:val="193339"/>
        </w:rPr>
      </w:pPr>
      <w:r w:rsidRPr="00C56A36">
        <w:rPr>
          <w:color w:val="193339"/>
        </w:rPr>
        <w:t>  - крупные аварии на системах жизнеобеспечения населения;</w:t>
      </w:r>
    </w:p>
    <w:p w:rsidR="00187CE3" w:rsidRPr="00C56A36" w:rsidRDefault="00187CE3" w:rsidP="00856F21">
      <w:pPr>
        <w:pStyle w:val="a3"/>
        <w:shd w:val="clear" w:color="auto" w:fill="FFFFFF"/>
        <w:spacing w:before="0" w:beforeAutospacing="0" w:after="0" w:afterAutospacing="0" w:line="341" w:lineRule="atLeast"/>
        <w:jc w:val="both"/>
        <w:rPr>
          <w:color w:val="193339"/>
        </w:rPr>
      </w:pPr>
      <w:r w:rsidRPr="00C56A36">
        <w:rPr>
          <w:color w:val="193339"/>
        </w:rPr>
        <w:t>  - угроза и возникновение крупных техногенных аварий в результате террористических актов;</w:t>
      </w:r>
    </w:p>
    <w:p w:rsidR="00187CE3" w:rsidRDefault="00187CE3" w:rsidP="00856F21">
      <w:pPr>
        <w:pStyle w:val="a3"/>
        <w:shd w:val="clear" w:color="auto" w:fill="FFFFFF"/>
        <w:spacing w:before="0" w:beforeAutospacing="0" w:after="0" w:afterAutospacing="0" w:line="341" w:lineRule="atLeast"/>
        <w:jc w:val="both"/>
        <w:rPr>
          <w:color w:val="193339"/>
        </w:rPr>
      </w:pPr>
      <w:r w:rsidRPr="00C56A36">
        <w:rPr>
          <w:color w:val="193339"/>
        </w:rPr>
        <w:t xml:space="preserve">  - </w:t>
      </w:r>
      <w:r w:rsidR="00C6375D">
        <w:rPr>
          <w:color w:val="193339"/>
        </w:rPr>
        <w:t>снегопады</w:t>
      </w:r>
      <w:r w:rsidR="00865E8B">
        <w:rPr>
          <w:color w:val="193339"/>
        </w:rPr>
        <w:t>, снежные заносы;</w:t>
      </w:r>
    </w:p>
    <w:p w:rsidR="00C6375D" w:rsidRPr="00C56A36" w:rsidRDefault="00C6375D" w:rsidP="00856F21">
      <w:pPr>
        <w:pStyle w:val="a3"/>
        <w:shd w:val="clear" w:color="auto" w:fill="FFFFFF"/>
        <w:spacing w:before="0" w:beforeAutospacing="0" w:after="0" w:afterAutospacing="0" w:line="341" w:lineRule="atLeast"/>
        <w:jc w:val="both"/>
        <w:rPr>
          <w:color w:val="193339"/>
        </w:rPr>
      </w:pPr>
      <w:r>
        <w:rPr>
          <w:color w:val="193339"/>
        </w:rPr>
        <w:t xml:space="preserve">   -сильные морозы;</w:t>
      </w:r>
    </w:p>
    <w:p w:rsidR="00187CE3" w:rsidRDefault="00187CE3" w:rsidP="00856F21">
      <w:pPr>
        <w:pStyle w:val="a3"/>
        <w:shd w:val="clear" w:color="auto" w:fill="FFFFFF"/>
        <w:spacing w:before="0" w:beforeAutospacing="0" w:after="0" w:afterAutospacing="0" w:line="341" w:lineRule="atLeast"/>
        <w:jc w:val="both"/>
        <w:rPr>
          <w:color w:val="193339"/>
        </w:rPr>
      </w:pPr>
      <w:r w:rsidRPr="00C56A36">
        <w:rPr>
          <w:color w:val="193339"/>
        </w:rPr>
        <w:t>  - эпидемии, массовые заболевания людей и животных.</w:t>
      </w:r>
    </w:p>
    <w:p w:rsidR="00BB0B1B" w:rsidRPr="00C56A36" w:rsidRDefault="00BB0B1B" w:rsidP="00856F21">
      <w:pPr>
        <w:pStyle w:val="a3"/>
        <w:shd w:val="clear" w:color="auto" w:fill="FFFFFF"/>
        <w:spacing w:before="0" w:beforeAutospacing="0" w:after="0" w:afterAutospacing="0" w:line="341" w:lineRule="atLeast"/>
        <w:jc w:val="both"/>
        <w:rPr>
          <w:color w:val="193339"/>
        </w:rPr>
      </w:pPr>
    </w:p>
    <w:p w:rsidR="00944AC2" w:rsidRPr="007E1B15" w:rsidRDefault="00944AC2" w:rsidP="00944AC2">
      <w:pPr>
        <w:ind w:firstLine="567"/>
        <w:jc w:val="center"/>
        <w:rPr>
          <w:rFonts w:ascii="Times New Roman" w:hAnsi="Times New Roman" w:cs="Times New Roman"/>
          <w:b/>
          <w:bCs/>
          <w:sz w:val="28"/>
          <w:u w:val="single"/>
        </w:rPr>
      </w:pPr>
      <w:proofErr w:type="gramStart"/>
      <w:r w:rsidRPr="007E1B15">
        <w:rPr>
          <w:rFonts w:ascii="Times New Roman" w:hAnsi="Times New Roman" w:cs="Times New Roman"/>
          <w:b/>
          <w:sz w:val="28"/>
          <w:u w:val="single"/>
        </w:rPr>
        <w:t>Р</w:t>
      </w:r>
      <w:proofErr w:type="gramEnd"/>
      <w:r w:rsidRPr="007E1B15">
        <w:rPr>
          <w:rFonts w:ascii="Times New Roman" w:hAnsi="Times New Roman" w:cs="Times New Roman"/>
          <w:b/>
          <w:sz w:val="28"/>
          <w:u w:val="single"/>
        </w:rPr>
        <w:t xml:space="preserve"> А З Д Е Л  </w:t>
      </w:r>
      <w:r w:rsidRPr="007E1B15">
        <w:rPr>
          <w:rFonts w:ascii="Times New Roman" w:hAnsi="Times New Roman" w:cs="Times New Roman"/>
          <w:b/>
          <w:bCs/>
          <w:sz w:val="28"/>
          <w:u w:val="single"/>
          <w:lang w:val="en-US"/>
        </w:rPr>
        <w:t>II</w:t>
      </w:r>
      <w:r w:rsidRPr="007E1B15">
        <w:rPr>
          <w:rFonts w:ascii="Times New Roman" w:hAnsi="Times New Roman" w:cs="Times New Roman"/>
          <w:b/>
          <w:sz w:val="28"/>
          <w:u w:val="single"/>
        </w:rPr>
        <w:t>.</w:t>
      </w:r>
    </w:p>
    <w:p w:rsidR="00944AC2" w:rsidRPr="007E1B15" w:rsidRDefault="00944AC2" w:rsidP="007E1B15">
      <w:pPr>
        <w:ind w:firstLine="567"/>
        <w:jc w:val="center"/>
        <w:rPr>
          <w:rFonts w:ascii="Times New Roman" w:hAnsi="Times New Roman" w:cs="Times New Roman"/>
          <w:b/>
          <w:bCs/>
          <w:sz w:val="24"/>
          <w:szCs w:val="24"/>
        </w:rPr>
      </w:pPr>
      <w:r w:rsidRPr="00944AC2">
        <w:rPr>
          <w:rFonts w:ascii="Times New Roman" w:hAnsi="Times New Roman" w:cs="Times New Roman"/>
          <w:b/>
          <w:bCs/>
          <w:sz w:val="24"/>
          <w:szCs w:val="24"/>
        </w:rPr>
        <w:t xml:space="preserve">Выполнение мероприятий при угрозе и возникновении крупных производственных аварий, </w:t>
      </w:r>
      <w:r w:rsidR="007E1B15">
        <w:rPr>
          <w:rFonts w:ascii="Times New Roman" w:hAnsi="Times New Roman" w:cs="Times New Roman"/>
          <w:b/>
          <w:bCs/>
          <w:sz w:val="24"/>
          <w:szCs w:val="24"/>
        </w:rPr>
        <w:t>катастроф и стихийных бедствий.</w:t>
      </w:r>
    </w:p>
    <w:p w:rsidR="00944AC2" w:rsidRPr="00E123A8" w:rsidRDefault="00944AC2" w:rsidP="00E123A8">
      <w:pPr>
        <w:ind w:firstLine="567"/>
        <w:jc w:val="both"/>
        <w:rPr>
          <w:rFonts w:ascii="Times New Roman" w:hAnsi="Times New Roman" w:cs="Times New Roman"/>
          <w:b/>
          <w:bCs/>
          <w:sz w:val="24"/>
          <w:szCs w:val="24"/>
        </w:rPr>
      </w:pPr>
      <w:r w:rsidRPr="00944AC2">
        <w:rPr>
          <w:rFonts w:ascii="Times New Roman" w:hAnsi="Times New Roman" w:cs="Times New Roman"/>
          <w:b/>
          <w:bCs/>
          <w:sz w:val="24"/>
          <w:szCs w:val="24"/>
        </w:rPr>
        <w:t xml:space="preserve">На территории МО </w:t>
      </w:r>
      <w:r w:rsidR="00865E8B">
        <w:rPr>
          <w:rFonts w:ascii="Times New Roman" w:hAnsi="Times New Roman" w:cs="Times New Roman"/>
          <w:b/>
          <w:bCs/>
          <w:sz w:val="24"/>
          <w:szCs w:val="24"/>
        </w:rPr>
        <w:t>Новоигирминское городское поселение</w:t>
      </w:r>
      <w:r w:rsidRPr="00944AC2">
        <w:rPr>
          <w:rFonts w:ascii="Times New Roman" w:hAnsi="Times New Roman" w:cs="Times New Roman"/>
          <w:b/>
          <w:bCs/>
          <w:sz w:val="24"/>
          <w:szCs w:val="24"/>
        </w:rPr>
        <w:t xml:space="preserve"> отсутствуют крупные производственные предприятия несущие угрозу населению. </w:t>
      </w:r>
    </w:p>
    <w:p w:rsidR="00944AC2" w:rsidRPr="00856F21" w:rsidRDefault="00944AC2" w:rsidP="00944AC2">
      <w:pPr>
        <w:ind w:firstLine="567"/>
        <w:jc w:val="center"/>
        <w:rPr>
          <w:rFonts w:ascii="Times New Roman" w:hAnsi="Times New Roman" w:cs="Times New Roman"/>
          <w:b/>
          <w:bCs/>
          <w:iCs/>
          <w:sz w:val="24"/>
          <w:szCs w:val="24"/>
        </w:rPr>
      </w:pPr>
      <w:r w:rsidRPr="00856F21">
        <w:rPr>
          <w:rFonts w:ascii="Times New Roman" w:hAnsi="Times New Roman" w:cs="Times New Roman"/>
          <w:b/>
          <w:bCs/>
          <w:iCs/>
          <w:sz w:val="24"/>
          <w:szCs w:val="24"/>
        </w:rPr>
        <w:t>А. Порядок оповещения об угрозе возникновения ЧС.</w:t>
      </w:r>
    </w:p>
    <w:p w:rsidR="00944AC2" w:rsidRPr="00944AC2" w:rsidRDefault="007E1B15" w:rsidP="00944AC2">
      <w:pPr>
        <w:pStyle w:val="31"/>
        <w:spacing w:after="0"/>
        <w:ind w:left="0" w:firstLine="567"/>
        <w:jc w:val="both"/>
        <w:rPr>
          <w:sz w:val="24"/>
          <w:szCs w:val="24"/>
        </w:rPr>
      </w:pPr>
      <w:r>
        <w:rPr>
          <w:sz w:val="24"/>
          <w:szCs w:val="24"/>
        </w:rPr>
        <w:t>О</w:t>
      </w:r>
      <w:r w:rsidR="00944AC2" w:rsidRPr="00944AC2">
        <w:rPr>
          <w:sz w:val="24"/>
          <w:szCs w:val="24"/>
        </w:rPr>
        <w:t xml:space="preserve">повещение органов управления МО </w:t>
      </w:r>
      <w:r w:rsidR="00865E8B">
        <w:rPr>
          <w:sz w:val="24"/>
          <w:szCs w:val="24"/>
        </w:rPr>
        <w:t>Нижнеилимский район</w:t>
      </w:r>
      <w:r w:rsidR="00944AC2" w:rsidRPr="00944AC2">
        <w:rPr>
          <w:sz w:val="24"/>
          <w:szCs w:val="24"/>
        </w:rPr>
        <w:t xml:space="preserve"> дублируется </w:t>
      </w:r>
      <w:r w:rsidR="00865E8B">
        <w:rPr>
          <w:sz w:val="24"/>
          <w:szCs w:val="24"/>
        </w:rPr>
        <w:t xml:space="preserve">в </w:t>
      </w:r>
      <w:r w:rsidR="00944AC2" w:rsidRPr="00944AC2">
        <w:rPr>
          <w:sz w:val="24"/>
          <w:szCs w:val="24"/>
        </w:rPr>
        <w:t>ЕДДС района, служб</w:t>
      </w:r>
      <w:r w:rsidR="00865E8B">
        <w:rPr>
          <w:sz w:val="24"/>
          <w:szCs w:val="24"/>
        </w:rPr>
        <w:t>у</w:t>
      </w:r>
      <w:r w:rsidR="00944AC2" w:rsidRPr="00944AC2">
        <w:rPr>
          <w:sz w:val="24"/>
          <w:szCs w:val="24"/>
        </w:rPr>
        <w:t xml:space="preserve"> 01, дежурн</w:t>
      </w:r>
      <w:r w:rsidR="00865E8B">
        <w:rPr>
          <w:sz w:val="24"/>
          <w:szCs w:val="24"/>
        </w:rPr>
        <w:t xml:space="preserve">ому </w:t>
      </w:r>
      <w:r w:rsidR="00944AC2" w:rsidRPr="00944AC2">
        <w:rPr>
          <w:sz w:val="24"/>
          <w:szCs w:val="24"/>
        </w:rPr>
        <w:t xml:space="preserve">ОВД, </w:t>
      </w:r>
      <w:r w:rsidR="00865E8B" w:rsidRPr="00944AC2">
        <w:rPr>
          <w:sz w:val="24"/>
          <w:szCs w:val="24"/>
        </w:rPr>
        <w:t>осуществляется</w:t>
      </w:r>
      <w:r w:rsidR="00865E8B">
        <w:rPr>
          <w:sz w:val="24"/>
          <w:szCs w:val="24"/>
        </w:rPr>
        <w:t xml:space="preserve"> администрацией </w:t>
      </w:r>
      <w:r w:rsidR="00865E8B" w:rsidRPr="00865E8B">
        <w:rPr>
          <w:bCs/>
          <w:sz w:val="24"/>
          <w:szCs w:val="24"/>
        </w:rPr>
        <w:t xml:space="preserve">Новоигирминское городское поселение </w:t>
      </w:r>
      <w:r w:rsidR="00944AC2" w:rsidRPr="00944AC2">
        <w:rPr>
          <w:sz w:val="24"/>
          <w:szCs w:val="24"/>
        </w:rPr>
        <w:t xml:space="preserve">по существующим телефонным каналам связи в соответствии с инструкцией. </w:t>
      </w:r>
    </w:p>
    <w:p w:rsidR="00944AC2" w:rsidRPr="0051661F" w:rsidRDefault="00944AC2" w:rsidP="00944AC2">
      <w:pPr>
        <w:pStyle w:val="31"/>
        <w:spacing w:after="0"/>
        <w:ind w:left="0" w:firstLine="567"/>
        <w:jc w:val="both"/>
        <w:rPr>
          <w:sz w:val="24"/>
          <w:szCs w:val="24"/>
        </w:rPr>
      </w:pPr>
      <w:r w:rsidRPr="0051661F">
        <w:rPr>
          <w:sz w:val="24"/>
          <w:szCs w:val="24"/>
        </w:rPr>
        <w:t xml:space="preserve">Оповещение о возможном стихийном бедствии (ураган, морозы) производится  отделом </w:t>
      </w:r>
      <w:r w:rsidR="00BB0B1B">
        <w:rPr>
          <w:sz w:val="24"/>
          <w:szCs w:val="24"/>
        </w:rPr>
        <w:t xml:space="preserve">МХ администрации Новоигирминского городского поселения в отдел </w:t>
      </w:r>
      <w:r w:rsidRPr="0051661F">
        <w:rPr>
          <w:sz w:val="24"/>
          <w:szCs w:val="24"/>
        </w:rPr>
        <w:t>ГО и ЧС</w:t>
      </w:r>
      <w:r w:rsidR="00BB0B1B">
        <w:rPr>
          <w:sz w:val="24"/>
          <w:szCs w:val="24"/>
        </w:rPr>
        <w:t xml:space="preserve"> администрации Нижнеилимского муниципального района</w:t>
      </w:r>
      <w:r w:rsidRPr="0051661F">
        <w:rPr>
          <w:sz w:val="24"/>
          <w:szCs w:val="24"/>
        </w:rPr>
        <w:t xml:space="preserve"> и ЕДДС</w:t>
      </w:r>
      <w:r w:rsidR="00865E8B">
        <w:rPr>
          <w:sz w:val="24"/>
          <w:szCs w:val="24"/>
        </w:rPr>
        <w:t xml:space="preserve"> МО Нижнеилимский район </w:t>
      </w:r>
      <w:r w:rsidRPr="0051661F">
        <w:rPr>
          <w:sz w:val="24"/>
          <w:szCs w:val="24"/>
        </w:rPr>
        <w:t xml:space="preserve">через ЕДДС района и доводится </w:t>
      </w:r>
      <w:r w:rsidR="00BB0B1B">
        <w:rPr>
          <w:sz w:val="24"/>
          <w:szCs w:val="24"/>
        </w:rPr>
        <w:t>Мэра Нижнеилимского района. В</w:t>
      </w:r>
      <w:r w:rsidRPr="0051661F">
        <w:rPr>
          <w:sz w:val="24"/>
          <w:szCs w:val="24"/>
        </w:rPr>
        <w:t xml:space="preserve"> </w:t>
      </w:r>
      <w:r w:rsidR="00865E8B">
        <w:rPr>
          <w:sz w:val="24"/>
          <w:szCs w:val="24"/>
        </w:rPr>
        <w:t xml:space="preserve">р.п. Новая Игирма </w:t>
      </w:r>
      <w:r w:rsidRPr="0051661F">
        <w:rPr>
          <w:sz w:val="24"/>
          <w:szCs w:val="24"/>
        </w:rPr>
        <w:t xml:space="preserve">  установлены </w:t>
      </w:r>
      <w:r w:rsidR="00CF1F24" w:rsidRPr="0051661F">
        <w:rPr>
          <w:sz w:val="24"/>
          <w:szCs w:val="24"/>
        </w:rPr>
        <w:t>2</w:t>
      </w:r>
      <w:r w:rsidRPr="0051661F">
        <w:rPr>
          <w:sz w:val="24"/>
          <w:szCs w:val="24"/>
        </w:rPr>
        <w:t xml:space="preserve"> Сирены</w:t>
      </w:r>
      <w:proofErr w:type="gramStart"/>
      <w:r w:rsidR="00D42D71">
        <w:rPr>
          <w:sz w:val="24"/>
          <w:szCs w:val="24"/>
        </w:rPr>
        <w:t xml:space="preserve"> С</w:t>
      </w:r>
      <w:proofErr w:type="gramEnd"/>
      <w:r w:rsidR="00D42D71">
        <w:rPr>
          <w:sz w:val="24"/>
          <w:szCs w:val="24"/>
        </w:rPr>
        <w:t xml:space="preserve"> 40</w:t>
      </w:r>
      <w:r w:rsidRPr="0051661F">
        <w:rPr>
          <w:sz w:val="24"/>
          <w:szCs w:val="24"/>
        </w:rPr>
        <w:t xml:space="preserve"> для оповещения населения </w:t>
      </w:r>
      <w:r w:rsidR="00865E8B">
        <w:rPr>
          <w:sz w:val="24"/>
          <w:szCs w:val="24"/>
        </w:rPr>
        <w:t>Новоигирминского городского поселения</w:t>
      </w:r>
      <w:r w:rsidRPr="0051661F">
        <w:rPr>
          <w:sz w:val="24"/>
          <w:szCs w:val="24"/>
        </w:rPr>
        <w:t xml:space="preserve">, а также предусматривается задействовать автомашины </w:t>
      </w:r>
      <w:r w:rsidRPr="0051661F">
        <w:rPr>
          <w:bCs/>
          <w:sz w:val="24"/>
          <w:szCs w:val="24"/>
        </w:rPr>
        <w:t xml:space="preserve">Федеральной противопожарной службы – </w:t>
      </w:r>
      <w:r w:rsidRPr="0051661F">
        <w:rPr>
          <w:sz w:val="24"/>
          <w:szCs w:val="24"/>
        </w:rPr>
        <w:t>ПЧ №</w:t>
      </w:r>
      <w:r w:rsidR="00E123A8">
        <w:rPr>
          <w:sz w:val="24"/>
          <w:szCs w:val="24"/>
        </w:rPr>
        <w:t xml:space="preserve"> </w:t>
      </w:r>
      <w:r w:rsidR="00865E8B">
        <w:rPr>
          <w:sz w:val="24"/>
          <w:szCs w:val="24"/>
        </w:rPr>
        <w:t>12</w:t>
      </w:r>
      <w:r w:rsidR="00E123A8">
        <w:rPr>
          <w:sz w:val="24"/>
          <w:szCs w:val="24"/>
        </w:rPr>
        <w:t>6</w:t>
      </w:r>
      <w:r w:rsidR="00865E8B">
        <w:rPr>
          <w:sz w:val="24"/>
          <w:szCs w:val="24"/>
        </w:rPr>
        <w:t xml:space="preserve">, </w:t>
      </w:r>
      <w:r w:rsidRPr="0051661F">
        <w:rPr>
          <w:sz w:val="24"/>
          <w:szCs w:val="24"/>
        </w:rPr>
        <w:t xml:space="preserve">оборудованных сиренами, </w:t>
      </w:r>
      <w:r w:rsidR="00B54D58" w:rsidRPr="00B54D58">
        <w:rPr>
          <w:sz w:val="24"/>
          <w:szCs w:val="24"/>
        </w:rPr>
        <w:t xml:space="preserve">Отделение полиции (дислокация </w:t>
      </w:r>
      <w:r w:rsidR="00865E8B">
        <w:rPr>
          <w:sz w:val="24"/>
          <w:szCs w:val="24"/>
        </w:rPr>
        <w:t>р.п. Новая Игирма</w:t>
      </w:r>
      <w:r w:rsidR="00B54D58" w:rsidRPr="00B54D58">
        <w:rPr>
          <w:sz w:val="24"/>
          <w:szCs w:val="24"/>
        </w:rPr>
        <w:t xml:space="preserve">) </w:t>
      </w:r>
      <w:r w:rsidR="00BF6736">
        <w:rPr>
          <w:sz w:val="24"/>
          <w:szCs w:val="24"/>
        </w:rPr>
        <w:t xml:space="preserve">ОГБУЗ «Железногорская ЦРБ» Новоигирминский </w:t>
      </w:r>
      <w:r w:rsidR="00865E8B">
        <w:rPr>
          <w:sz w:val="24"/>
          <w:szCs w:val="24"/>
        </w:rPr>
        <w:t>ф</w:t>
      </w:r>
      <w:r w:rsidR="00BF6736">
        <w:rPr>
          <w:sz w:val="24"/>
          <w:szCs w:val="24"/>
        </w:rPr>
        <w:t>и</w:t>
      </w:r>
      <w:r w:rsidR="00865E8B">
        <w:rPr>
          <w:sz w:val="24"/>
          <w:szCs w:val="24"/>
        </w:rPr>
        <w:t>лиал</w:t>
      </w:r>
      <w:r w:rsidRPr="0051661F">
        <w:rPr>
          <w:sz w:val="24"/>
          <w:szCs w:val="24"/>
        </w:rPr>
        <w:t xml:space="preserve">,  а также оповещение населения через посыльных </w:t>
      </w:r>
    </w:p>
    <w:p w:rsidR="00944AC2" w:rsidRPr="0051661F" w:rsidRDefault="00944AC2" w:rsidP="00944AC2">
      <w:pPr>
        <w:ind w:firstLine="567"/>
        <w:jc w:val="both"/>
        <w:rPr>
          <w:rFonts w:ascii="Times New Roman" w:hAnsi="Times New Roman" w:cs="Times New Roman"/>
          <w:sz w:val="24"/>
          <w:szCs w:val="24"/>
        </w:rPr>
      </w:pPr>
      <w:r w:rsidRPr="0051661F">
        <w:rPr>
          <w:rFonts w:ascii="Times New Roman" w:hAnsi="Times New Roman" w:cs="Times New Roman"/>
          <w:sz w:val="24"/>
          <w:szCs w:val="24"/>
        </w:rPr>
        <w:t>При угрозе возникновения стихийного бедствия (бури, ураган, сильные метели, сильный мороз) вводится круглосуточное дежурство руководящего состава и устанавливается наблюдение за изменением обстановки.</w:t>
      </w:r>
    </w:p>
    <w:p w:rsidR="00944AC2" w:rsidRPr="0051661F" w:rsidRDefault="00944AC2" w:rsidP="00944AC2">
      <w:pPr>
        <w:ind w:firstLine="567"/>
        <w:jc w:val="both"/>
        <w:rPr>
          <w:rFonts w:ascii="Times New Roman" w:hAnsi="Times New Roman" w:cs="Times New Roman"/>
          <w:sz w:val="24"/>
          <w:szCs w:val="24"/>
        </w:rPr>
      </w:pPr>
    </w:p>
    <w:p w:rsidR="00944AC2" w:rsidRPr="0051661F" w:rsidRDefault="00944AC2" w:rsidP="00944AC2">
      <w:pPr>
        <w:jc w:val="center"/>
        <w:rPr>
          <w:rFonts w:ascii="Times New Roman" w:hAnsi="Times New Roman" w:cs="Times New Roman"/>
          <w:b/>
          <w:sz w:val="24"/>
          <w:szCs w:val="24"/>
        </w:rPr>
      </w:pPr>
      <w:r w:rsidRPr="0051661F">
        <w:rPr>
          <w:rFonts w:ascii="Times New Roman" w:hAnsi="Times New Roman" w:cs="Times New Roman"/>
          <w:b/>
          <w:sz w:val="24"/>
          <w:szCs w:val="24"/>
        </w:rPr>
        <w:t xml:space="preserve">Основные мероприятия по предупреждению или снижению </w:t>
      </w:r>
    </w:p>
    <w:p w:rsidR="00944AC2" w:rsidRPr="00985C8B" w:rsidRDefault="00985C8B" w:rsidP="00985C8B">
      <w:pPr>
        <w:jc w:val="center"/>
        <w:rPr>
          <w:rFonts w:ascii="Times New Roman" w:hAnsi="Times New Roman" w:cs="Times New Roman"/>
          <w:b/>
          <w:sz w:val="24"/>
          <w:szCs w:val="24"/>
        </w:rPr>
      </w:pPr>
      <w:r>
        <w:rPr>
          <w:rFonts w:ascii="Times New Roman" w:hAnsi="Times New Roman" w:cs="Times New Roman"/>
          <w:b/>
          <w:sz w:val="24"/>
          <w:szCs w:val="24"/>
        </w:rPr>
        <w:t>воздействий ЧС.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268"/>
        <w:gridCol w:w="1985"/>
        <w:gridCol w:w="1842"/>
        <w:gridCol w:w="1843"/>
      </w:tblGrid>
      <w:tr w:rsidR="00944AC2" w:rsidRPr="0051661F" w:rsidTr="002639E8">
        <w:tc>
          <w:tcPr>
            <w:tcW w:w="1809" w:type="dxa"/>
          </w:tcPr>
          <w:p w:rsidR="00944AC2" w:rsidRPr="0051661F" w:rsidRDefault="00944AC2" w:rsidP="002639E8">
            <w:pPr>
              <w:ind w:left="-142"/>
              <w:jc w:val="center"/>
              <w:rPr>
                <w:rFonts w:ascii="Times New Roman" w:hAnsi="Times New Roman" w:cs="Times New Roman"/>
                <w:b/>
                <w:sz w:val="24"/>
              </w:rPr>
            </w:pPr>
            <w:r w:rsidRPr="0051661F">
              <w:rPr>
                <w:rFonts w:ascii="Times New Roman" w:hAnsi="Times New Roman" w:cs="Times New Roman"/>
                <w:b/>
                <w:sz w:val="24"/>
              </w:rPr>
              <w:t>Наименование</w:t>
            </w:r>
          </w:p>
          <w:p w:rsidR="00944AC2" w:rsidRPr="0051661F" w:rsidRDefault="00944AC2" w:rsidP="002639E8">
            <w:pPr>
              <w:ind w:left="-142"/>
              <w:jc w:val="center"/>
              <w:rPr>
                <w:rFonts w:ascii="Times New Roman" w:hAnsi="Times New Roman" w:cs="Times New Roman"/>
                <w:b/>
                <w:sz w:val="24"/>
              </w:rPr>
            </w:pPr>
            <w:r w:rsidRPr="0051661F">
              <w:rPr>
                <w:rFonts w:ascii="Times New Roman" w:hAnsi="Times New Roman" w:cs="Times New Roman"/>
                <w:b/>
                <w:sz w:val="24"/>
              </w:rPr>
              <w:t>мероприятий</w:t>
            </w:r>
          </w:p>
        </w:tc>
        <w:tc>
          <w:tcPr>
            <w:tcW w:w="2268" w:type="dxa"/>
          </w:tcPr>
          <w:p w:rsidR="00944AC2" w:rsidRPr="0051661F" w:rsidRDefault="00944AC2" w:rsidP="002639E8">
            <w:pPr>
              <w:ind w:left="-108"/>
              <w:jc w:val="center"/>
              <w:rPr>
                <w:rFonts w:ascii="Times New Roman" w:hAnsi="Times New Roman" w:cs="Times New Roman"/>
                <w:b/>
                <w:sz w:val="24"/>
              </w:rPr>
            </w:pPr>
            <w:r w:rsidRPr="0051661F">
              <w:rPr>
                <w:rFonts w:ascii="Times New Roman" w:hAnsi="Times New Roman" w:cs="Times New Roman"/>
                <w:b/>
                <w:sz w:val="24"/>
              </w:rPr>
              <w:t>Объем</w:t>
            </w:r>
          </w:p>
          <w:p w:rsidR="00944AC2" w:rsidRPr="0051661F" w:rsidRDefault="00944AC2" w:rsidP="002639E8">
            <w:pPr>
              <w:ind w:left="-108"/>
              <w:jc w:val="center"/>
              <w:rPr>
                <w:rFonts w:ascii="Times New Roman" w:hAnsi="Times New Roman" w:cs="Times New Roman"/>
                <w:b/>
                <w:sz w:val="24"/>
              </w:rPr>
            </w:pPr>
            <w:r w:rsidRPr="0051661F">
              <w:rPr>
                <w:rFonts w:ascii="Times New Roman" w:hAnsi="Times New Roman" w:cs="Times New Roman"/>
                <w:b/>
                <w:sz w:val="24"/>
              </w:rPr>
              <w:t>мероприятий</w:t>
            </w:r>
          </w:p>
        </w:tc>
        <w:tc>
          <w:tcPr>
            <w:tcW w:w="1985" w:type="dxa"/>
          </w:tcPr>
          <w:p w:rsidR="00944AC2" w:rsidRPr="0051661F" w:rsidRDefault="00944AC2" w:rsidP="002639E8">
            <w:pPr>
              <w:ind w:left="-108"/>
              <w:jc w:val="center"/>
              <w:rPr>
                <w:rFonts w:ascii="Times New Roman" w:hAnsi="Times New Roman" w:cs="Times New Roman"/>
                <w:b/>
                <w:sz w:val="24"/>
              </w:rPr>
            </w:pPr>
            <w:r w:rsidRPr="0051661F">
              <w:rPr>
                <w:rFonts w:ascii="Times New Roman" w:hAnsi="Times New Roman" w:cs="Times New Roman"/>
                <w:b/>
                <w:sz w:val="24"/>
              </w:rPr>
              <w:t>Сроки выполнения</w:t>
            </w:r>
          </w:p>
          <w:p w:rsidR="00944AC2" w:rsidRPr="0051661F" w:rsidRDefault="00944AC2" w:rsidP="002639E8">
            <w:pPr>
              <w:ind w:left="-108"/>
              <w:jc w:val="center"/>
              <w:rPr>
                <w:rFonts w:ascii="Times New Roman" w:hAnsi="Times New Roman" w:cs="Times New Roman"/>
                <w:b/>
                <w:sz w:val="24"/>
              </w:rPr>
            </w:pPr>
            <w:r w:rsidRPr="0051661F">
              <w:rPr>
                <w:rFonts w:ascii="Times New Roman" w:hAnsi="Times New Roman" w:cs="Times New Roman"/>
                <w:b/>
                <w:sz w:val="24"/>
              </w:rPr>
              <w:t>к « Ч» +______(ч).</w:t>
            </w:r>
          </w:p>
        </w:tc>
        <w:tc>
          <w:tcPr>
            <w:tcW w:w="1842" w:type="dxa"/>
          </w:tcPr>
          <w:p w:rsidR="00944AC2" w:rsidRPr="0051661F" w:rsidRDefault="00944AC2" w:rsidP="002639E8">
            <w:pPr>
              <w:ind w:left="-108"/>
              <w:jc w:val="center"/>
              <w:rPr>
                <w:rFonts w:ascii="Times New Roman" w:hAnsi="Times New Roman" w:cs="Times New Roman"/>
                <w:b/>
                <w:sz w:val="24"/>
              </w:rPr>
            </w:pPr>
            <w:r w:rsidRPr="0051661F">
              <w:rPr>
                <w:rFonts w:ascii="Times New Roman" w:hAnsi="Times New Roman" w:cs="Times New Roman"/>
                <w:b/>
                <w:sz w:val="24"/>
              </w:rPr>
              <w:t>Привлекаемые силы</w:t>
            </w:r>
          </w:p>
          <w:p w:rsidR="00944AC2" w:rsidRPr="0051661F" w:rsidRDefault="00944AC2" w:rsidP="002639E8">
            <w:pPr>
              <w:ind w:left="-108"/>
              <w:jc w:val="center"/>
              <w:rPr>
                <w:rFonts w:ascii="Times New Roman" w:hAnsi="Times New Roman" w:cs="Times New Roman"/>
                <w:b/>
                <w:sz w:val="24"/>
              </w:rPr>
            </w:pPr>
            <w:r w:rsidRPr="0051661F">
              <w:rPr>
                <w:rFonts w:ascii="Times New Roman" w:hAnsi="Times New Roman" w:cs="Times New Roman"/>
                <w:b/>
                <w:sz w:val="24"/>
              </w:rPr>
              <w:t>и средства.</w:t>
            </w:r>
          </w:p>
        </w:tc>
        <w:tc>
          <w:tcPr>
            <w:tcW w:w="1843" w:type="dxa"/>
          </w:tcPr>
          <w:p w:rsidR="00944AC2" w:rsidRPr="0051661F" w:rsidRDefault="00944AC2" w:rsidP="002639E8">
            <w:pPr>
              <w:ind w:left="-108"/>
              <w:jc w:val="center"/>
              <w:rPr>
                <w:rFonts w:ascii="Times New Roman" w:hAnsi="Times New Roman" w:cs="Times New Roman"/>
                <w:b/>
                <w:sz w:val="24"/>
              </w:rPr>
            </w:pPr>
            <w:r w:rsidRPr="0051661F">
              <w:rPr>
                <w:rFonts w:ascii="Times New Roman" w:hAnsi="Times New Roman" w:cs="Times New Roman"/>
                <w:b/>
                <w:sz w:val="24"/>
              </w:rPr>
              <w:t>Ответственные</w:t>
            </w:r>
          </w:p>
          <w:p w:rsidR="00944AC2" w:rsidRPr="0051661F" w:rsidRDefault="00944AC2" w:rsidP="002639E8">
            <w:pPr>
              <w:ind w:left="-108"/>
              <w:jc w:val="center"/>
              <w:rPr>
                <w:rFonts w:ascii="Times New Roman" w:hAnsi="Times New Roman" w:cs="Times New Roman"/>
                <w:b/>
                <w:sz w:val="24"/>
              </w:rPr>
            </w:pPr>
            <w:r w:rsidRPr="0051661F">
              <w:rPr>
                <w:rFonts w:ascii="Times New Roman" w:hAnsi="Times New Roman" w:cs="Times New Roman"/>
                <w:b/>
                <w:sz w:val="24"/>
              </w:rPr>
              <w:t>исполнители</w:t>
            </w:r>
          </w:p>
        </w:tc>
      </w:tr>
      <w:tr w:rsidR="00944AC2" w:rsidRPr="0051661F" w:rsidTr="002639E8">
        <w:tc>
          <w:tcPr>
            <w:tcW w:w="1809" w:type="dxa"/>
          </w:tcPr>
          <w:p w:rsidR="00944AC2" w:rsidRPr="0051661F" w:rsidRDefault="00944AC2" w:rsidP="002639E8">
            <w:pPr>
              <w:ind w:left="-142"/>
              <w:jc w:val="center"/>
              <w:rPr>
                <w:rFonts w:ascii="Times New Roman" w:hAnsi="Times New Roman" w:cs="Times New Roman"/>
                <w:b/>
              </w:rPr>
            </w:pPr>
            <w:r w:rsidRPr="0051661F">
              <w:rPr>
                <w:rFonts w:ascii="Times New Roman" w:hAnsi="Times New Roman" w:cs="Times New Roman"/>
                <w:b/>
              </w:rPr>
              <w:t xml:space="preserve">Приведение в готовность сил и средств </w:t>
            </w:r>
          </w:p>
          <w:p w:rsidR="00944AC2" w:rsidRPr="0051661F" w:rsidRDefault="00944AC2" w:rsidP="002639E8">
            <w:pPr>
              <w:ind w:left="-142"/>
              <w:jc w:val="center"/>
              <w:rPr>
                <w:rFonts w:ascii="Times New Roman" w:hAnsi="Times New Roman" w:cs="Times New Roman"/>
                <w:b/>
              </w:rPr>
            </w:pPr>
            <w:r w:rsidRPr="0051661F">
              <w:rPr>
                <w:rFonts w:ascii="Times New Roman" w:hAnsi="Times New Roman" w:cs="Times New Roman"/>
                <w:b/>
              </w:rPr>
              <w:t xml:space="preserve">муниципального звена </w:t>
            </w:r>
          </w:p>
          <w:p w:rsidR="00944AC2" w:rsidRPr="0051661F" w:rsidRDefault="00944AC2" w:rsidP="002639E8">
            <w:pPr>
              <w:ind w:left="-142"/>
              <w:jc w:val="center"/>
              <w:rPr>
                <w:rFonts w:ascii="Times New Roman" w:hAnsi="Times New Roman" w:cs="Times New Roman"/>
                <w:b/>
              </w:rPr>
            </w:pPr>
          </w:p>
        </w:tc>
        <w:tc>
          <w:tcPr>
            <w:tcW w:w="2268" w:type="dxa"/>
          </w:tcPr>
          <w:p w:rsidR="00944AC2" w:rsidRPr="0051661F" w:rsidRDefault="00944AC2" w:rsidP="002639E8">
            <w:pPr>
              <w:ind w:left="-108"/>
              <w:jc w:val="center"/>
              <w:rPr>
                <w:rFonts w:ascii="Times New Roman" w:hAnsi="Times New Roman" w:cs="Times New Roman"/>
                <w:b/>
              </w:rPr>
            </w:pPr>
            <w:r w:rsidRPr="0051661F">
              <w:rPr>
                <w:rFonts w:ascii="Times New Roman" w:hAnsi="Times New Roman" w:cs="Times New Roman"/>
                <w:b/>
              </w:rPr>
              <w:t>Оцепление места ЧС и обеспечение порядка.</w:t>
            </w:r>
          </w:p>
          <w:p w:rsidR="00944AC2" w:rsidRPr="0051661F" w:rsidRDefault="00944AC2" w:rsidP="002639E8">
            <w:pPr>
              <w:ind w:left="-108"/>
              <w:jc w:val="center"/>
              <w:rPr>
                <w:rFonts w:ascii="Times New Roman" w:hAnsi="Times New Roman" w:cs="Times New Roman"/>
                <w:b/>
              </w:rPr>
            </w:pPr>
            <w:r w:rsidRPr="0051661F">
              <w:rPr>
                <w:rFonts w:ascii="Times New Roman" w:hAnsi="Times New Roman" w:cs="Times New Roman"/>
                <w:b/>
              </w:rPr>
              <w:t>Организация пожаротушения.</w:t>
            </w:r>
          </w:p>
          <w:p w:rsidR="00944AC2" w:rsidRPr="0051661F" w:rsidRDefault="00944AC2" w:rsidP="002639E8">
            <w:pPr>
              <w:ind w:left="-108"/>
              <w:jc w:val="center"/>
              <w:rPr>
                <w:rFonts w:ascii="Times New Roman" w:hAnsi="Times New Roman" w:cs="Times New Roman"/>
                <w:b/>
              </w:rPr>
            </w:pPr>
            <w:r w:rsidRPr="0051661F">
              <w:rPr>
                <w:rFonts w:ascii="Times New Roman" w:hAnsi="Times New Roman" w:cs="Times New Roman"/>
                <w:b/>
              </w:rPr>
              <w:t>Обеспечение медицинской защиты.</w:t>
            </w:r>
          </w:p>
          <w:p w:rsidR="00944AC2" w:rsidRPr="0051661F" w:rsidRDefault="00944AC2" w:rsidP="002639E8">
            <w:pPr>
              <w:ind w:left="-108"/>
              <w:jc w:val="center"/>
              <w:rPr>
                <w:rFonts w:ascii="Times New Roman" w:hAnsi="Times New Roman" w:cs="Times New Roman"/>
                <w:b/>
              </w:rPr>
            </w:pPr>
            <w:r w:rsidRPr="0051661F">
              <w:rPr>
                <w:rFonts w:ascii="Times New Roman" w:hAnsi="Times New Roman" w:cs="Times New Roman"/>
                <w:b/>
              </w:rPr>
              <w:t xml:space="preserve">Обеспечение </w:t>
            </w:r>
            <w:proofErr w:type="gramStart"/>
            <w:r w:rsidRPr="0051661F">
              <w:rPr>
                <w:rFonts w:ascii="Times New Roman" w:hAnsi="Times New Roman" w:cs="Times New Roman"/>
                <w:b/>
              </w:rPr>
              <w:t>ремонтно- восстановительных</w:t>
            </w:r>
            <w:proofErr w:type="gramEnd"/>
            <w:r w:rsidRPr="0051661F">
              <w:rPr>
                <w:rFonts w:ascii="Times New Roman" w:hAnsi="Times New Roman" w:cs="Times New Roman"/>
                <w:b/>
              </w:rPr>
              <w:t xml:space="preserve"> работ</w:t>
            </w:r>
          </w:p>
        </w:tc>
        <w:tc>
          <w:tcPr>
            <w:tcW w:w="1985" w:type="dxa"/>
          </w:tcPr>
          <w:p w:rsidR="00944AC2" w:rsidRPr="0051661F" w:rsidRDefault="00944AC2" w:rsidP="002639E8">
            <w:pPr>
              <w:ind w:left="-108"/>
              <w:jc w:val="center"/>
              <w:rPr>
                <w:rFonts w:ascii="Times New Roman" w:hAnsi="Times New Roman" w:cs="Times New Roman"/>
                <w:b/>
              </w:rPr>
            </w:pPr>
          </w:p>
          <w:p w:rsidR="00944AC2" w:rsidRPr="0051661F" w:rsidRDefault="00944AC2" w:rsidP="002639E8">
            <w:pPr>
              <w:ind w:left="-108"/>
              <w:jc w:val="center"/>
              <w:rPr>
                <w:rFonts w:ascii="Times New Roman" w:hAnsi="Times New Roman" w:cs="Times New Roman"/>
                <w:b/>
              </w:rPr>
            </w:pPr>
            <w:r w:rsidRPr="0051661F">
              <w:rPr>
                <w:rFonts w:ascii="Times New Roman" w:hAnsi="Times New Roman" w:cs="Times New Roman"/>
                <w:b/>
              </w:rPr>
              <w:t>5-10 мин.</w:t>
            </w:r>
          </w:p>
          <w:p w:rsidR="00944AC2" w:rsidRPr="0051661F" w:rsidRDefault="00944AC2" w:rsidP="002639E8">
            <w:pPr>
              <w:ind w:left="-108"/>
              <w:jc w:val="center"/>
              <w:rPr>
                <w:rFonts w:ascii="Times New Roman" w:hAnsi="Times New Roman" w:cs="Times New Roman"/>
                <w:b/>
              </w:rPr>
            </w:pPr>
          </w:p>
          <w:p w:rsidR="00944AC2" w:rsidRPr="0051661F" w:rsidRDefault="00944AC2" w:rsidP="002639E8">
            <w:pPr>
              <w:ind w:left="-108"/>
              <w:jc w:val="center"/>
              <w:rPr>
                <w:rFonts w:ascii="Times New Roman" w:hAnsi="Times New Roman" w:cs="Times New Roman"/>
                <w:b/>
              </w:rPr>
            </w:pPr>
          </w:p>
          <w:p w:rsidR="00944AC2" w:rsidRPr="0051661F" w:rsidRDefault="00944AC2" w:rsidP="002639E8">
            <w:pPr>
              <w:ind w:left="-108"/>
              <w:jc w:val="center"/>
              <w:rPr>
                <w:rFonts w:ascii="Times New Roman" w:hAnsi="Times New Roman" w:cs="Times New Roman"/>
                <w:b/>
              </w:rPr>
            </w:pPr>
            <w:r w:rsidRPr="0051661F">
              <w:rPr>
                <w:rFonts w:ascii="Times New Roman" w:hAnsi="Times New Roman" w:cs="Times New Roman"/>
                <w:b/>
              </w:rPr>
              <w:t>1,5-2</w:t>
            </w:r>
          </w:p>
        </w:tc>
        <w:tc>
          <w:tcPr>
            <w:tcW w:w="1842" w:type="dxa"/>
          </w:tcPr>
          <w:p w:rsidR="00944AC2" w:rsidRPr="0051661F" w:rsidRDefault="00944AC2" w:rsidP="002639E8">
            <w:pPr>
              <w:ind w:left="-108"/>
              <w:jc w:val="center"/>
              <w:rPr>
                <w:rFonts w:ascii="Times New Roman" w:hAnsi="Times New Roman" w:cs="Times New Roman"/>
                <w:b/>
              </w:rPr>
            </w:pPr>
            <w:r w:rsidRPr="0051661F">
              <w:rPr>
                <w:rFonts w:ascii="Times New Roman" w:hAnsi="Times New Roman" w:cs="Times New Roman"/>
                <w:b/>
              </w:rPr>
              <w:t>Подразделение ОВД,</w:t>
            </w:r>
          </w:p>
          <w:p w:rsidR="00944AC2" w:rsidRPr="0051661F" w:rsidRDefault="00944AC2" w:rsidP="002639E8">
            <w:pPr>
              <w:ind w:left="-108"/>
              <w:jc w:val="center"/>
              <w:rPr>
                <w:rFonts w:ascii="Times New Roman" w:hAnsi="Times New Roman" w:cs="Times New Roman"/>
                <w:b/>
              </w:rPr>
            </w:pPr>
            <w:r w:rsidRPr="0051661F">
              <w:rPr>
                <w:rFonts w:ascii="Times New Roman" w:hAnsi="Times New Roman" w:cs="Times New Roman"/>
                <w:b/>
              </w:rPr>
              <w:t xml:space="preserve"> ПЧ </w:t>
            </w:r>
            <w:r w:rsidR="00BF6736">
              <w:rPr>
                <w:rFonts w:ascii="Times New Roman" w:hAnsi="Times New Roman" w:cs="Times New Roman"/>
                <w:b/>
              </w:rPr>
              <w:t>126</w:t>
            </w:r>
            <w:r w:rsidRPr="0051661F">
              <w:rPr>
                <w:rFonts w:ascii="Times New Roman" w:hAnsi="Times New Roman" w:cs="Times New Roman"/>
                <w:b/>
              </w:rPr>
              <w:t xml:space="preserve">, медицинская служба района, </w:t>
            </w:r>
            <w:proofErr w:type="gramStart"/>
            <w:r w:rsidRPr="0051661F">
              <w:rPr>
                <w:rFonts w:ascii="Times New Roman" w:hAnsi="Times New Roman" w:cs="Times New Roman"/>
                <w:b/>
              </w:rPr>
              <w:t>объектовые</w:t>
            </w:r>
            <w:proofErr w:type="gramEnd"/>
            <w:r w:rsidRPr="0051661F">
              <w:rPr>
                <w:rFonts w:ascii="Times New Roman" w:hAnsi="Times New Roman" w:cs="Times New Roman"/>
                <w:b/>
              </w:rPr>
              <w:t xml:space="preserve"> аварийные</w:t>
            </w:r>
          </w:p>
          <w:p w:rsidR="00944AC2" w:rsidRPr="0051661F" w:rsidRDefault="00944AC2" w:rsidP="002639E8">
            <w:pPr>
              <w:ind w:left="-108"/>
              <w:jc w:val="center"/>
              <w:rPr>
                <w:rFonts w:ascii="Times New Roman" w:hAnsi="Times New Roman" w:cs="Times New Roman"/>
                <w:b/>
              </w:rPr>
            </w:pPr>
            <w:r w:rsidRPr="0051661F">
              <w:rPr>
                <w:rFonts w:ascii="Times New Roman" w:hAnsi="Times New Roman" w:cs="Times New Roman"/>
                <w:b/>
              </w:rPr>
              <w:t>спасательные и аварийно-</w:t>
            </w:r>
          </w:p>
          <w:p w:rsidR="00944AC2" w:rsidRPr="0051661F" w:rsidRDefault="00944AC2" w:rsidP="002639E8">
            <w:pPr>
              <w:ind w:left="-108"/>
              <w:jc w:val="center"/>
              <w:rPr>
                <w:rFonts w:ascii="Times New Roman" w:hAnsi="Times New Roman" w:cs="Times New Roman"/>
                <w:b/>
              </w:rPr>
            </w:pPr>
            <w:r w:rsidRPr="0051661F">
              <w:rPr>
                <w:rFonts w:ascii="Times New Roman" w:hAnsi="Times New Roman" w:cs="Times New Roman"/>
                <w:b/>
              </w:rPr>
              <w:t>технические формирования</w:t>
            </w:r>
          </w:p>
        </w:tc>
        <w:tc>
          <w:tcPr>
            <w:tcW w:w="1843" w:type="dxa"/>
          </w:tcPr>
          <w:p w:rsidR="00944AC2" w:rsidRPr="0051661F" w:rsidRDefault="00944AC2" w:rsidP="002639E8">
            <w:pPr>
              <w:ind w:left="-108"/>
              <w:jc w:val="center"/>
              <w:rPr>
                <w:rFonts w:ascii="Times New Roman" w:hAnsi="Times New Roman" w:cs="Times New Roman"/>
                <w:b/>
              </w:rPr>
            </w:pPr>
            <w:r w:rsidRPr="0051661F">
              <w:rPr>
                <w:rFonts w:ascii="Times New Roman" w:hAnsi="Times New Roman" w:cs="Times New Roman"/>
                <w:b/>
              </w:rPr>
              <w:t>Начальник дежурной смены</w:t>
            </w:r>
          </w:p>
          <w:p w:rsidR="00944AC2" w:rsidRPr="0051661F" w:rsidRDefault="00944AC2" w:rsidP="002639E8">
            <w:pPr>
              <w:ind w:left="-108"/>
              <w:jc w:val="center"/>
              <w:rPr>
                <w:rFonts w:ascii="Times New Roman" w:hAnsi="Times New Roman" w:cs="Times New Roman"/>
                <w:b/>
              </w:rPr>
            </w:pPr>
          </w:p>
          <w:p w:rsidR="00944AC2" w:rsidRPr="0051661F" w:rsidRDefault="00944AC2" w:rsidP="002639E8">
            <w:pPr>
              <w:ind w:left="-108"/>
              <w:jc w:val="center"/>
              <w:rPr>
                <w:rFonts w:ascii="Times New Roman" w:hAnsi="Times New Roman" w:cs="Times New Roman"/>
                <w:b/>
              </w:rPr>
            </w:pPr>
          </w:p>
          <w:p w:rsidR="00944AC2" w:rsidRPr="0051661F" w:rsidRDefault="00944AC2" w:rsidP="002639E8">
            <w:pPr>
              <w:ind w:left="-108"/>
              <w:jc w:val="center"/>
              <w:rPr>
                <w:rFonts w:ascii="Times New Roman" w:hAnsi="Times New Roman" w:cs="Times New Roman"/>
                <w:b/>
              </w:rPr>
            </w:pPr>
            <w:r w:rsidRPr="0051661F">
              <w:rPr>
                <w:rFonts w:ascii="Times New Roman" w:hAnsi="Times New Roman" w:cs="Times New Roman"/>
                <w:b/>
              </w:rPr>
              <w:t>Руководители  организаций,</w:t>
            </w:r>
          </w:p>
          <w:p w:rsidR="00944AC2" w:rsidRPr="0051661F" w:rsidRDefault="00944AC2" w:rsidP="002639E8">
            <w:pPr>
              <w:ind w:left="-108"/>
              <w:jc w:val="center"/>
              <w:rPr>
                <w:rFonts w:ascii="Times New Roman" w:hAnsi="Times New Roman" w:cs="Times New Roman"/>
                <w:b/>
              </w:rPr>
            </w:pPr>
            <w:r w:rsidRPr="0051661F">
              <w:rPr>
                <w:rFonts w:ascii="Times New Roman" w:hAnsi="Times New Roman" w:cs="Times New Roman"/>
                <w:b/>
              </w:rPr>
              <w:t>учреждений.</w:t>
            </w:r>
          </w:p>
        </w:tc>
      </w:tr>
      <w:tr w:rsidR="00944AC2" w:rsidRPr="0051661F" w:rsidTr="002639E8">
        <w:tc>
          <w:tcPr>
            <w:tcW w:w="1809" w:type="dxa"/>
          </w:tcPr>
          <w:p w:rsidR="00944AC2" w:rsidRPr="0051661F" w:rsidRDefault="00944AC2" w:rsidP="002639E8">
            <w:pPr>
              <w:ind w:left="-142"/>
              <w:jc w:val="center"/>
              <w:rPr>
                <w:rFonts w:ascii="Times New Roman" w:hAnsi="Times New Roman" w:cs="Times New Roman"/>
                <w:b/>
              </w:rPr>
            </w:pPr>
            <w:r w:rsidRPr="0051661F">
              <w:rPr>
                <w:rFonts w:ascii="Times New Roman" w:hAnsi="Times New Roman" w:cs="Times New Roman"/>
                <w:b/>
              </w:rPr>
              <w:t>Приведение  в  готовность</w:t>
            </w:r>
          </w:p>
          <w:p w:rsidR="00944AC2" w:rsidRPr="0051661F" w:rsidRDefault="00944AC2" w:rsidP="002639E8">
            <w:pPr>
              <w:ind w:left="-142"/>
              <w:jc w:val="center"/>
              <w:rPr>
                <w:rFonts w:ascii="Times New Roman" w:hAnsi="Times New Roman" w:cs="Times New Roman"/>
                <w:b/>
              </w:rPr>
            </w:pPr>
            <w:r w:rsidRPr="0051661F">
              <w:rPr>
                <w:rFonts w:ascii="Times New Roman" w:hAnsi="Times New Roman" w:cs="Times New Roman"/>
                <w:b/>
              </w:rPr>
              <w:t>автотранспорта  для обеспечения эвакуации.</w:t>
            </w:r>
          </w:p>
        </w:tc>
        <w:tc>
          <w:tcPr>
            <w:tcW w:w="2268" w:type="dxa"/>
          </w:tcPr>
          <w:p w:rsidR="00944AC2" w:rsidRPr="0051661F" w:rsidRDefault="00944AC2" w:rsidP="002639E8">
            <w:pPr>
              <w:ind w:left="-108"/>
              <w:jc w:val="center"/>
              <w:rPr>
                <w:rFonts w:ascii="Times New Roman" w:hAnsi="Times New Roman" w:cs="Times New Roman"/>
                <w:b/>
              </w:rPr>
            </w:pPr>
            <w:r w:rsidRPr="0051661F">
              <w:rPr>
                <w:rFonts w:ascii="Times New Roman" w:hAnsi="Times New Roman" w:cs="Times New Roman"/>
                <w:b/>
              </w:rPr>
              <w:t xml:space="preserve"> Перевозка эвакуируемого населения, подвоз материальных ресурсов на ликвидацию ЧС.</w:t>
            </w:r>
          </w:p>
        </w:tc>
        <w:tc>
          <w:tcPr>
            <w:tcW w:w="1985" w:type="dxa"/>
          </w:tcPr>
          <w:p w:rsidR="00944AC2" w:rsidRPr="0051661F" w:rsidRDefault="00944AC2" w:rsidP="002639E8">
            <w:pPr>
              <w:ind w:left="-108"/>
              <w:jc w:val="center"/>
              <w:rPr>
                <w:rFonts w:ascii="Times New Roman" w:hAnsi="Times New Roman" w:cs="Times New Roman"/>
                <w:b/>
              </w:rPr>
            </w:pPr>
          </w:p>
          <w:p w:rsidR="00944AC2" w:rsidRPr="0051661F" w:rsidRDefault="00944AC2" w:rsidP="002639E8">
            <w:pPr>
              <w:ind w:left="-108"/>
              <w:jc w:val="center"/>
              <w:rPr>
                <w:rFonts w:ascii="Times New Roman" w:hAnsi="Times New Roman" w:cs="Times New Roman"/>
                <w:b/>
              </w:rPr>
            </w:pPr>
            <w:r w:rsidRPr="0051661F">
              <w:rPr>
                <w:rFonts w:ascii="Times New Roman" w:hAnsi="Times New Roman" w:cs="Times New Roman"/>
                <w:b/>
              </w:rPr>
              <w:t>До 0,5 ч.</w:t>
            </w:r>
          </w:p>
        </w:tc>
        <w:tc>
          <w:tcPr>
            <w:tcW w:w="1842" w:type="dxa"/>
          </w:tcPr>
          <w:p w:rsidR="00944AC2" w:rsidRPr="0051661F" w:rsidRDefault="00944AC2" w:rsidP="002639E8">
            <w:pPr>
              <w:ind w:left="-108"/>
              <w:jc w:val="center"/>
              <w:rPr>
                <w:rFonts w:ascii="Times New Roman" w:hAnsi="Times New Roman" w:cs="Times New Roman"/>
                <w:b/>
              </w:rPr>
            </w:pPr>
            <w:r w:rsidRPr="0051661F">
              <w:rPr>
                <w:rFonts w:ascii="Times New Roman" w:hAnsi="Times New Roman" w:cs="Times New Roman"/>
                <w:b/>
              </w:rPr>
              <w:t>Автобусов, Гр</w:t>
            </w:r>
            <w:proofErr w:type="gramStart"/>
            <w:r w:rsidRPr="0051661F">
              <w:rPr>
                <w:rFonts w:ascii="Times New Roman" w:hAnsi="Times New Roman" w:cs="Times New Roman"/>
                <w:b/>
              </w:rPr>
              <w:t>.а</w:t>
            </w:r>
            <w:proofErr w:type="gramEnd"/>
            <w:r w:rsidRPr="0051661F">
              <w:rPr>
                <w:rFonts w:ascii="Times New Roman" w:hAnsi="Times New Roman" w:cs="Times New Roman"/>
                <w:b/>
              </w:rPr>
              <w:t>втомобилей,</w:t>
            </w:r>
          </w:p>
          <w:p w:rsidR="00944AC2" w:rsidRPr="0051661F" w:rsidRDefault="00944AC2" w:rsidP="002639E8">
            <w:pPr>
              <w:ind w:left="-108"/>
              <w:jc w:val="center"/>
              <w:rPr>
                <w:rFonts w:ascii="Times New Roman" w:hAnsi="Times New Roman" w:cs="Times New Roman"/>
                <w:b/>
              </w:rPr>
            </w:pPr>
            <w:r w:rsidRPr="0051661F">
              <w:rPr>
                <w:rFonts w:ascii="Times New Roman" w:hAnsi="Times New Roman" w:cs="Times New Roman"/>
                <w:b/>
              </w:rPr>
              <w:t>Др</w:t>
            </w:r>
            <w:proofErr w:type="gramStart"/>
            <w:r w:rsidRPr="0051661F">
              <w:rPr>
                <w:rFonts w:ascii="Times New Roman" w:hAnsi="Times New Roman" w:cs="Times New Roman"/>
                <w:b/>
              </w:rPr>
              <w:t>.а</w:t>
            </w:r>
            <w:proofErr w:type="gramEnd"/>
            <w:r w:rsidRPr="0051661F">
              <w:rPr>
                <w:rFonts w:ascii="Times New Roman" w:hAnsi="Times New Roman" w:cs="Times New Roman"/>
                <w:b/>
              </w:rPr>
              <w:t>втомобилей</w:t>
            </w:r>
          </w:p>
        </w:tc>
        <w:tc>
          <w:tcPr>
            <w:tcW w:w="1843" w:type="dxa"/>
          </w:tcPr>
          <w:p w:rsidR="00944AC2" w:rsidRPr="0051661F" w:rsidRDefault="00944AC2" w:rsidP="002639E8">
            <w:pPr>
              <w:ind w:left="-108"/>
              <w:jc w:val="center"/>
              <w:rPr>
                <w:rFonts w:ascii="Times New Roman" w:hAnsi="Times New Roman" w:cs="Times New Roman"/>
                <w:b/>
              </w:rPr>
            </w:pPr>
            <w:r w:rsidRPr="0051661F">
              <w:rPr>
                <w:rFonts w:ascii="Times New Roman" w:hAnsi="Times New Roman" w:cs="Times New Roman"/>
                <w:b/>
              </w:rPr>
              <w:t>Председатель эвакуационной комиссии</w:t>
            </w:r>
          </w:p>
        </w:tc>
      </w:tr>
      <w:tr w:rsidR="00944AC2" w:rsidRPr="0051661F" w:rsidTr="002639E8">
        <w:tc>
          <w:tcPr>
            <w:tcW w:w="1809" w:type="dxa"/>
          </w:tcPr>
          <w:p w:rsidR="00944AC2" w:rsidRPr="0051661F" w:rsidRDefault="00944AC2" w:rsidP="002639E8">
            <w:pPr>
              <w:ind w:left="-142"/>
              <w:jc w:val="center"/>
              <w:rPr>
                <w:rFonts w:ascii="Times New Roman" w:hAnsi="Times New Roman" w:cs="Times New Roman"/>
                <w:b/>
              </w:rPr>
            </w:pPr>
            <w:r w:rsidRPr="0051661F">
              <w:rPr>
                <w:rFonts w:ascii="Times New Roman" w:hAnsi="Times New Roman" w:cs="Times New Roman"/>
                <w:b/>
              </w:rPr>
              <w:t xml:space="preserve">Подготовка мест временного размещения для приема </w:t>
            </w:r>
            <w:proofErr w:type="spellStart"/>
            <w:r w:rsidRPr="0051661F">
              <w:rPr>
                <w:rFonts w:ascii="Times New Roman" w:hAnsi="Times New Roman" w:cs="Times New Roman"/>
                <w:b/>
              </w:rPr>
              <w:t>эваконаселения</w:t>
            </w:r>
            <w:proofErr w:type="spellEnd"/>
          </w:p>
        </w:tc>
        <w:tc>
          <w:tcPr>
            <w:tcW w:w="2268" w:type="dxa"/>
          </w:tcPr>
          <w:p w:rsidR="00944AC2" w:rsidRPr="0051661F" w:rsidRDefault="00944AC2" w:rsidP="002639E8">
            <w:pPr>
              <w:ind w:left="-108"/>
              <w:jc w:val="center"/>
              <w:rPr>
                <w:rFonts w:ascii="Times New Roman" w:hAnsi="Times New Roman" w:cs="Times New Roman"/>
                <w:b/>
              </w:rPr>
            </w:pPr>
            <w:r w:rsidRPr="0051661F">
              <w:rPr>
                <w:rFonts w:ascii="Times New Roman" w:hAnsi="Times New Roman" w:cs="Times New Roman"/>
                <w:b/>
              </w:rPr>
              <w:t>Размещение эвакуируемого населения</w:t>
            </w:r>
          </w:p>
        </w:tc>
        <w:tc>
          <w:tcPr>
            <w:tcW w:w="1985" w:type="dxa"/>
          </w:tcPr>
          <w:p w:rsidR="00944AC2" w:rsidRPr="0051661F" w:rsidRDefault="00944AC2" w:rsidP="002639E8">
            <w:pPr>
              <w:ind w:left="-108"/>
              <w:jc w:val="center"/>
              <w:rPr>
                <w:rFonts w:ascii="Times New Roman" w:hAnsi="Times New Roman" w:cs="Times New Roman"/>
                <w:b/>
              </w:rPr>
            </w:pPr>
          </w:p>
          <w:p w:rsidR="00944AC2" w:rsidRPr="0051661F" w:rsidRDefault="00944AC2" w:rsidP="002639E8">
            <w:pPr>
              <w:ind w:left="-108"/>
              <w:jc w:val="center"/>
              <w:rPr>
                <w:rFonts w:ascii="Times New Roman" w:hAnsi="Times New Roman" w:cs="Times New Roman"/>
                <w:b/>
              </w:rPr>
            </w:pPr>
            <w:r w:rsidRPr="0051661F">
              <w:rPr>
                <w:rFonts w:ascii="Times New Roman" w:hAnsi="Times New Roman" w:cs="Times New Roman"/>
                <w:b/>
              </w:rPr>
              <w:t>До 6 ч.</w:t>
            </w:r>
          </w:p>
        </w:tc>
        <w:tc>
          <w:tcPr>
            <w:tcW w:w="1842" w:type="dxa"/>
          </w:tcPr>
          <w:p w:rsidR="00944AC2" w:rsidRPr="0051661F" w:rsidRDefault="0051661F" w:rsidP="0051661F">
            <w:pPr>
              <w:ind w:left="-108"/>
              <w:jc w:val="center"/>
              <w:rPr>
                <w:rFonts w:ascii="Times New Roman" w:hAnsi="Times New Roman" w:cs="Times New Roman"/>
                <w:b/>
              </w:rPr>
            </w:pPr>
            <w:r>
              <w:rPr>
                <w:rFonts w:ascii="Times New Roman" w:hAnsi="Times New Roman" w:cs="Times New Roman"/>
                <w:b/>
              </w:rPr>
              <w:t>Детсады, Школы</w:t>
            </w:r>
            <w:r w:rsidR="00944AC2" w:rsidRPr="0051661F">
              <w:rPr>
                <w:rFonts w:ascii="Times New Roman" w:hAnsi="Times New Roman" w:cs="Times New Roman"/>
                <w:b/>
              </w:rPr>
              <w:t>.</w:t>
            </w:r>
          </w:p>
        </w:tc>
        <w:tc>
          <w:tcPr>
            <w:tcW w:w="1843" w:type="dxa"/>
          </w:tcPr>
          <w:p w:rsidR="00944AC2" w:rsidRPr="0051661F" w:rsidRDefault="00944AC2" w:rsidP="002639E8">
            <w:pPr>
              <w:ind w:left="-108"/>
              <w:jc w:val="center"/>
              <w:rPr>
                <w:rFonts w:ascii="Times New Roman" w:hAnsi="Times New Roman" w:cs="Times New Roman"/>
                <w:b/>
              </w:rPr>
            </w:pPr>
            <w:r w:rsidRPr="0051661F">
              <w:rPr>
                <w:rFonts w:ascii="Times New Roman" w:hAnsi="Times New Roman" w:cs="Times New Roman"/>
                <w:b/>
              </w:rPr>
              <w:t>Начальники ПВР</w:t>
            </w:r>
          </w:p>
        </w:tc>
      </w:tr>
      <w:tr w:rsidR="00944AC2" w:rsidRPr="0051661F" w:rsidTr="002639E8">
        <w:tc>
          <w:tcPr>
            <w:tcW w:w="1809" w:type="dxa"/>
          </w:tcPr>
          <w:p w:rsidR="00944AC2" w:rsidRPr="0051661F" w:rsidRDefault="00944AC2" w:rsidP="002639E8">
            <w:pPr>
              <w:ind w:left="-142"/>
              <w:jc w:val="center"/>
              <w:rPr>
                <w:rFonts w:ascii="Times New Roman" w:hAnsi="Times New Roman" w:cs="Times New Roman"/>
                <w:b/>
              </w:rPr>
            </w:pPr>
            <w:r w:rsidRPr="0051661F">
              <w:rPr>
                <w:rFonts w:ascii="Times New Roman" w:hAnsi="Times New Roman" w:cs="Times New Roman"/>
                <w:b/>
              </w:rPr>
              <w:t>Проведение мероприятий</w:t>
            </w:r>
          </w:p>
          <w:p w:rsidR="00944AC2" w:rsidRPr="0051661F" w:rsidRDefault="00944AC2" w:rsidP="002639E8">
            <w:pPr>
              <w:ind w:left="-142"/>
              <w:jc w:val="center"/>
              <w:rPr>
                <w:rFonts w:ascii="Times New Roman" w:hAnsi="Times New Roman" w:cs="Times New Roman"/>
                <w:b/>
              </w:rPr>
            </w:pPr>
            <w:r w:rsidRPr="0051661F">
              <w:rPr>
                <w:rFonts w:ascii="Times New Roman" w:hAnsi="Times New Roman" w:cs="Times New Roman"/>
                <w:b/>
              </w:rPr>
              <w:t>по медицинской защите</w:t>
            </w:r>
          </w:p>
          <w:p w:rsidR="00944AC2" w:rsidRPr="0051661F" w:rsidRDefault="00944AC2" w:rsidP="002639E8">
            <w:pPr>
              <w:ind w:left="-142"/>
              <w:jc w:val="center"/>
              <w:rPr>
                <w:rFonts w:ascii="Times New Roman" w:hAnsi="Times New Roman" w:cs="Times New Roman"/>
                <w:b/>
              </w:rPr>
            </w:pPr>
            <w:r w:rsidRPr="0051661F">
              <w:rPr>
                <w:rFonts w:ascii="Times New Roman" w:hAnsi="Times New Roman" w:cs="Times New Roman"/>
                <w:b/>
              </w:rPr>
              <w:t>населения</w:t>
            </w:r>
          </w:p>
        </w:tc>
        <w:tc>
          <w:tcPr>
            <w:tcW w:w="2268" w:type="dxa"/>
          </w:tcPr>
          <w:p w:rsidR="00944AC2" w:rsidRPr="0051661F" w:rsidRDefault="00944AC2" w:rsidP="002639E8">
            <w:pPr>
              <w:ind w:left="-108"/>
              <w:jc w:val="center"/>
              <w:rPr>
                <w:rFonts w:ascii="Times New Roman" w:hAnsi="Times New Roman" w:cs="Times New Roman"/>
                <w:b/>
              </w:rPr>
            </w:pPr>
            <w:r w:rsidRPr="0051661F">
              <w:rPr>
                <w:rFonts w:ascii="Times New Roman" w:hAnsi="Times New Roman" w:cs="Times New Roman"/>
                <w:b/>
              </w:rPr>
              <w:t>Оказание медицинской помощи пострадавшим</w:t>
            </w:r>
          </w:p>
        </w:tc>
        <w:tc>
          <w:tcPr>
            <w:tcW w:w="1985" w:type="dxa"/>
          </w:tcPr>
          <w:p w:rsidR="00944AC2" w:rsidRPr="0051661F" w:rsidRDefault="00944AC2" w:rsidP="002639E8">
            <w:pPr>
              <w:ind w:left="-108"/>
              <w:jc w:val="center"/>
              <w:rPr>
                <w:rFonts w:ascii="Times New Roman" w:hAnsi="Times New Roman" w:cs="Times New Roman"/>
                <w:b/>
              </w:rPr>
            </w:pPr>
          </w:p>
          <w:p w:rsidR="00944AC2" w:rsidRPr="0051661F" w:rsidRDefault="00944AC2" w:rsidP="002639E8">
            <w:pPr>
              <w:ind w:left="-108"/>
              <w:jc w:val="center"/>
              <w:rPr>
                <w:rFonts w:ascii="Times New Roman" w:hAnsi="Times New Roman" w:cs="Times New Roman"/>
                <w:b/>
              </w:rPr>
            </w:pPr>
            <w:r w:rsidRPr="0051661F">
              <w:rPr>
                <w:rFonts w:ascii="Times New Roman" w:hAnsi="Times New Roman" w:cs="Times New Roman"/>
                <w:b/>
              </w:rPr>
              <w:t>-</w:t>
            </w:r>
          </w:p>
        </w:tc>
        <w:tc>
          <w:tcPr>
            <w:tcW w:w="1842" w:type="dxa"/>
          </w:tcPr>
          <w:p w:rsidR="00944AC2" w:rsidRPr="0051661F" w:rsidRDefault="00944AC2" w:rsidP="00BF6736">
            <w:pPr>
              <w:ind w:left="-108"/>
              <w:jc w:val="center"/>
              <w:rPr>
                <w:rFonts w:ascii="Times New Roman" w:hAnsi="Times New Roman" w:cs="Times New Roman"/>
                <w:b/>
              </w:rPr>
            </w:pPr>
            <w:r w:rsidRPr="0051661F">
              <w:rPr>
                <w:rFonts w:ascii="Times New Roman" w:hAnsi="Times New Roman" w:cs="Times New Roman"/>
                <w:b/>
              </w:rPr>
              <w:t xml:space="preserve">ОГБУЗ  </w:t>
            </w:r>
            <w:proofErr w:type="spellStart"/>
            <w:r w:rsidR="00BF6736">
              <w:rPr>
                <w:rFonts w:ascii="Times New Roman" w:hAnsi="Times New Roman" w:cs="Times New Roman"/>
                <w:b/>
              </w:rPr>
              <w:t>Железногорская</w:t>
            </w:r>
            <w:r w:rsidR="0051661F">
              <w:rPr>
                <w:rFonts w:ascii="Times New Roman" w:hAnsi="Times New Roman" w:cs="Times New Roman"/>
                <w:b/>
              </w:rPr>
              <w:t>ЦРБ</w:t>
            </w:r>
            <w:proofErr w:type="spellEnd"/>
            <w:r w:rsidR="00BF6736">
              <w:rPr>
                <w:rFonts w:ascii="Times New Roman" w:hAnsi="Times New Roman" w:cs="Times New Roman"/>
                <w:b/>
              </w:rPr>
              <w:t xml:space="preserve"> Новоигирминский филиал</w:t>
            </w:r>
          </w:p>
        </w:tc>
        <w:tc>
          <w:tcPr>
            <w:tcW w:w="1843" w:type="dxa"/>
          </w:tcPr>
          <w:p w:rsidR="00944AC2" w:rsidRPr="0051661F" w:rsidRDefault="00944AC2" w:rsidP="0051661F">
            <w:pPr>
              <w:ind w:left="-108"/>
              <w:jc w:val="center"/>
              <w:rPr>
                <w:rFonts w:ascii="Times New Roman" w:hAnsi="Times New Roman" w:cs="Times New Roman"/>
                <w:b/>
              </w:rPr>
            </w:pPr>
            <w:r w:rsidRPr="0051661F">
              <w:rPr>
                <w:rFonts w:ascii="Times New Roman" w:hAnsi="Times New Roman" w:cs="Times New Roman"/>
                <w:b/>
              </w:rPr>
              <w:t xml:space="preserve">Гл. врач </w:t>
            </w:r>
          </w:p>
        </w:tc>
      </w:tr>
      <w:tr w:rsidR="00944AC2" w:rsidRPr="0051661F" w:rsidTr="002639E8">
        <w:tc>
          <w:tcPr>
            <w:tcW w:w="1809" w:type="dxa"/>
          </w:tcPr>
          <w:p w:rsidR="00944AC2" w:rsidRPr="0051661F" w:rsidRDefault="00944AC2" w:rsidP="002639E8">
            <w:pPr>
              <w:ind w:left="-142"/>
              <w:jc w:val="center"/>
              <w:rPr>
                <w:rFonts w:ascii="Times New Roman" w:hAnsi="Times New Roman" w:cs="Times New Roman"/>
                <w:b/>
              </w:rPr>
            </w:pPr>
            <w:r w:rsidRPr="0051661F">
              <w:rPr>
                <w:rFonts w:ascii="Times New Roman" w:hAnsi="Times New Roman" w:cs="Times New Roman"/>
                <w:b/>
              </w:rPr>
              <w:t>Проведение мероприятий</w:t>
            </w:r>
          </w:p>
          <w:p w:rsidR="00944AC2" w:rsidRPr="0051661F" w:rsidRDefault="00944AC2" w:rsidP="002639E8">
            <w:pPr>
              <w:ind w:left="-142"/>
              <w:jc w:val="center"/>
              <w:rPr>
                <w:rFonts w:ascii="Times New Roman" w:hAnsi="Times New Roman" w:cs="Times New Roman"/>
                <w:b/>
              </w:rPr>
            </w:pPr>
            <w:r w:rsidRPr="0051661F">
              <w:rPr>
                <w:rFonts w:ascii="Times New Roman" w:hAnsi="Times New Roman" w:cs="Times New Roman"/>
                <w:b/>
              </w:rPr>
              <w:t xml:space="preserve">по  </w:t>
            </w:r>
            <w:proofErr w:type="spellStart"/>
            <w:r w:rsidRPr="0051661F">
              <w:rPr>
                <w:rFonts w:ascii="Times New Roman" w:hAnsi="Times New Roman" w:cs="Times New Roman"/>
                <w:b/>
              </w:rPr>
              <w:t>противоэ</w:t>
            </w:r>
            <w:proofErr w:type="spellEnd"/>
            <w:r w:rsidRPr="0051661F">
              <w:rPr>
                <w:rFonts w:ascii="Times New Roman" w:hAnsi="Times New Roman" w:cs="Times New Roman"/>
                <w:b/>
              </w:rPr>
              <w:t>-</w:t>
            </w:r>
          </w:p>
          <w:p w:rsidR="00944AC2" w:rsidRPr="0051661F" w:rsidRDefault="00944AC2" w:rsidP="002639E8">
            <w:pPr>
              <w:ind w:left="-142"/>
              <w:jc w:val="center"/>
              <w:rPr>
                <w:rFonts w:ascii="Times New Roman" w:hAnsi="Times New Roman" w:cs="Times New Roman"/>
                <w:b/>
              </w:rPr>
            </w:pPr>
            <w:r w:rsidRPr="0051661F">
              <w:rPr>
                <w:rFonts w:ascii="Times New Roman" w:hAnsi="Times New Roman" w:cs="Times New Roman"/>
                <w:b/>
              </w:rPr>
              <w:t>-</w:t>
            </w:r>
            <w:proofErr w:type="spellStart"/>
            <w:r w:rsidRPr="0051661F">
              <w:rPr>
                <w:rFonts w:ascii="Times New Roman" w:hAnsi="Times New Roman" w:cs="Times New Roman"/>
                <w:b/>
              </w:rPr>
              <w:t>пидемиологич</w:t>
            </w:r>
            <w:proofErr w:type="spellEnd"/>
            <w:r w:rsidRPr="0051661F">
              <w:rPr>
                <w:rFonts w:ascii="Times New Roman" w:hAnsi="Times New Roman" w:cs="Times New Roman"/>
                <w:b/>
              </w:rPr>
              <w:t>.</w:t>
            </w:r>
          </w:p>
          <w:p w:rsidR="00944AC2" w:rsidRPr="0051661F" w:rsidRDefault="00944AC2" w:rsidP="002639E8">
            <w:pPr>
              <w:ind w:left="-142"/>
              <w:jc w:val="center"/>
              <w:rPr>
                <w:rFonts w:ascii="Times New Roman" w:hAnsi="Times New Roman" w:cs="Times New Roman"/>
                <w:b/>
              </w:rPr>
            </w:pPr>
            <w:r w:rsidRPr="0051661F">
              <w:rPr>
                <w:rFonts w:ascii="Times New Roman" w:hAnsi="Times New Roman" w:cs="Times New Roman"/>
                <w:b/>
              </w:rPr>
              <w:t>защите</w:t>
            </w:r>
          </w:p>
        </w:tc>
        <w:tc>
          <w:tcPr>
            <w:tcW w:w="2268" w:type="dxa"/>
          </w:tcPr>
          <w:p w:rsidR="00944AC2" w:rsidRPr="0051661F" w:rsidRDefault="00944AC2" w:rsidP="002639E8">
            <w:pPr>
              <w:ind w:left="-108"/>
              <w:jc w:val="center"/>
              <w:rPr>
                <w:rFonts w:ascii="Times New Roman" w:hAnsi="Times New Roman" w:cs="Times New Roman"/>
                <w:b/>
              </w:rPr>
            </w:pPr>
            <w:r w:rsidRPr="0051661F">
              <w:rPr>
                <w:rFonts w:ascii="Times New Roman" w:hAnsi="Times New Roman" w:cs="Times New Roman"/>
                <w:b/>
              </w:rPr>
              <w:t>Дезинфекция пострадавших, уничтожение зараженных животных, определение форм заболевания.</w:t>
            </w:r>
          </w:p>
        </w:tc>
        <w:tc>
          <w:tcPr>
            <w:tcW w:w="1985" w:type="dxa"/>
          </w:tcPr>
          <w:p w:rsidR="00944AC2" w:rsidRPr="0051661F" w:rsidRDefault="00944AC2" w:rsidP="002639E8">
            <w:pPr>
              <w:ind w:left="-108"/>
              <w:jc w:val="center"/>
              <w:rPr>
                <w:rFonts w:ascii="Times New Roman" w:hAnsi="Times New Roman" w:cs="Times New Roman"/>
                <w:b/>
              </w:rPr>
            </w:pPr>
          </w:p>
          <w:p w:rsidR="00944AC2" w:rsidRPr="0051661F" w:rsidRDefault="00944AC2" w:rsidP="002639E8">
            <w:pPr>
              <w:ind w:left="-108"/>
              <w:jc w:val="center"/>
              <w:rPr>
                <w:rFonts w:ascii="Times New Roman" w:hAnsi="Times New Roman" w:cs="Times New Roman"/>
                <w:b/>
              </w:rPr>
            </w:pPr>
            <w:r w:rsidRPr="0051661F">
              <w:rPr>
                <w:rFonts w:ascii="Times New Roman" w:hAnsi="Times New Roman" w:cs="Times New Roman"/>
                <w:b/>
              </w:rPr>
              <w:t>6 ч</w:t>
            </w:r>
          </w:p>
        </w:tc>
        <w:tc>
          <w:tcPr>
            <w:tcW w:w="1842" w:type="dxa"/>
          </w:tcPr>
          <w:p w:rsidR="00944AC2" w:rsidRPr="0051661F" w:rsidRDefault="00944AC2" w:rsidP="002639E8">
            <w:pPr>
              <w:ind w:left="-108"/>
              <w:jc w:val="center"/>
              <w:rPr>
                <w:rFonts w:ascii="Times New Roman" w:hAnsi="Times New Roman" w:cs="Times New Roman"/>
                <w:b/>
              </w:rPr>
            </w:pPr>
          </w:p>
          <w:p w:rsidR="00944AC2" w:rsidRPr="0051661F" w:rsidRDefault="00944AC2" w:rsidP="002639E8">
            <w:pPr>
              <w:ind w:left="-108"/>
              <w:jc w:val="center"/>
              <w:rPr>
                <w:rFonts w:ascii="Times New Roman" w:hAnsi="Times New Roman" w:cs="Times New Roman"/>
                <w:b/>
              </w:rPr>
            </w:pPr>
            <w:r w:rsidRPr="0051661F">
              <w:rPr>
                <w:rFonts w:ascii="Times New Roman" w:hAnsi="Times New Roman" w:cs="Times New Roman"/>
                <w:b/>
              </w:rPr>
              <w:t>СНЛК.</w:t>
            </w:r>
          </w:p>
        </w:tc>
        <w:tc>
          <w:tcPr>
            <w:tcW w:w="1843" w:type="dxa"/>
          </w:tcPr>
          <w:p w:rsidR="00944AC2" w:rsidRPr="0051661F" w:rsidRDefault="00944AC2" w:rsidP="002639E8">
            <w:pPr>
              <w:ind w:left="-108"/>
              <w:jc w:val="center"/>
              <w:rPr>
                <w:rFonts w:ascii="Times New Roman" w:hAnsi="Times New Roman" w:cs="Times New Roman"/>
                <w:b/>
              </w:rPr>
            </w:pPr>
            <w:r w:rsidRPr="0051661F">
              <w:rPr>
                <w:rFonts w:ascii="Times New Roman" w:hAnsi="Times New Roman" w:cs="Times New Roman"/>
                <w:b/>
              </w:rPr>
              <w:t>Руководители служб СНЛК,</w:t>
            </w:r>
          </w:p>
          <w:p w:rsidR="00944AC2" w:rsidRPr="0051661F" w:rsidRDefault="00944AC2" w:rsidP="002639E8">
            <w:pPr>
              <w:rPr>
                <w:rFonts w:ascii="Times New Roman" w:hAnsi="Times New Roman" w:cs="Times New Roman"/>
                <w:b/>
              </w:rPr>
            </w:pPr>
          </w:p>
        </w:tc>
      </w:tr>
      <w:tr w:rsidR="00944AC2" w:rsidRPr="0051661F" w:rsidTr="002639E8">
        <w:tc>
          <w:tcPr>
            <w:tcW w:w="1809" w:type="dxa"/>
          </w:tcPr>
          <w:p w:rsidR="00944AC2" w:rsidRPr="00985C8B" w:rsidRDefault="00944AC2" w:rsidP="002639E8">
            <w:pPr>
              <w:ind w:left="-142"/>
              <w:jc w:val="center"/>
              <w:rPr>
                <w:rFonts w:ascii="Times New Roman" w:hAnsi="Times New Roman" w:cs="Times New Roman"/>
                <w:b/>
              </w:rPr>
            </w:pPr>
            <w:r w:rsidRPr="00985C8B">
              <w:rPr>
                <w:rFonts w:ascii="Times New Roman" w:hAnsi="Times New Roman" w:cs="Times New Roman"/>
                <w:b/>
              </w:rPr>
              <w:t xml:space="preserve">Проведение </w:t>
            </w:r>
            <w:proofErr w:type="spellStart"/>
            <w:r w:rsidRPr="00985C8B">
              <w:rPr>
                <w:rFonts w:ascii="Times New Roman" w:hAnsi="Times New Roman" w:cs="Times New Roman"/>
                <w:b/>
              </w:rPr>
              <w:t>профилактич</w:t>
            </w:r>
            <w:proofErr w:type="spellEnd"/>
            <w:r w:rsidRPr="00985C8B">
              <w:rPr>
                <w:rFonts w:ascii="Times New Roman" w:hAnsi="Times New Roman" w:cs="Times New Roman"/>
                <w:b/>
              </w:rPr>
              <w:t>.</w:t>
            </w:r>
          </w:p>
          <w:p w:rsidR="00944AC2" w:rsidRPr="00985C8B" w:rsidRDefault="00944AC2" w:rsidP="002639E8">
            <w:pPr>
              <w:ind w:left="-142"/>
              <w:jc w:val="center"/>
              <w:rPr>
                <w:rFonts w:ascii="Times New Roman" w:hAnsi="Times New Roman" w:cs="Times New Roman"/>
                <w:b/>
              </w:rPr>
            </w:pPr>
            <w:r w:rsidRPr="00985C8B">
              <w:rPr>
                <w:rFonts w:ascii="Times New Roman" w:hAnsi="Times New Roman" w:cs="Times New Roman"/>
                <w:b/>
              </w:rPr>
              <w:t>противопожарных мероприятий.</w:t>
            </w:r>
          </w:p>
        </w:tc>
        <w:tc>
          <w:tcPr>
            <w:tcW w:w="2268" w:type="dxa"/>
          </w:tcPr>
          <w:p w:rsidR="00944AC2" w:rsidRPr="00985C8B" w:rsidRDefault="00944AC2" w:rsidP="002639E8">
            <w:pPr>
              <w:ind w:left="-108"/>
              <w:jc w:val="center"/>
              <w:rPr>
                <w:rFonts w:ascii="Times New Roman" w:hAnsi="Times New Roman" w:cs="Times New Roman"/>
                <w:b/>
              </w:rPr>
            </w:pPr>
          </w:p>
          <w:p w:rsidR="00944AC2" w:rsidRPr="00985C8B" w:rsidRDefault="00944AC2" w:rsidP="002639E8">
            <w:pPr>
              <w:ind w:left="-108"/>
              <w:jc w:val="center"/>
              <w:rPr>
                <w:rFonts w:ascii="Times New Roman" w:hAnsi="Times New Roman" w:cs="Times New Roman"/>
                <w:b/>
              </w:rPr>
            </w:pPr>
            <w:r w:rsidRPr="00985C8B">
              <w:rPr>
                <w:rFonts w:ascii="Times New Roman" w:hAnsi="Times New Roman" w:cs="Times New Roman"/>
                <w:b/>
              </w:rPr>
              <w:t>пожароопасные  объекты.</w:t>
            </w:r>
          </w:p>
        </w:tc>
        <w:tc>
          <w:tcPr>
            <w:tcW w:w="1985" w:type="dxa"/>
          </w:tcPr>
          <w:p w:rsidR="00944AC2" w:rsidRPr="00985C8B" w:rsidRDefault="00944AC2" w:rsidP="002639E8">
            <w:pPr>
              <w:ind w:left="-108"/>
              <w:jc w:val="center"/>
              <w:rPr>
                <w:rFonts w:ascii="Times New Roman" w:hAnsi="Times New Roman" w:cs="Times New Roman"/>
                <w:b/>
              </w:rPr>
            </w:pPr>
          </w:p>
          <w:p w:rsidR="00944AC2" w:rsidRPr="00985C8B" w:rsidRDefault="00944AC2" w:rsidP="002639E8">
            <w:pPr>
              <w:ind w:left="-108"/>
              <w:jc w:val="center"/>
              <w:rPr>
                <w:rFonts w:ascii="Times New Roman" w:hAnsi="Times New Roman" w:cs="Times New Roman"/>
                <w:b/>
              </w:rPr>
            </w:pPr>
            <w:r w:rsidRPr="00985C8B">
              <w:rPr>
                <w:rFonts w:ascii="Times New Roman" w:hAnsi="Times New Roman" w:cs="Times New Roman"/>
                <w:b/>
              </w:rPr>
              <w:t>В зависимости от площади</w:t>
            </w:r>
          </w:p>
        </w:tc>
        <w:tc>
          <w:tcPr>
            <w:tcW w:w="1842" w:type="dxa"/>
          </w:tcPr>
          <w:p w:rsidR="00944AC2" w:rsidRDefault="00944AC2" w:rsidP="00985C8B">
            <w:pPr>
              <w:ind w:left="-108"/>
              <w:jc w:val="center"/>
              <w:rPr>
                <w:rFonts w:ascii="Times New Roman" w:hAnsi="Times New Roman" w:cs="Times New Roman"/>
                <w:b/>
              </w:rPr>
            </w:pPr>
            <w:r w:rsidRPr="00985C8B">
              <w:rPr>
                <w:rFonts w:ascii="Times New Roman" w:hAnsi="Times New Roman" w:cs="Times New Roman"/>
                <w:b/>
              </w:rPr>
              <w:t xml:space="preserve">Персонал  объектов, работники </w:t>
            </w:r>
            <w:proofErr w:type="spellStart"/>
            <w:r w:rsidRPr="00985C8B">
              <w:rPr>
                <w:rFonts w:ascii="Times New Roman" w:hAnsi="Times New Roman" w:cs="Times New Roman"/>
                <w:b/>
              </w:rPr>
              <w:t>госпожнадзора</w:t>
            </w:r>
            <w:proofErr w:type="spellEnd"/>
            <w:r w:rsidRPr="00985C8B">
              <w:rPr>
                <w:rFonts w:ascii="Times New Roman" w:hAnsi="Times New Roman" w:cs="Times New Roman"/>
                <w:b/>
              </w:rPr>
              <w:t xml:space="preserve">, КЧС и ПБ </w:t>
            </w:r>
          </w:p>
          <w:p w:rsidR="00985C8B" w:rsidRPr="00985C8B" w:rsidRDefault="00985C8B" w:rsidP="00985C8B">
            <w:pPr>
              <w:ind w:left="-108"/>
              <w:jc w:val="center"/>
              <w:rPr>
                <w:rFonts w:ascii="Times New Roman" w:hAnsi="Times New Roman" w:cs="Times New Roman"/>
                <w:b/>
              </w:rPr>
            </w:pPr>
          </w:p>
        </w:tc>
        <w:tc>
          <w:tcPr>
            <w:tcW w:w="1843" w:type="dxa"/>
          </w:tcPr>
          <w:p w:rsidR="00944AC2" w:rsidRPr="00985C8B" w:rsidRDefault="00944AC2" w:rsidP="002639E8">
            <w:pPr>
              <w:ind w:left="-108"/>
              <w:jc w:val="center"/>
              <w:rPr>
                <w:rFonts w:ascii="Times New Roman" w:hAnsi="Times New Roman" w:cs="Times New Roman"/>
                <w:b/>
              </w:rPr>
            </w:pPr>
            <w:r w:rsidRPr="00985C8B">
              <w:rPr>
                <w:rFonts w:ascii="Times New Roman" w:hAnsi="Times New Roman" w:cs="Times New Roman"/>
                <w:b/>
              </w:rPr>
              <w:t>Начальник ПЧ,</w:t>
            </w:r>
          </w:p>
          <w:p w:rsidR="00944AC2" w:rsidRPr="00985C8B" w:rsidRDefault="00944AC2" w:rsidP="00985C8B">
            <w:pPr>
              <w:ind w:left="-108"/>
              <w:jc w:val="center"/>
              <w:rPr>
                <w:rFonts w:ascii="Times New Roman" w:hAnsi="Times New Roman" w:cs="Times New Roman"/>
                <w:b/>
              </w:rPr>
            </w:pPr>
            <w:r w:rsidRPr="00985C8B">
              <w:rPr>
                <w:rFonts w:ascii="Times New Roman" w:hAnsi="Times New Roman" w:cs="Times New Roman"/>
                <w:b/>
              </w:rPr>
              <w:t xml:space="preserve">Руководители  объектов, </w:t>
            </w:r>
            <w:proofErr w:type="spellStart"/>
            <w:r w:rsidRPr="00985C8B">
              <w:rPr>
                <w:rFonts w:ascii="Times New Roman" w:hAnsi="Times New Roman" w:cs="Times New Roman"/>
                <w:b/>
              </w:rPr>
              <w:t>глав</w:t>
            </w:r>
            <w:r w:rsidR="00985C8B">
              <w:rPr>
                <w:rFonts w:ascii="Times New Roman" w:hAnsi="Times New Roman" w:cs="Times New Roman"/>
                <w:b/>
              </w:rPr>
              <w:t>а</w:t>
            </w:r>
            <w:r w:rsidRPr="00985C8B">
              <w:rPr>
                <w:rFonts w:ascii="Times New Roman" w:hAnsi="Times New Roman" w:cs="Times New Roman"/>
                <w:b/>
              </w:rPr>
              <w:t>МО</w:t>
            </w:r>
            <w:proofErr w:type="spellEnd"/>
            <w:r w:rsidRPr="00985C8B">
              <w:rPr>
                <w:rFonts w:ascii="Times New Roman" w:hAnsi="Times New Roman" w:cs="Times New Roman"/>
                <w:b/>
              </w:rPr>
              <w:t>.</w:t>
            </w:r>
          </w:p>
        </w:tc>
      </w:tr>
    </w:tbl>
    <w:p w:rsidR="00944AC2" w:rsidRPr="007B2CF3" w:rsidRDefault="00944AC2" w:rsidP="00944AC2">
      <w:pPr>
        <w:ind w:firstLine="708"/>
        <w:jc w:val="both"/>
        <w:rPr>
          <w:sz w:val="28"/>
          <w:szCs w:val="28"/>
        </w:rPr>
      </w:pPr>
    </w:p>
    <w:p w:rsidR="00944AC2" w:rsidRPr="00856F21" w:rsidRDefault="00944AC2" w:rsidP="00E123A8">
      <w:pPr>
        <w:ind w:firstLine="708"/>
        <w:jc w:val="both"/>
        <w:rPr>
          <w:rFonts w:ascii="Times New Roman" w:hAnsi="Times New Roman" w:cs="Times New Roman"/>
          <w:b/>
          <w:sz w:val="24"/>
          <w:szCs w:val="24"/>
        </w:rPr>
      </w:pPr>
      <w:r w:rsidRPr="00856F21">
        <w:rPr>
          <w:rFonts w:ascii="Times New Roman" w:hAnsi="Times New Roman" w:cs="Times New Roman"/>
          <w:b/>
          <w:bCs/>
          <w:iCs/>
          <w:sz w:val="24"/>
          <w:szCs w:val="24"/>
        </w:rPr>
        <w:t>Б. Организация разведки и наблюдения (на месте, участке) возможного бедствия</w:t>
      </w:r>
    </w:p>
    <w:p w:rsidR="00944AC2" w:rsidRPr="00114DA1" w:rsidRDefault="00944AC2" w:rsidP="00856F21">
      <w:pPr>
        <w:spacing w:after="0"/>
        <w:ind w:firstLine="708"/>
        <w:jc w:val="both"/>
        <w:rPr>
          <w:rFonts w:ascii="Times New Roman" w:hAnsi="Times New Roman" w:cs="Times New Roman"/>
          <w:sz w:val="24"/>
          <w:szCs w:val="24"/>
        </w:rPr>
      </w:pPr>
      <w:r w:rsidRPr="00114DA1">
        <w:rPr>
          <w:rFonts w:ascii="Times New Roman" w:hAnsi="Times New Roman" w:cs="Times New Roman"/>
          <w:sz w:val="24"/>
          <w:szCs w:val="24"/>
        </w:rPr>
        <w:t>Разведка и наблюдение за возможными местами аварий,  района (участка) стихийных бедствий организует комиссия по ЧС и ПБ через членов комиссии;</w:t>
      </w:r>
    </w:p>
    <w:p w:rsidR="00944AC2" w:rsidRPr="00114DA1" w:rsidRDefault="00944AC2" w:rsidP="00856F21">
      <w:pPr>
        <w:spacing w:after="0"/>
        <w:ind w:firstLine="708"/>
        <w:jc w:val="both"/>
        <w:rPr>
          <w:rFonts w:ascii="Times New Roman" w:hAnsi="Times New Roman" w:cs="Times New Roman"/>
          <w:sz w:val="24"/>
          <w:szCs w:val="24"/>
        </w:rPr>
      </w:pPr>
      <w:r w:rsidRPr="00114DA1">
        <w:rPr>
          <w:rFonts w:ascii="Times New Roman" w:hAnsi="Times New Roman" w:cs="Times New Roman"/>
          <w:sz w:val="24"/>
          <w:szCs w:val="24"/>
        </w:rPr>
        <w:t xml:space="preserve">При угрозе возникновения ЧС для непрерывного </w:t>
      </w:r>
      <w:proofErr w:type="gramStart"/>
      <w:r w:rsidRPr="00114DA1">
        <w:rPr>
          <w:rFonts w:ascii="Times New Roman" w:hAnsi="Times New Roman" w:cs="Times New Roman"/>
          <w:sz w:val="24"/>
          <w:szCs w:val="24"/>
        </w:rPr>
        <w:t>контроля за</w:t>
      </w:r>
      <w:proofErr w:type="gramEnd"/>
      <w:r w:rsidRPr="00114DA1">
        <w:rPr>
          <w:rFonts w:ascii="Times New Roman" w:hAnsi="Times New Roman" w:cs="Times New Roman"/>
          <w:sz w:val="24"/>
          <w:szCs w:val="24"/>
        </w:rPr>
        <w:t xml:space="preserve"> изменениями обстановки на территории организуется круглосуточное дежурство.</w:t>
      </w:r>
    </w:p>
    <w:p w:rsidR="00944AC2" w:rsidRPr="00114DA1" w:rsidRDefault="00944AC2" w:rsidP="00856F21">
      <w:pPr>
        <w:spacing w:after="0"/>
        <w:ind w:firstLine="708"/>
        <w:jc w:val="both"/>
        <w:rPr>
          <w:rFonts w:ascii="Times New Roman" w:hAnsi="Times New Roman" w:cs="Times New Roman"/>
          <w:sz w:val="24"/>
          <w:szCs w:val="24"/>
        </w:rPr>
      </w:pPr>
      <w:r w:rsidRPr="00114DA1">
        <w:rPr>
          <w:rFonts w:ascii="Times New Roman" w:hAnsi="Times New Roman" w:cs="Times New Roman"/>
          <w:sz w:val="24"/>
          <w:szCs w:val="24"/>
        </w:rPr>
        <w:t xml:space="preserve">Оперативно диспетчерская служба отслеживает обстановку через оперативных дежурных поселений и организаций. </w:t>
      </w:r>
    </w:p>
    <w:p w:rsidR="00944AC2" w:rsidRPr="00114DA1" w:rsidRDefault="00944AC2" w:rsidP="00856F21">
      <w:pPr>
        <w:spacing w:after="0"/>
        <w:ind w:firstLine="708"/>
        <w:jc w:val="both"/>
        <w:rPr>
          <w:rFonts w:ascii="Times New Roman" w:hAnsi="Times New Roman" w:cs="Times New Roman"/>
          <w:sz w:val="24"/>
          <w:szCs w:val="24"/>
        </w:rPr>
      </w:pPr>
      <w:r w:rsidRPr="00114DA1">
        <w:rPr>
          <w:rFonts w:ascii="Times New Roman" w:hAnsi="Times New Roman" w:cs="Times New Roman"/>
          <w:sz w:val="24"/>
          <w:szCs w:val="24"/>
        </w:rPr>
        <w:t>Специальную разведку на территории проводят по указанию председателя КЧС,  специалисты службы СНЛК.</w:t>
      </w:r>
    </w:p>
    <w:p w:rsidR="00944AC2" w:rsidRPr="00114DA1" w:rsidRDefault="00944AC2" w:rsidP="00944AC2">
      <w:pPr>
        <w:ind w:firstLine="708"/>
        <w:jc w:val="both"/>
        <w:rPr>
          <w:rFonts w:ascii="Times New Roman" w:hAnsi="Times New Roman" w:cs="Times New Roman"/>
          <w:sz w:val="24"/>
          <w:szCs w:val="24"/>
        </w:rPr>
      </w:pPr>
      <w:r w:rsidRPr="00114DA1">
        <w:rPr>
          <w:rFonts w:ascii="Times New Roman" w:hAnsi="Times New Roman" w:cs="Times New Roman"/>
          <w:sz w:val="24"/>
          <w:szCs w:val="24"/>
        </w:rPr>
        <w:t>Донесения об обстановке представлять:</w:t>
      </w:r>
    </w:p>
    <w:p w:rsidR="00944AC2" w:rsidRPr="00114DA1" w:rsidRDefault="00944AC2" w:rsidP="00944AC2">
      <w:pPr>
        <w:ind w:firstLine="708"/>
        <w:jc w:val="both"/>
        <w:rPr>
          <w:rFonts w:ascii="Times New Roman" w:hAnsi="Times New Roman" w:cs="Times New Roman"/>
          <w:sz w:val="24"/>
          <w:szCs w:val="24"/>
        </w:rPr>
      </w:pPr>
      <w:r w:rsidRPr="00114DA1">
        <w:rPr>
          <w:rFonts w:ascii="Times New Roman" w:hAnsi="Times New Roman" w:cs="Times New Roman"/>
          <w:sz w:val="24"/>
          <w:szCs w:val="24"/>
        </w:rPr>
        <w:t>- отдел ГО и ЧС района и ЕДДС района</w:t>
      </w:r>
    </w:p>
    <w:p w:rsidR="00944AC2" w:rsidRPr="00CB65E8" w:rsidRDefault="00944AC2" w:rsidP="00114DA1">
      <w:pPr>
        <w:pStyle w:val="1"/>
      </w:pPr>
      <w:r w:rsidRPr="00CB65E8">
        <w:t>Отв.</w:t>
      </w:r>
      <w:r w:rsidR="00114DA1">
        <w:t xml:space="preserve"> </w:t>
      </w:r>
      <w:r w:rsidR="00142E07">
        <w:t>Сотников Н.И.</w:t>
      </w:r>
    </w:p>
    <w:p w:rsidR="00944AC2" w:rsidRPr="007B2CF3" w:rsidRDefault="00944AC2" w:rsidP="00944AC2">
      <w:pPr>
        <w:jc w:val="both"/>
        <w:rPr>
          <w:sz w:val="28"/>
          <w:szCs w:val="28"/>
        </w:rPr>
      </w:pPr>
    </w:p>
    <w:p w:rsidR="00944AC2" w:rsidRPr="00856F21" w:rsidRDefault="00944AC2" w:rsidP="00114DA1">
      <w:pPr>
        <w:ind w:firstLine="708"/>
        <w:jc w:val="both"/>
        <w:rPr>
          <w:rFonts w:ascii="Times New Roman" w:hAnsi="Times New Roman" w:cs="Times New Roman"/>
          <w:b/>
          <w:bCs/>
          <w:iCs/>
          <w:sz w:val="24"/>
          <w:szCs w:val="24"/>
        </w:rPr>
      </w:pPr>
      <w:r w:rsidRPr="00856F21">
        <w:rPr>
          <w:rFonts w:ascii="Times New Roman" w:hAnsi="Times New Roman" w:cs="Times New Roman"/>
          <w:b/>
          <w:bCs/>
          <w:iCs/>
          <w:sz w:val="24"/>
          <w:szCs w:val="24"/>
        </w:rPr>
        <w:t>В. Порядок приведения в готовность сил и средств ГО, предназначенных для ведения АСДНР.</w:t>
      </w:r>
    </w:p>
    <w:p w:rsidR="00944AC2" w:rsidRPr="009D2238" w:rsidRDefault="00944AC2" w:rsidP="00856F21">
      <w:pPr>
        <w:spacing w:after="0"/>
        <w:ind w:firstLine="708"/>
        <w:jc w:val="both"/>
        <w:rPr>
          <w:rFonts w:ascii="Times New Roman" w:hAnsi="Times New Roman" w:cs="Times New Roman"/>
          <w:sz w:val="24"/>
          <w:szCs w:val="24"/>
        </w:rPr>
      </w:pPr>
      <w:r w:rsidRPr="009D2238">
        <w:rPr>
          <w:rFonts w:ascii="Times New Roman" w:hAnsi="Times New Roman" w:cs="Times New Roman"/>
          <w:sz w:val="24"/>
          <w:szCs w:val="24"/>
        </w:rPr>
        <w:t>Оповещение и сбор личного состава формирований ГО проводить в сроки приведения их в готовность и по схемам оповещения формирований согласно «Плана приведения в готовность формирования».</w:t>
      </w:r>
    </w:p>
    <w:p w:rsidR="00944AC2" w:rsidRPr="009D2238" w:rsidRDefault="00944AC2" w:rsidP="00856F21">
      <w:pPr>
        <w:spacing w:after="0"/>
        <w:ind w:firstLine="708"/>
        <w:jc w:val="both"/>
        <w:rPr>
          <w:rFonts w:ascii="Times New Roman" w:hAnsi="Times New Roman" w:cs="Times New Roman"/>
          <w:sz w:val="24"/>
          <w:szCs w:val="24"/>
        </w:rPr>
      </w:pPr>
      <w:r w:rsidRPr="009D2238">
        <w:rPr>
          <w:rFonts w:ascii="Times New Roman" w:hAnsi="Times New Roman" w:cs="Times New Roman"/>
          <w:sz w:val="24"/>
          <w:szCs w:val="24"/>
        </w:rPr>
        <w:t xml:space="preserve">При необходимости привлекаются специализированные и другие формирования различных предприятий, учреждений организаций по планам проведения АСДНР и отдела ГО и ЧС </w:t>
      </w:r>
    </w:p>
    <w:p w:rsidR="00944AC2" w:rsidRPr="009D2238" w:rsidRDefault="00944AC2" w:rsidP="00856F21">
      <w:pPr>
        <w:pStyle w:val="31"/>
        <w:spacing w:after="0"/>
        <w:ind w:left="0" w:firstLine="709"/>
        <w:jc w:val="both"/>
        <w:rPr>
          <w:sz w:val="24"/>
          <w:szCs w:val="24"/>
        </w:rPr>
      </w:pPr>
      <w:r w:rsidRPr="009D2238">
        <w:rPr>
          <w:sz w:val="24"/>
          <w:szCs w:val="24"/>
        </w:rPr>
        <w:t>Для ведения спасательных работ и ликвидации последствий аварий и стихийных бедствий привлечь следующие службы:</w:t>
      </w:r>
    </w:p>
    <w:p w:rsidR="00944AC2" w:rsidRPr="009D2238" w:rsidRDefault="00944AC2" w:rsidP="00856F21">
      <w:pPr>
        <w:pStyle w:val="1"/>
        <w:ind w:left="0"/>
        <w:rPr>
          <w:b w:val="0"/>
        </w:rPr>
      </w:pPr>
      <w:r w:rsidRPr="009D2238">
        <w:rPr>
          <w:b w:val="0"/>
        </w:rPr>
        <w:t>мед</w:t>
      </w:r>
      <w:proofErr w:type="gramStart"/>
      <w:r w:rsidRPr="009D2238">
        <w:rPr>
          <w:b w:val="0"/>
        </w:rPr>
        <w:t>.</w:t>
      </w:r>
      <w:proofErr w:type="gramEnd"/>
      <w:r w:rsidRPr="009D2238">
        <w:rPr>
          <w:b w:val="0"/>
        </w:rPr>
        <w:t xml:space="preserve"> </w:t>
      </w:r>
      <w:proofErr w:type="gramStart"/>
      <w:r w:rsidRPr="009D2238">
        <w:rPr>
          <w:b w:val="0"/>
        </w:rPr>
        <w:t>б</w:t>
      </w:r>
      <w:proofErr w:type="gramEnd"/>
      <w:r w:rsidRPr="009D2238">
        <w:rPr>
          <w:b w:val="0"/>
        </w:rPr>
        <w:t>ригада- 2 чел.;</w:t>
      </w:r>
    </w:p>
    <w:p w:rsidR="00944AC2" w:rsidRPr="009D2238" w:rsidRDefault="00944AC2" w:rsidP="00856F21">
      <w:pPr>
        <w:pStyle w:val="1"/>
        <w:rPr>
          <w:b w:val="0"/>
        </w:rPr>
      </w:pPr>
    </w:p>
    <w:p w:rsidR="00944AC2" w:rsidRPr="009D2238" w:rsidRDefault="00B03778" w:rsidP="00856F21">
      <w:pPr>
        <w:pStyle w:val="1"/>
        <w:ind w:left="0"/>
        <w:rPr>
          <w:b w:val="0"/>
        </w:rPr>
      </w:pPr>
      <w:r>
        <w:rPr>
          <w:b w:val="0"/>
        </w:rPr>
        <w:t xml:space="preserve">участковый </w:t>
      </w:r>
      <w:r w:rsidR="00944AC2" w:rsidRPr="009D2238">
        <w:rPr>
          <w:b w:val="0"/>
        </w:rPr>
        <w:t>– ОВД</w:t>
      </w:r>
      <w:r w:rsidR="00AB1930">
        <w:rPr>
          <w:b w:val="0"/>
        </w:rPr>
        <w:t xml:space="preserve"> - 2 </w:t>
      </w:r>
      <w:r w:rsidR="00944AC2" w:rsidRPr="009D2238">
        <w:rPr>
          <w:b w:val="0"/>
        </w:rPr>
        <w:t xml:space="preserve"> чел. </w:t>
      </w:r>
    </w:p>
    <w:p w:rsidR="009D2238" w:rsidRPr="009D2238" w:rsidRDefault="009D2238" w:rsidP="009D2238">
      <w:pPr>
        <w:pStyle w:val="1"/>
      </w:pPr>
    </w:p>
    <w:p w:rsidR="00944AC2" w:rsidRPr="009D2238" w:rsidRDefault="00944AC2" w:rsidP="00944AC2">
      <w:pPr>
        <w:pStyle w:val="33"/>
        <w:rPr>
          <w:b/>
          <w:sz w:val="24"/>
          <w:szCs w:val="24"/>
        </w:rPr>
      </w:pPr>
      <w:r w:rsidRPr="009D2238">
        <w:rPr>
          <w:b/>
          <w:sz w:val="24"/>
          <w:szCs w:val="24"/>
        </w:rPr>
        <w:t>Подраздел 2. При возникновении аварий, катастроф и стихийных бедствий, террористических актах (чрезвычайный режим).</w:t>
      </w:r>
    </w:p>
    <w:p w:rsidR="002550BE" w:rsidRPr="00E123A8" w:rsidRDefault="00944AC2" w:rsidP="002550BE">
      <w:pPr>
        <w:jc w:val="center"/>
        <w:rPr>
          <w:rFonts w:ascii="Times New Roman" w:hAnsi="Times New Roman" w:cs="Times New Roman"/>
          <w:b/>
          <w:i/>
          <w:iCs/>
          <w:sz w:val="24"/>
          <w:szCs w:val="24"/>
          <w:u w:val="single"/>
        </w:rPr>
      </w:pPr>
      <w:r w:rsidRPr="002639E8">
        <w:rPr>
          <w:rFonts w:ascii="Times New Roman" w:hAnsi="Times New Roman" w:cs="Times New Roman"/>
          <w:b/>
          <w:sz w:val="24"/>
          <w:szCs w:val="24"/>
        </w:rPr>
        <w:t>А</w:t>
      </w:r>
      <w:r w:rsidRPr="002639E8">
        <w:rPr>
          <w:rFonts w:ascii="Times New Roman" w:hAnsi="Times New Roman" w:cs="Times New Roman"/>
          <w:b/>
          <w:i/>
          <w:iCs/>
          <w:sz w:val="24"/>
          <w:szCs w:val="24"/>
          <w:u w:val="single"/>
        </w:rPr>
        <w:t>) При землетрясении</w:t>
      </w:r>
    </w:p>
    <w:p w:rsidR="00944AC2" w:rsidRDefault="00944AC2" w:rsidP="00E123A8">
      <w:pPr>
        <w:jc w:val="center"/>
        <w:rPr>
          <w:rFonts w:ascii="Times New Roman" w:hAnsi="Times New Roman" w:cs="Times New Roman"/>
          <w:b/>
          <w:i/>
          <w:sz w:val="24"/>
          <w:szCs w:val="24"/>
        </w:rPr>
      </w:pPr>
      <w:r w:rsidRPr="002639E8">
        <w:rPr>
          <w:rFonts w:ascii="Times New Roman" w:hAnsi="Times New Roman" w:cs="Times New Roman"/>
          <w:b/>
          <w:i/>
          <w:sz w:val="24"/>
          <w:szCs w:val="24"/>
        </w:rPr>
        <w:t>Оповещение органов управления и населения о возникновении чрезвычайной ситуации</w:t>
      </w:r>
      <w:r w:rsidR="002550BE">
        <w:rPr>
          <w:rFonts w:ascii="Times New Roman" w:hAnsi="Times New Roman" w:cs="Times New Roman"/>
          <w:b/>
          <w:i/>
          <w:sz w:val="24"/>
          <w:szCs w:val="24"/>
        </w:rPr>
        <w:t>.</w:t>
      </w:r>
    </w:p>
    <w:p w:rsidR="002550BE" w:rsidRPr="002C4586" w:rsidRDefault="002550BE" w:rsidP="002550BE">
      <w:pPr>
        <w:rPr>
          <w:rFonts w:ascii="Times New Roman" w:hAnsi="Times New Roman" w:cs="Times New Roman"/>
          <w:sz w:val="24"/>
          <w:szCs w:val="24"/>
        </w:rPr>
      </w:pPr>
      <w:r w:rsidRPr="002C4586">
        <w:rPr>
          <w:rFonts w:ascii="Times New Roman" w:hAnsi="Times New Roman" w:cs="Times New Roman"/>
          <w:sz w:val="24"/>
          <w:szCs w:val="24"/>
        </w:rPr>
        <w:t>Новоигирминское городское поселение не относится к сейсмически опасным районам.</w:t>
      </w:r>
    </w:p>
    <w:p w:rsidR="00944AC2" w:rsidRPr="002639E8" w:rsidRDefault="00944AC2" w:rsidP="002550BE">
      <w:pPr>
        <w:pStyle w:val="31"/>
        <w:spacing w:after="0"/>
        <w:ind w:left="0" w:firstLine="709"/>
        <w:jc w:val="both"/>
        <w:rPr>
          <w:sz w:val="24"/>
          <w:szCs w:val="24"/>
        </w:rPr>
      </w:pPr>
      <w:r w:rsidRPr="002639E8">
        <w:rPr>
          <w:sz w:val="24"/>
          <w:szCs w:val="24"/>
        </w:rPr>
        <w:t xml:space="preserve">Оповещение о возникновении чрезвычайной ситуации </w:t>
      </w:r>
      <w:r w:rsidR="002550BE">
        <w:rPr>
          <w:sz w:val="24"/>
          <w:szCs w:val="24"/>
        </w:rPr>
        <w:t xml:space="preserve">передается в </w:t>
      </w:r>
      <w:r w:rsidRPr="002639E8">
        <w:rPr>
          <w:sz w:val="24"/>
          <w:szCs w:val="24"/>
        </w:rPr>
        <w:t xml:space="preserve">  ЕДДС </w:t>
      </w:r>
      <w:r w:rsidR="002550BE">
        <w:rPr>
          <w:sz w:val="24"/>
          <w:szCs w:val="24"/>
        </w:rPr>
        <w:t xml:space="preserve"> Нижнеилимского </w:t>
      </w:r>
      <w:r w:rsidRPr="002639E8">
        <w:rPr>
          <w:sz w:val="24"/>
          <w:szCs w:val="24"/>
        </w:rPr>
        <w:t>района, глав</w:t>
      </w:r>
      <w:r w:rsidR="002550BE">
        <w:rPr>
          <w:sz w:val="24"/>
          <w:szCs w:val="24"/>
        </w:rPr>
        <w:t xml:space="preserve">ой </w:t>
      </w:r>
      <w:r w:rsidR="00142E07">
        <w:rPr>
          <w:sz w:val="24"/>
          <w:szCs w:val="24"/>
        </w:rPr>
        <w:t xml:space="preserve">Новоигирминского городского </w:t>
      </w:r>
      <w:r w:rsidRPr="002639E8">
        <w:rPr>
          <w:sz w:val="24"/>
          <w:szCs w:val="24"/>
        </w:rPr>
        <w:t xml:space="preserve"> поселени</w:t>
      </w:r>
      <w:r w:rsidR="00142E07">
        <w:rPr>
          <w:sz w:val="24"/>
          <w:szCs w:val="24"/>
        </w:rPr>
        <w:t>я</w:t>
      </w:r>
      <w:r w:rsidR="002550BE">
        <w:rPr>
          <w:sz w:val="24"/>
          <w:szCs w:val="24"/>
        </w:rPr>
        <w:t>.</w:t>
      </w:r>
      <w:r w:rsidRPr="002639E8">
        <w:rPr>
          <w:sz w:val="24"/>
          <w:szCs w:val="24"/>
        </w:rPr>
        <w:t xml:space="preserve"> </w:t>
      </w:r>
      <w:r w:rsidR="002550BE">
        <w:rPr>
          <w:sz w:val="24"/>
          <w:szCs w:val="24"/>
        </w:rPr>
        <w:t xml:space="preserve">В </w:t>
      </w:r>
      <w:r w:rsidRPr="002639E8">
        <w:rPr>
          <w:sz w:val="24"/>
          <w:szCs w:val="24"/>
        </w:rPr>
        <w:t>р.</w:t>
      </w:r>
      <w:r w:rsidR="00142E07">
        <w:rPr>
          <w:sz w:val="24"/>
          <w:szCs w:val="24"/>
        </w:rPr>
        <w:t>п</w:t>
      </w:r>
      <w:r w:rsidRPr="002639E8">
        <w:rPr>
          <w:sz w:val="24"/>
          <w:szCs w:val="24"/>
        </w:rPr>
        <w:t xml:space="preserve">. </w:t>
      </w:r>
      <w:r w:rsidR="00142E07">
        <w:rPr>
          <w:sz w:val="24"/>
          <w:szCs w:val="24"/>
        </w:rPr>
        <w:t>Новая Игирма</w:t>
      </w:r>
      <w:r w:rsidR="002639E8" w:rsidRPr="002639E8">
        <w:rPr>
          <w:sz w:val="24"/>
          <w:szCs w:val="24"/>
        </w:rPr>
        <w:t xml:space="preserve"> </w:t>
      </w:r>
      <w:r w:rsidRPr="002639E8">
        <w:rPr>
          <w:sz w:val="24"/>
          <w:szCs w:val="24"/>
        </w:rPr>
        <w:t xml:space="preserve">установлены </w:t>
      </w:r>
      <w:r w:rsidR="002639E8" w:rsidRPr="002639E8">
        <w:rPr>
          <w:sz w:val="24"/>
          <w:szCs w:val="24"/>
        </w:rPr>
        <w:t>2</w:t>
      </w:r>
      <w:r w:rsidRPr="002639E8">
        <w:rPr>
          <w:sz w:val="24"/>
          <w:szCs w:val="24"/>
        </w:rPr>
        <w:t xml:space="preserve"> Сирены</w:t>
      </w:r>
      <w:r w:rsidR="00D42D71">
        <w:rPr>
          <w:sz w:val="24"/>
          <w:szCs w:val="24"/>
        </w:rPr>
        <w:t xml:space="preserve"> С40</w:t>
      </w:r>
      <w:r w:rsidRPr="002639E8">
        <w:rPr>
          <w:sz w:val="24"/>
          <w:szCs w:val="24"/>
        </w:rPr>
        <w:t xml:space="preserve"> для оповещения населения, а также предусматривается задействовать автомашины </w:t>
      </w:r>
      <w:r w:rsidRPr="002639E8">
        <w:rPr>
          <w:bCs/>
          <w:sz w:val="24"/>
          <w:szCs w:val="24"/>
        </w:rPr>
        <w:t xml:space="preserve">Федеральной противопожарной службы – </w:t>
      </w:r>
      <w:r w:rsidRPr="002639E8">
        <w:rPr>
          <w:sz w:val="24"/>
          <w:szCs w:val="24"/>
        </w:rPr>
        <w:t>ПЧ №</w:t>
      </w:r>
      <w:r w:rsidR="00142E07">
        <w:rPr>
          <w:sz w:val="24"/>
          <w:szCs w:val="24"/>
        </w:rPr>
        <w:t>126,</w:t>
      </w:r>
      <w:r w:rsidRPr="002639E8">
        <w:rPr>
          <w:sz w:val="24"/>
          <w:szCs w:val="24"/>
        </w:rPr>
        <w:t xml:space="preserve"> </w:t>
      </w:r>
      <w:proofErr w:type="gramStart"/>
      <w:r w:rsidRPr="002639E8">
        <w:rPr>
          <w:sz w:val="24"/>
          <w:szCs w:val="24"/>
        </w:rPr>
        <w:t>оборудованных</w:t>
      </w:r>
      <w:proofErr w:type="gramEnd"/>
      <w:r w:rsidRPr="002639E8">
        <w:rPr>
          <w:sz w:val="24"/>
          <w:szCs w:val="24"/>
        </w:rPr>
        <w:t xml:space="preserve"> сиренами, ОГ</w:t>
      </w:r>
      <w:r w:rsidR="00C735B4">
        <w:rPr>
          <w:sz w:val="24"/>
          <w:szCs w:val="24"/>
        </w:rPr>
        <w:t>Б</w:t>
      </w:r>
      <w:r w:rsidRPr="002639E8">
        <w:rPr>
          <w:sz w:val="24"/>
          <w:szCs w:val="24"/>
        </w:rPr>
        <w:t xml:space="preserve">УЗ </w:t>
      </w:r>
      <w:proofErr w:type="spellStart"/>
      <w:r w:rsidR="00C735B4">
        <w:rPr>
          <w:sz w:val="24"/>
          <w:szCs w:val="24"/>
        </w:rPr>
        <w:t>Железногорское</w:t>
      </w:r>
      <w:proofErr w:type="spellEnd"/>
      <w:r w:rsidR="00C735B4">
        <w:rPr>
          <w:sz w:val="24"/>
          <w:szCs w:val="24"/>
        </w:rPr>
        <w:t xml:space="preserve"> ЦРБ Новоигирминский филиал</w:t>
      </w:r>
      <w:r w:rsidR="002639E8" w:rsidRPr="002639E8">
        <w:rPr>
          <w:sz w:val="24"/>
          <w:szCs w:val="24"/>
        </w:rPr>
        <w:t>, а также посыльными</w:t>
      </w:r>
      <w:r w:rsidR="002550BE">
        <w:rPr>
          <w:sz w:val="24"/>
          <w:szCs w:val="24"/>
        </w:rPr>
        <w:t xml:space="preserve">. </w:t>
      </w:r>
    </w:p>
    <w:p w:rsidR="00944AC2" w:rsidRPr="00C364B2" w:rsidRDefault="00944AC2" w:rsidP="00944AC2">
      <w:pPr>
        <w:ind w:firstLine="567"/>
        <w:jc w:val="both"/>
        <w:rPr>
          <w:rFonts w:ascii="Times New Roman" w:hAnsi="Times New Roman" w:cs="Times New Roman"/>
          <w:sz w:val="24"/>
          <w:szCs w:val="24"/>
        </w:rPr>
      </w:pPr>
      <w:r w:rsidRPr="00C364B2">
        <w:rPr>
          <w:rFonts w:ascii="Times New Roman" w:hAnsi="Times New Roman" w:cs="Times New Roman"/>
          <w:sz w:val="24"/>
          <w:szCs w:val="24"/>
        </w:rPr>
        <w:t>- почувствовав первые толчки служащие, работающие на 1-м этаже, покидают помещение и отходят от зданий на расстояние его высоты.</w:t>
      </w:r>
    </w:p>
    <w:p w:rsidR="00944AC2" w:rsidRPr="00C364B2" w:rsidRDefault="00944AC2" w:rsidP="00944AC2">
      <w:pPr>
        <w:pStyle w:val="a6"/>
        <w:ind w:firstLine="567"/>
        <w:jc w:val="both"/>
        <w:rPr>
          <w:b w:val="0"/>
          <w:szCs w:val="24"/>
        </w:rPr>
      </w:pPr>
      <w:r w:rsidRPr="00C364B2">
        <w:rPr>
          <w:b w:val="0"/>
          <w:szCs w:val="24"/>
        </w:rPr>
        <w:t>Работающие на 2 и 3 этажах занимают безопасные места в том помещении, где они находились на момент толчка.</w:t>
      </w:r>
    </w:p>
    <w:p w:rsidR="00944AC2" w:rsidRPr="00C364B2" w:rsidRDefault="00944AC2" w:rsidP="00944AC2">
      <w:pPr>
        <w:pStyle w:val="a6"/>
        <w:ind w:firstLine="567"/>
        <w:jc w:val="both"/>
        <w:rPr>
          <w:b w:val="0"/>
          <w:szCs w:val="24"/>
        </w:rPr>
      </w:pPr>
      <w:r w:rsidRPr="00C364B2">
        <w:rPr>
          <w:b w:val="0"/>
          <w:szCs w:val="24"/>
        </w:rPr>
        <w:t xml:space="preserve">- после затухания колебаний земной коры служащие собираются на открытых   площадках в отдалении от зданий. </w:t>
      </w:r>
    </w:p>
    <w:p w:rsidR="00944AC2" w:rsidRPr="00C364B2" w:rsidRDefault="00944AC2" w:rsidP="00944AC2">
      <w:pPr>
        <w:pStyle w:val="a6"/>
        <w:ind w:firstLine="567"/>
        <w:jc w:val="both"/>
        <w:rPr>
          <w:b w:val="0"/>
          <w:szCs w:val="24"/>
        </w:rPr>
      </w:pPr>
      <w:r w:rsidRPr="00C364B2">
        <w:rPr>
          <w:b w:val="0"/>
          <w:szCs w:val="24"/>
        </w:rPr>
        <w:t>после землетрясения информация об обстановке доводится до:</w:t>
      </w:r>
    </w:p>
    <w:p w:rsidR="00944AC2" w:rsidRPr="00C364B2" w:rsidRDefault="00944AC2" w:rsidP="00944AC2">
      <w:pPr>
        <w:numPr>
          <w:ilvl w:val="0"/>
          <w:numId w:val="8"/>
        </w:numPr>
        <w:tabs>
          <w:tab w:val="clear" w:pos="360"/>
          <w:tab w:val="num" w:pos="0"/>
        </w:tabs>
        <w:spacing w:after="0" w:line="240" w:lineRule="auto"/>
        <w:ind w:left="0" w:firstLine="567"/>
        <w:jc w:val="both"/>
        <w:rPr>
          <w:rFonts w:ascii="Times New Roman" w:hAnsi="Times New Roman" w:cs="Times New Roman"/>
          <w:sz w:val="24"/>
          <w:szCs w:val="24"/>
        </w:rPr>
      </w:pPr>
      <w:r w:rsidRPr="00C364B2">
        <w:rPr>
          <w:rFonts w:ascii="Times New Roman" w:hAnsi="Times New Roman" w:cs="Times New Roman"/>
          <w:sz w:val="24"/>
          <w:szCs w:val="24"/>
        </w:rPr>
        <w:t>до дежурного диспетчера ЕДДС района с докладом о разрушениях, тел.</w:t>
      </w:r>
      <w:r w:rsidR="002550BE" w:rsidRPr="00C364B2">
        <w:rPr>
          <w:rFonts w:ascii="Times New Roman" w:hAnsi="Times New Roman" w:cs="Times New Roman"/>
          <w:sz w:val="24"/>
          <w:szCs w:val="24"/>
        </w:rPr>
        <w:t>3-20-23</w:t>
      </w:r>
      <w:r w:rsidRPr="00C364B2">
        <w:rPr>
          <w:rFonts w:ascii="Times New Roman" w:hAnsi="Times New Roman" w:cs="Times New Roman"/>
          <w:sz w:val="24"/>
          <w:szCs w:val="24"/>
        </w:rPr>
        <w:t>;</w:t>
      </w:r>
    </w:p>
    <w:p w:rsidR="00944AC2" w:rsidRPr="00C364B2" w:rsidRDefault="00944AC2" w:rsidP="00944AC2">
      <w:pPr>
        <w:numPr>
          <w:ilvl w:val="0"/>
          <w:numId w:val="8"/>
        </w:numPr>
        <w:tabs>
          <w:tab w:val="clear" w:pos="360"/>
          <w:tab w:val="num" w:pos="0"/>
        </w:tabs>
        <w:spacing w:after="0" w:line="240" w:lineRule="auto"/>
        <w:ind w:left="0" w:firstLine="567"/>
        <w:jc w:val="both"/>
        <w:rPr>
          <w:rFonts w:ascii="Times New Roman" w:hAnsi="Times New Roman" w:cs="Times New Roman"/>
          <w:sz w:val="24"/>
          <w:szCs w:val="24"/>
        </w:rPr>
      </w:pPr>
      <w:r w:rsidRPr="00C364B2">
        <w:rPr>
          <w:rFonts w:ascii="Times New Roman" w:hAnsi="Times New Roman" w:cs="Times New Roman"/>
          <w:sz w:val="24"/>
          <w:szCs w:val="24"/>
        </w:rPr>
        <w:t>начальника отдела ГО и ЧС района;</w:t>
      </w:r>
    </w:p>
    <w:p w:rsidR="00944AC2" w:rsidRPr="00C364B2" w:rsidRDefault="00944AC2" w:rsidP="00944AC2">
      <w:pPr>
        <w:numPr>
          <w:ilvl w:val="0"/>
          <w:numId w:val="8"/>
        </w:numPr>
        <w:tabs>
          <w:tab w:val="clear" w:pos="360"/>
          <w:tab w:val="num" w:pos="0"/>
        </w:tabs>
        <w:spacing w:after="0" w:line="240" w:lineRule="auto"/>
        <w:ind w:left="0" w:firstLine="567"/>
        <w:jc w:val="both"/>
        <w:rPr>
          <w:rFonts w:ascii="Times New Roman" w:hAnsi="Times New Roman" w:cs="Times New Roman"/>
          <w:sz w:val="24"/>
          <w:szCs w:val="24"/>
        </w:rPr>
      </w:pPr>
      <w:r w:rsidRPr="00C364B2">
        <w:rPr>
          <w:rFonts w:ascii="Times New Roman" w:hAnsi="Times New Roman" w:cs="Times New Roman"/>
          <w:sz w:val="24"/>
          <w:szCs w:val="24"/>
        </w:rPr>
        <w:t>(при необходимости) дежурным службам: 01, 02.</w:t>
      </w:r>
    </w:p>
    <w:p w:rsidR="00944AC2" w:rsidRPr="00C364B2" w:rsidRDefault="00944AC2" w:rsidP="00334298">
      <w:pPr>
        <w:ind w:firstLine="567"/>
        <w:jc w:val="both"/>
        <w:rPr>
          <w:rFonts w:ascii="Times New Roman" w:hAnsi="Times New Roman" w:cs="Times New Roman"/>
          <w:sz w:val="24"/>
          <w:szCs w:val="24"/>
          <w:u w:val="single"/>
        </w:rPr>
      </w:pPr>
      <w:r w:rsidRPr="00C364B2">
        <w:rPr>
          <w:rFonts w:ascii="Times New Roman" w:hAnsi="Times New Roman" w:cs="Times New Roman"/>
          <w:sz w:val="24"/>
          <w:szCs w:val="24"/>
        </w:rPr>
        <w:t>Отв.</w:t>
      </w:r>
      <w:r w:rsidR="00B03778" w:rsidRPr="00C364B2">
        <w:rPr>
          <w:rFonts w:ascii="Times New Roman" w:hAnsi="Times New Roman" w:cs="Times New Roman"/>
          <w:sz w:val="24"/>
          <w:szCs w:val="24"/>
        </w:rPr>
        <w:t xml:space="preserve"> </w:t>
      </w:r>
      <w:r w:rsidR="002550BE" w:rsidRPr="00C364B2">
        <w:rPr>
          <w:rFonts w:ascii="Times New Roman" w:hAnsi="Times New Roman" w:cs="Times New Roman"/>
          <w:sz w:val="24"/>
          <w:szCs w:val="24"/>
        </w:rPr>
        <w:t>Сотников Н.И.</w:t>
      </w:r>
    </w:p>
    <w:p w:rsidR="00944AC2" w:rsidRPr="00E413A2" w:rsidRDefault="00944AC2" w:rsidP="003F6799">
      <w:pPr>
        <w:spacing w:after="0"/>
        <w:ind w:firstLine="567"/>
        <w:jc w:val="both"/>
        <w:rPr>
          <w:rFonts w:ascii="Times New Roman" w:hAnsi="Times New Roman" w:cs="Times New Roman"/>
          <w:sz w:val="24"/>
          <w:szCs w:val="24"/>
        </w:rPr>
      </w:pPr>
      <w:r w:rsidRPr="00C364B2">
        <w:rPr>
          <w:rFonts w:ascii="Times New Roman" w:hAnsi="Times New Roman" w:cs="Times New Roman"/>
          <w:sz w:val="24"/>
          <w:szCs w:val="24"/>
        </w:rPr>
        <w:t>в поселениях проверяются и уточняются потери населения, объемы разрушения.</w:t>
      </w:r>
    </w:p>
    <w:p w:rsidR="00944AC2" w:rsidRPr="00E413A2" w:rsidRDefault="00944AC2" w:rsidP="003F6799">
      <w:pPr>
        <w:spacing w:after="0"/>
        <w:jc w:val="both"/>
        <w:rPr>
          <w:rFonts w:ascii="Times New Roman" w:hAnsi="Times New Roman" w:cs="Times New Roman"/>
          <w:sz w:val="24"/>
          <w:szCs w:val="24"/>
        </w:rPr>
      </w:pPr>
      <w:r w:rsidRPr="00E413A2">
        <w:rPr>
          <w:rFonts w:ascii="Times New Roman" w:hAnsi="Times New Roman" w:cs="Times New Roman"/>
          <w:sz w:val="24"/>
          <w:szCs w:val="24"/>
        </w:rPr>
        <w:t>первая помощь пострадавшим организуется силами работников фельдшерских пунктов и скорой мед</w:t>
      </w:r>
      <w:proofErr w:type="gramStart"/>
      <w:r w:rsidRPr="00E413A2">
        <w:rPr>
          <w:rFonts w:ascii="Times New Roman" w:hAnsi="Times New Roman" w:cs="Times New Roman"/>
          <w:sz w:val="24"/>
          <w:szCs w:val="24"/>
        </w:rPr>
        <w:t>.</w:t>
      </w:r>
      <w:proofErr w:type="gramEnd"/>
      <w:r w:rsidRPr="00E413A2">
        <w:rPr>
          <w:rFonts w:ascii="Times New Roman" w:hAnsi="Times New Roman" w:cs="Times New Roman"/>
          <w:sz w:val="24"/>
          <w:szCs w:val="24"/>
        </w:rPr>
        <w:t xml:space="preserve"> </w:t>
      </w:r>
      <w:proofErr w:type="gramStart"/>
      <w:r w:rsidRPr="00E413A2">
        <w:rPr>
          <w:rFonts w:ascii="Times New Roman" w:hAnsi="Times New Roman" w:cs="Times New Roman"/>
          <w:sz w:val="24"/>
          <w:szCs w:val="24"/>
        </w:rPr>
        <w:t>п</w:t>
      </w:r>
      <w:proofErr w:type="gramEnd"/>
      <w:r w:rsidRPr="00E413A2">
        <w:rPr>
          <w:rFonts w:ascii="Times New Roman" w:hAnsi="Times New Roman" w:cs="Times New Roman"/>
          <w:sz w:val="24"/>
          <w:szCs w:val="24"/>
        </w:rPr>
        <w:t xml:space="preserve">омощи, а также </w:t>
      </w:r>
      <w:proofErr w:type="spellStart"/>
      <w:r w:rsidRPr="00E413A2">
        <w:rPr>
          <w:rFonts w:ascii="Times New Roman" w:hAnsi="Times New Roman" w:cs="Times New Roman"/>
          <w:sz w:val="24"/>
          <w:szCs w:val="24"/>
        </w:rPr>
        <w:t>самовзаимопомощи</w:t>
      </w:r>
      <w:proofErr w:type="spellEnd"/>
      <w:r w:rsidRPr="00E413A2">
        <w:rPr>
          <w:rFonts w:ascii="Times New Roman" w:hAnsi="Times New Roman" w:cs="Times New Roman"/>
          <w:sz w:val="24"/>
          <w:szCs w:val="24"/>
        </w:rPr>
        <w:t>.</w:t>
      </w:r>
    </w:p>
    <w:p w:rsidR="00944AC2" w:rsidRPr="00E413A2" w:rsidRDefault="00944AC2" w:rsidP="00944AC2">
      <w:pPr>
        <w:ind w:firstLine="567"/>
        <w:jc w:val="both"/>
        <w:rPr>
          <w:rFonts w:ascii="Times New Roman" w:hAnsi="Times New Roman" w:cs="Times New Roman"/>
          <w:sz w:val="24"/>
          <w:szCs w:val="24"/>
        </w:rPr>
      </w:pPr>
      <w:r w:rsidRPr="00E413A2">
        <w:rPr>
          <w:rFonts w:ascii="Times New Roman" w:hAnsi="Times New Roman" w:cs="Times New Roman"/>
          <w:sz w:val="24"/>
          <w:szCs w:val="24"/>
        </w:rPr>
        <w:t xml:space="preserve"> Отв.</w:t>
      </w:r>
      <w:r w:rsidR="00713B7E" w:rsidRPr="00E413A2">
        <w:rPr>
          <w:rFonts w:ascii="Times New Roman" w:hAnsi="Times New Roman" w:cs="Times New Roman"/>
          <w:sz w:val="24"/>
          <w:szCs w:val="24"/>
        </w:rPr>
        <w:t xml:space="preserve"> </w:t>
      </w:r>
      <w:r w:rsidR="004E6CCE">
        <w:rPr>
          <w:rFonts w:ascii="Times New Roman" w:hAnsi="Times New Roman" w:cs="Times New Roman"/>
          <w:sz w:val="24"/>
          <w:szCs w:val="24"/>
        </w:rPr>
        <w:t>Боровикова Г.В.</w:t>
      </w:r>
    </w:p>
    <w:p w:rsidR="00944AC2" w:rsidRPr="00E413A2" w:rsidRDefault="00944AC2" w:rsidP="003F6799">
      <w:pPr>
        <w:spacing w:after="0"/>
        <w:ind w:firstLine="567"/>
        <w:jc w:val="both"/>
        <w:rPr>
          <w:rFonts w:ascii="Times New Roman" w:hAnsi="Times New Roman" w:cs="Times New Roman"/>
          <w:sz w:val="24"/>
          <w:szCs w:val="24"/>
        </w:rPr>
      </w:pPr>
      <w:r w:rsidRPr="00E413A2">
        <w:rPr>
          <w:rFonts w:ascii="Times New Roman" w:hAnsi="Times New Roman" w:cs="Times New Roman"/>
          <w:sz w:val="24"/>
          <w:szCs w:val="24"/>
        </w:rPr>
        <w:t>Медицинская помощь оказывается специалистами поликлиники. Вызывается  до 2 мед</w:t>
      </w:r>
      <w:proofErr w:type="gramStart"/>
      <w:r w:rsidRPr="00E413A2">
        <w:rPr>
          <w:rFonts w:ascii="Times New Roman" w:hAnsi="Times New Roman" w:cs="Times New Roman"/>
          <w:sz w:val="24"/>
          <w:szCs w:val="24"/>
        </w:rPr>
        <w:t>.</w:t>
      </w:r>
      <w:proofErr w:type="gramEnd"/>
      <w:r w:rsidRPr="00E413A2">
        <w:rPr>
          <w:rFonts w:ascii="Times New Roman" w:hAnsi="Times New Roman" w:cs="Times New Roman"/>
          <w:sz w:val="24"/>
          <w:szCs w:val="24"/>
        </w:rPr>
        <w:t xml:space="preserve"> </w:t>
      </w:r>
      <w:proofErr w:type="gramStart"/>
      <w:r w:rsidRPr="00E413A2">
        <w:rPr>
          <w:rFonts w:ascii="Times New Roman" w:hAnsi="Times New Roman" w:cs="Times New Roman"/>
          <w:sz w:val="24"/>
          <w:szCs w:val="24"/>
        </w:rPr>
        <w:t>б</w:t>
      </w:r>
      <w:proofErr w:type="gramEnd"/>
      <w:r w:rsidRPr="00E413A2">
        <w:rPr>
          <w:rFonts w:ascii="Times New Roman" w:hAnsi="Times New Roman" w:cs="Times New Roman"/>
          <w:sz w:val="24"/>
          <w:szCs w:val="24"/>
        </w:rPr>
        <w:t>ригад скорой помощи.</w:t>
      </w:r>
    </w:p>
    <w:p w:rsidR="00944AC2" w:rsidRPr="00E413A2" w:rsidRDefault="002550BE" w:rsidP="003F679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944AC2" w:rsidRPr="00E413A2">
        <w:rPr>
          <w:rFonts w:ascii="Times New Roman" w:hAnsi="Times New Roman" w:cs="Times New Roman"/>
          <w:sz w:val="24"/>
          <w:szCs w:val="24"/>
        </w:rPr>
        <w:t xml:space="preserve"> с целью предотвращения хищения материальных ценностей организуется оцепление зоны бедствия вначале:</w:t>
      </w:r>
    </w:p>
    <w:p w:rsidR="00944AC2" w:rsidRPr="00E413A2" w:rsidRDefault="00944AC2" w:rsidP="00944AC2">
      <w:pPr>
        <w:ind w:firstLine="2410"/>
        <w:rPr>
          <w:rFonts w:ascii="Times New Roman" w:hAnsi="Times New Roman" w:cs="Times New Roman"/>
          <w:sz w:val="24"/>
          <w:szCs w:val="24"/>
        </w:rPr>
      </w:pPr>
      <w:r w:rsidRPr="00E413A2">
        <w:rPr>
          <w:rFonts w:ascii="Times New Roman" w:hAnsi="Times New Roman" w:cs="Times New Roman"/>
          <w:sz w:val="24"/>
          <w:szCs w:val="24"/>
        </w:rPr>
        <w:t>Силы постоянной готовности:</w:t>
      </w:r>
    </w:p>
    <w:p w:rsidR="00944AC2" w:rsidRPr="00E413A2" w:rsidRDefault="00944AC2" w:rsidP="00944AC2">
      <w:pPr>
        <w:jc w:val="both"/>
        <w:rPr>
          <w:rFonts w:ascii="Times New Roman" w:hAnsi="Times New Roman" w:cs="Times New Roman"/>
          <w:sz w:val="24"/>
          <w:szCs w:val="24"/>
        </w:rPr>
      </w:pPr>
    </w:p>
    <w:tbl>
      <w:tblPr>
        <w:tblW w:w="96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954"/>
        <w:gridCol w:w="1701"/>
        <w:gridCol w:w="1418"/>
      </w:tblGrid>
      <w:tr w:rsidR="00944AC2" w:rsidRPr="00E413A2" w:rsidTr="002639E8">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944AC2" w:rsidRPr="00E413A2" w:rsidRDefault="00944AC2" w:rsidP="002639E8">
            <w:pPr>
              <w:pStyle w:val="a6"/>
              <w:ind w:left="-108"/>
              <w:jc w:val="center"/>
              <w:rPr>
                <w:b w:val="0"/>
                <w:szCs w:val="24"/>
              </w:rPr>
            </w:pPr>
            <w:r w:rsidRPr="00E413A2">
              <w:rPr>
                <w:b w:val="0"/>
                <w:szCs w:val="24"/>
              </w:rPr>
              <w:t>№</w:t>
            </w:r>
          </w:p>
          <w:p w:rsidR="00944AC2" w:rsidRPr="00E413A2" w:rsidRDefault="00944AC2" w:rsidP="002639E8">
            <w:pPr>
              <w:pStyle w:val="a6"/>
              <w:ind w:left="-108"/>
              <w:jc w:val="center"/>
              <w:rPr>
                <w:b w:val="0"/>
                <w:szCs w:val="24"/>
              </w:rPr>
            </w:pPr>
            <w:proofErr w:type="gramStart"/>
            <w:r w:rsidRPr="00E413A2">
              <w:rPr>
                <w:b w:val="0"/>
                <w:szCs w:val="24"/>
              </w:rPr>
              <w:t>п</w:t>
            </w:r>
            <w:proofErr w:type="gramEnd"/>
            <w:r w:rsidRPr="00E413A2">
              <w:rPr>
                <w:b w:val="0"/>
                <w:szCs w:val="24"/>
              </w:rPr>
              <w:t>/п</w:t>
            </w:r>
          </w:p>
        </w:tc>
        <w:tc>
          <w:tcPr>
            <w:tcW w:w="5954" w:type="dxa"/>
            <w:tcBorders>
              <w:top w:val="single" w:sz="4" w:space="0" w:color="auto"/>
              <w:left w:val="single" w:sz="4" w:space="0" w:color="auto"/>
              <w:bottom w:val="single" w:sz="4" w:space="0" w:color="auto"/>
              <w:right w:val="single" w:sz="4" w:space="0" w:color="auto"/>
            </w:tcBorders>
            <w:vAlign w:val="center"/>
          </w:tcPr>
          <w:p w:rsidR="00944AC2" w:rsidRPr="00E413A2" w:rsidRDefault="00944AC2" w:rsidP="002639E8">
            <w:pPr>
              <w:pStyle w:val="a6"/>
              <w:ind w:left="-108"/>
              <w:jc w:val="center"/>
              <w:rPr>
                <w:b w:val="0"/>
                <w:szCs w:val="24"/>
              </w:rPr>
            </w:pPr>
            <w:r w:rsidRPr="00E413A2">
              <w:rPr>
                <w:b w:val="0"/>
                <w:szCs w:val="24"/>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944AC2" w:rsidRPr="00E413A2" w:rsidRDefault="00944AC2" w:rsidP="002639E8">
            <w:pPr>
              <w:pStyle w:val="a6"/>
              <w:ind w:left="-108"/>
              <w:jc w:val="center"/>
              <w:rPr>
                <w:b w:val="0"/>
                <w:szCs w:val="24"/>
              </w:rPr>
            </w:pPr>
            <w:r w:rsidRPr="00E413A2">
              <w:rPr>
                <w:b w:val="0"/>
                <w:szCs w:val="24"/>
              </w:rPr>
              <w:t>Численность</w:t>
            </w:r>
          </w:p>
          <w:p w:rsidR="00944AC2" w:rsidRPr="00E413A2" w:rsidRDefault="00944AC2" w:rsidP="002639E8">
            <w:pPr>
              <w:pStyle w:val="a6"/>
              <w:ind w:left="-108"/>
              <w:jc w:val="center"/>
              <w:rPr>
                <w:b w:val="0"/>
                <w:szCs w:val="24"/>
              </w:rPr>
            </w:pPr>
            <w:r w:rsidRPr="00E413A2">
              <w:rPr>
                <w:b w:val="0"/>
                <w:szCs w:val="24"/>
              </w:rPr>
              <w:t>личного состава</w:t>
            </w:r>
          </w:p>
        </w:tc>
        <w:tc>
          <w:tcPr>
            <w:tcW w:w="1418" w:type="dxa"/>
            <w:tcBorders>
              <w:top w:val="single" w:sz="4" w:space="0" w:color="auto"/>
              <w:left w:val="single" w:sz="4" w:space="0" w:color="auto"/>
              <w:bottom w:val="single" w:sz="4" w:space="0" w:color="auto"/>
              <w:right w:val="single" w:sz="4" w:space="0" w:color="auto"/>
            </w:tcBorders>
            <w:vAlign w:val="center"/>
          </w:tcPr>
          <w:p w:rsidR="00944AC2" w:rsidRPr="00E413A2" w:rsidRDefault="00944AC2" w:rsidP="002639E8">
            <w:pPr>
              <w:pStyle w:val="a6"/>
              <w:jc w:val="center"/>
              <w:rPr>
                <w:b w:val="0"/>
                <w:szCs w:val="24"/>
              </w:rPr>
            </w:pPr>
            <w:r w:rsidRPr="00E413A2">
              <w:rPr>
                <w:b w:val="0"/>
                <w:szCs w:val="24"/>
              </w:rPr>
              <w:t>Техника</w:t>
            </w:r>
          </w:p>
        </w:tc>
      </w:tr>
      <w:tr w:rsidR="00944AC2" w:rsidRPr="00E413A2" w:rsidTr="002639E8">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944AC2" w:rsidRPr="00E413A2" w:rsidRDefault="00944AC2" w:rsidP="002639E8">
            <w:pPr>
              <w:jc w:val="center"/>
              <w:rPr>
                <w:rFonts w:ascii="Times New Roman" w:hAnsi="Times New Roman" w:cs="Times New Roman"/>
                <w:color w:val="000000"/>
                <w:sz w:val="24"/>
                <w:szCs w:val="24"/>
              </w:rPr>
            </w:pPr>
            <w:r w:rsidRPr="00E413A2">
              <w:rPr>
                <w:rFonts w:ascii="Times New Roman" w:hAnsi="Times New Roman" w:cs="Times New Roman"/>
                <w:color w:val="000000"/>
                <w:sz w:val="24"/>
                <w:szCs w:val="24"/>
              </w:rPr>
              <w:t>1.</w:t>
            </w:r>
          </w:p>
        </w:tc>
        <w:tc>
          <w:tcPr>
            <w:tcW w:w="5954" w:type="dxa"/>
            <w:tcBorders>
              <w:top w:val="single" w:sz="4" w:space="0" w:color="auto"/>
              <w:left w:val="single" w:sz="4" w:space="0" w:color="auto"/>
              <w:bottom w:val="single" w:sz="4" w:space="0" w:color="auto"/>
              <w:right w:val="single" w:sz="4" w:space="0" w:color="auto"/>
            </w:tcBorders>
            <w:vAlign w:val="center"/>
          </w:tcPr>
          <w:p w:rsidR="00944AC2" w:rsidRPr="00E413A2" w:rsidRDefault="00944AC2" w:rsidP="004E6CCE">
            <w:pPr>
              <w:ind w:left="-108"/>
              <w:rPr>
                <w:rFonts w:ascii="Times New Roman" w:hAnsi="Times New Roman" w:cs="Times New Roman"/>
                <w:bCs/>
                <w:sz w:val="24"/>
                <w:szCs w:val="24"/>
              </w:rPr>
            </w:pPr>
            <w:r w:rsidRPr="00E413A2">
              <w:rPr>
                <w:rFonts w:ascii="Times New Roman" w:hAnsi="Times New Roman" w:cs="Times New Roman"/>
                <w:bCs/>
                <w:sz w:val="24"/>
                <w:szCs w:val="24"/>
              </w:rPr>
              <w:t xml:space="preserve">Федеральная противопожарная служба – </w:t>
            </w:r>
            <w:r w:rsidRPr="00E413A2">
              <w:rPr>
                <w:rFonts w:ascii="Times New Roman" w:hAnsi="Times New Roman" w:cs="Times New Roman"/>
                <w:sz w:val="24"/>
                <w:szCs w:val="24"/>
              </w:rPr>
              <w:t>ПЧ №</w:t>
            </w:r>
            <w:r w:rsidR="004E6CCE">
              <w:rPr>
                <w:rFonts w:ascii="Times New Roman" w:hAnsi="Times New Roman" w:cs="Times New Roman"/>
                <w:sz w:val="24"/>
                <w:szCs w:val="24"/>
              </w:rPr>
              <w:t>126</w:t>
            </w:r>
            <w:r w:rsidRPr="00E413A2">
              <w:rPr>
                <w:rFonts w:ascii="Times New Roman" w:hAnsi="Times New Roman" w:cs="Times New Roman"/>
                <w:sz w:val="24"/>
                <w:szCs w:val="24"/>
              </w:rPr>
              <w:t xml:space="preserve"> </w:t>
            </w:r>
            <w:proofErr w:type="gramStart"/>
            <w:r w:rsidRPr="00E413A2">
              <w:rPr>
                <w:rFonts w:ascii="Times New Roman" w:hAnsi="Times New Roman" w:cs="Times New Roman"/>
                <w:sz w:val="24"/>
                <w:szCs w:val="24"/>
              </w:rPr>
              <w:t>по</w:t>
            </w:r>
            <w:proofErr w:type="gramEnd"/>
            <w:r w:rsidRPr="00E413A2">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44AC2" w:rsidRPr="00E413A2" w:rsidRDefault="00944AC2" w:rsidP="00713B7E">
            <w:pPr>
              <w:ind w:left="-108"/>
              <w:jc w:val="center"/>
              <w:rPr>
                <w:rFonts w:ascii="Times New Roman" w:hAnsi="Times New Roman" w:cs="Times New Roman"/>
                <w:color w:val="000000"/>
                <w:sz w:val="24"/>
                <w:szCs w:val="24"/>
              </w:rPr>
            </w:pPr>
            <w:r w:rsidRPr="00E413A2">
              <w:rPr>
                <w:rFonts w:ascii="Times New Roman" w:hAnsi="Times New Roman" w:cs="Times New Roman"/>
                <w:color w:val="000000"/>
                <w:sz w:val="24"/>
                <w:szCs w:val="24"/>
              </w:rPr>
              <w:t>4</w:t>
            </w:r>
            <w:r w:rsidR="00713B7E" w:rsidRPr="00E413A2">
              <w:rPr>
                <w:rFonts w:ascii="Times New Roman" w:hAnsi="Times New Roman" w:cs="Times New Roman"/>
                <w:color w:val="000000"/>
                <w:sz w:val="24"/>
                <w:szCs w:val="24"/>
              </w:rPr>
              <w:t>5</w:t>
            </w:r>
          </w:p>
        </w:tc>
        <w:tc>
          <w:tcPr>
            <w:tcW w:w="1418" w:type="dxa"/>
            <w:tcBorders>
              <w:top w:val="single" w:sz="4" w:space="0" w:color="auto"/>
              <w:left w:val="single" w:sz="4" w:space="0" w:color="auto"/>
              <w:bottom w:val="single" w:sz="4" w:space="0" w:color="auto"/>
              <w:right w:val="single" w:sz="4" w:space="0" w:color="auto"/>
            </w:tcBorders>
            <w:vAlign w:val="center"/>
          </w:tcPr>
          <w:p w:rsidR="00944AC2" w:rsidRPr="00E413A2" w:rsidRDefault="00944AC2" w:rsidP="002639E8">
            <w:pPr>
              <w:jc w:val="center"/>
              <w:rPr>
                <w:rFonts w:ascii="Times New Roman" w:hAnsi="Times New Roman" w:cs="Times New Roman"/>
                <w:color w:val="000000"/>
                <w:sz w:val="24"/>
                <w:szCs w:val="24"/>
              </w:rPr>
            </w:pPr>
            <w:r w:rsidRPr="00E413A2">
              <w:rPr>
                <w:rFonts w:ascii="Times New Roman" w:hAnsi="Times New Roman" w:cs="Times New Roman"/>
                <w:color w:val="000000"/>
                <w:sz w:val="24"/>
                <w:szCs w:val="24"/>
              </w:rPr>
              <w:t>4</w:t>
            </w:r>
          </w:p>
        </w:tc>
      </w:tr>
      <w:tr w:rsidR="00944AC2" w:rsidRPr="00E413A2" w:rsidTr="002639E8">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944AC2" w:rsidRPr="00E413A2" w:rsidRDefault="00944AC2" w:rsidP="002639E8">
            <w:pPr>
              <w:jc w:val="center"/>
              <w:rPr>
                <w:rFonts w:ascii="Times New Roman" w:hAnsi="Times New Roman" w:cs="Times New Roman"/>
                <w:color w:val="000000"/>
                <w:sz w:val="24"/>
                <w:szCs w:val="24"/>
              </w:rPr>
            </w:pPr>
            <w:r w:rsidRPr="00E413A2">
              <w:rPr>
                <w:rFonts w:ascii="Times New Roman" w:hAnsi="Times New Roman" w:cs="Times New Roman"/>
                <w:color w:val="000000"/>
                <w:sz w:val="24"/>
                <w:szCs w:val="24"/>
              </w:rPr>
              <w:t>2.</w:t>
            </w:r>
          </w:p>
        </w:tc>
        <w:tc>
          <w:tcPr>
            <w:tcW w:w="5954" w:type="dxa"/>
            <w:tcBorders>
              <w:top w:val="single" w:sz="4" w:space="0" w:color="auto"/>
              <w:left w:val="single" w:sz="4" w:space="0" w:color="auto"/>
              <w:bottom w:val="single" w:sz="4" w:space="0" w:color="auto"/>
              <w:right w:val="single" w:sz="4" w:space="0" w:color="auto"/>
            </w:tcBorders>
          </w:tcPr>
          <w:p w:rsidR="00944AC2" w:rsidRPr="00E413A2" w:rsidRDefault="00713B7E" w:rsidP="004E6CCE">
            <w:pPr>
              <w:ind w:left="-108"/>
              <w:jc w:val="center"/>
              <w:rPr>
                <w:rFonts w:ascii="Times New Roman" w:hAnsi="Times New Roman" w:cs="Times New Roman"/>
                <w:sz w:val="24"/>
                <w:szCs w:val="24"/>
              </w:rPr>
            </w:pPr>
            <w:r w:rsidRPr="00E413A2">
              <w:rPr>
                <w:rFonts w:ascii="Times New Roman" w:hAnsi="Times New Roman" w:cs="Times New Roman"/>
                <w:sz w:val="24"/>
                <w:szCs w:val="24"/>
              </w:rPr>
              <w:t xml:space="preserve">Отделение полиции (дислокация п. </w:t>
            </w:r>
            <w:r w:rsidR="004E6CCE">
              <w:rPr>
                <w:rFonts w:ascii="Times New Roman" w:hAnsi="Times New Roman" w:cs="Times New Roman"/>
                <w:sz w:val="24"/>
                <w:szCs w:val="24"/>
              </w:rPr>
              <w:t>Новая Игирма</w:t>
            </w:r>
            <w:r w:rsidRPr="00E413A2">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44AC2" w:rsidRPr="00E413A2" w:rsidRDefault="002550BE" w:rsidP="002550BE">
            <w:pPr>
              <w:ind w:left="-108"/>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944AC2" w:rsidRPr="00E413A2" w:rsidRDefault="002550BE" w:rsidP="00713B7E">
            <w:pPr>
              <w:pStyle w:val="a6"/>
              <w:jc w:val="center"/>
              <w:rPr>
                <w:b w:val="0"/>
                <w:iCs/>
                <w:szCs w:val="24"/>
              </w:rPr>
            </w:pPr>
            <w:r>
              <w:rPr>
                <w:b w:val="0"/>
                <w:iCs/>
                <w:szCs w:val="24"/>
              </w:rPr>
              <w:t>1</w:t>
            </w:r>
          </w:p>
        </w:tc>
      </w:tr>
      <w:tr w:rsidR="00944AC2" w:rsidRPr="00E413A2" w:rsidTr="002639E8">
        <w:trPr>
          <w:trHeight w:val="345"/>
        </w:trPr>
        <w:tc>
          <w:tcPr>
            <w:tcW w:w="567" w:type="dxa"/>
            <w:tcBorders>
              <w:top w:val="single" w:sz="4" w:space="0" w:color="auto"/>
              <w:left w:val="single" w:sz="4" w:space="0" w:color="auto"/>
              <w:bottom w:val="single" w:sz="4" w:space="0" w:color="auto"/>
              <w:right w:val="single" w:sz="4" w:space="0" w:color="auto"/>
            </w:tcBorders>
            <w:vAlign w:val="center"/>
          </w:tcPr>
          <w:p w:rsidR="00944AC2" w:rsidRPr="00E413A2" w:rsidRDefault="00944AC2" w:rsidP="002639E8">
            <w:pPr>
              <w:jc w:val="center"/>
              <w:rPr>
                <w:rFonts w:ascii="Times New Roman" w:hAnsi="Times New Roman" w:cs="Times New Roman"/>
                <w:color w:val="000000"/>
                <w:sz w:val="24"/>
                <w:szCs w:val="24"/>
              </w:rPr>
            </w:pPr>
            <w:r w:rsidRPr="00E413A2">
              <w:rPr>
                <w:rFonts w:ascii="Times New Roman" w:hAnsi="Times New Roman" w:cs="Times New Roman"/>
                <w:color w:val="000000"/>
                <w:sz w:val="24"/>
                <w:szCs w:val="24"/>
              </w:rPr>
              <w:t>3.</w:t>
            </w:r>
          </w:p>
        </w:tc>
        <w:tc>
          <w:tcPr>
            <w:tcW w:w="5954" w:type="dxa"/>
            <w:tcBorders>
              <w:top w:val="single" w:sz="4" w:space="0" w:color="auto"/>
              <w:left w:val="single" w:sz="4" w:space="0" w:color="auto"/>
              <w:bottom w:val="single" w:sz="4" w:space="0" w:color="auto"/>
              <w:right w:val="single" w:sz="4" w:space="0" w:color="auto"/>
            </w:tcBorders>
          </w:tcPr>
          <w:p w:rsidR="00944AC2" w:rsidRPr="00E413A2" w:rsidRDefault="00944AC2" w:rsidP="00713B7E">
            <w:pPr>
              <w:ind w:left="-108"/>
              <w:jc w:val="center"/>
              <w:rPr>
                <w:rFonts w:ascii="Times New Roman" w:hAnsi="Times New Roman" w:cs="Times New Roman"/>
                <w:sz w:val="24"/>
                <w:szCs w:val="24"/>
              </w:rPr>
            </w:pPr>
            <w:r w:rsidRPr="00E413A2">
              <w:rPr>
                <w:rFonts w:ascii="Times New Roman" w:hAnsi="Times New Roman" w:cs="Times New Roman"/>
                <w:sz w:val="24"/>
                <w:szCs w:val="24"/>
              </w:rPr>
              <w:t xml:space="preserve">Медицинская служба – </w:t>
            </w:r>
            <w:r w:rsidR="004E6CCE" w:rsidRPr="004E6CCE">
              <w:rPr>
                <w:rFonts w:ascii="Times New Roman" w:hAnsi="Times New Roman" w:cs="Times New Roman"/>
                <w:sz w:val="24"/>
                <w:szCs w:val="24"/>
              </w:rPr>
              <w:t xml:space="preserve">ОГБУЗ </w:t>
            </w:r>
            <w:proofErr w:type="spellStart"/>
            <w:r w:rsidR="004E6CCE" w:rsidRPr="004E6CCE">
              <w:rPr>
                <w:rFonts w:ascii="Times New Roman" w:hAnsi="Times New Roman" w:cs="Times New Roman"/>
                <w:sz w:val="24"/>
                <w:szCs w:val="24"/>
              </w:rPr>
              <w:t>Железногорское</w:t>
            </w:r>
            <w:proofErr w:type="spellEnd"/>
            <w:r w:rsidR="004E6CCE" w:rsidRPr="004E6CCE">
              <w:rPr>
                <w:rFonts w:ascii="Times New Roman" w:hAnsi="Times New Roman" w:cs="Times New Roman"/>
                <w:sz w:val="24"/>
                <w:szCs w:val="24"/>
              </w:rPr>
              <w:t xml:space="preserve"> ЦРБ Новоигирминский филиал,</w:t>
            </w:r>
          </w:p>
        </w:tc>
        <w:tc>
          <w:tcPr>
            <w:tcW w:w="1701" w:type="dxa"/>
            <w:tcBorders>
              <w:top w:val="single" w:sz="4" w:space="0" w:color="auto"/>
              <w:left w:val="single" w:sz="4" w:space="0" w:color="auto"/>
              <w:bottom w:val="single" w:sz="4" w:space="0" w:color="auto"/>
              <w:right w:val="single" w:sz="4" w:space="0" w:color="auto"/>
            </w:tcBorders>
            <w:vAlign w:val="center"/>
          </w:tcPr>
          <w:p w:rsidR="00944AC2" w:rsidRPr="00E413A2" w:rsidRDefault="004E6CCE" w:rsidP="002639E8">
            <w:pPr>
              <w:ind w:left="-108"/>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114</w:t>
            </w:r>
          </w:p>
        </w:tc>
        <w:tc>
          <w:tcPr>
            <w:tcW w:w="1418" w:type="dxa"/>
            <w:tcBorders>
              <w:top w:val="single" w:sz="4" w:space="0" w:color="auto"/>
              <w:left w:val="single" w:sz="4" w:space="0" w:color="auto"/>
              <w:bottom w:val="single" w:sz="4" w:space="0" w:color="auto"/>
              <w:right w:val="single" w:sz="4" w:space="0" w:color="auto"/>
            </w:tcBorders>
            <w:vAlign w:val="center"/>
          </w:tcPr>
          <w:p w:rsidR="00944AC2" w:rsidRPr="00E413A2" w:rsidRDefault="004E6CCE" w:rsidP="002639E8">
            <w:pPr>
              <w:pStyle w:val="a6"/>
              <w:jc w:val="center"/>
              <w:rPr>
                <w:b w:val="0"/>
                <w:iCs/>
                <w:szCs w:val="24"/>
              </w:rPr>
            </w:pPr>
            <w:r>
              <w:rPr>
                <w:b w:val="0"/>
                <w:iCs/>
                <w:szCs w:val="24"/>
              </w:rPr>
              <w:t>2</w:t>
            </w:r>
          </w:p>
        </w:tc>
      </w:tr>
      <w:tr w:rsidR="00944AC2" w:rsidRPr="00E413A2" w:rsidTr="002639E8">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944AC2" w:rsidRPr="00E413A2" w:rsidRDefault="00944AC2" w:rsidP="002639E8">
            <w:pPr>
              <w:jc w:val="center"/>
              <w:rPr>
                <w:rFonts w:ascii="Times New Roman" w:hAnsi="Times New Roman" w:cs="Times New Roman"/>
                <w:color w:val="000000"/>
                <w:sz w:val="24"/>
                <w:szCs w:val="24"/>
              </w:rPr>
            </w:pPr>
            <w:r w:rsidRPr="00E413A2">
              <w:rPr>
                <w:rFonts w:ascii="Times New Roman" w:hAnsi="Times New Roman" w:cs="Times New Roman"/>
                <w:color w:val="000000"/>
                <w:sz w:val="24"/>
                <w:szCs w:val="24"/>
              </w:rPr>
              <w:t>4.</w:t>
            </w:r>
          </w:p>
        </w:tc>
        <w:tc>
          <w:tcPr>
            <w:tcW w:w="5954" w:type="dxa"/>
            <w:tcBorders>
              <w:top w:val="single" w:sz="4" w:space="0" w:color="auto"/>
              <w:left w:val="single" w:sz="4" w:space="0" w:color="auto"/>
              <w:bottom w:val="single" w:sz="4" w:space="0" w:color="auto"/>
              <w:right w:val="single" w:sz="4" w:space="0" w:color="auto"/>
            </w:tcBorders>
          </w:tcPr>
          <w:p w:rsidR="00944AC2" w:rsidRDefault="00944AC2" w:rsidP="004E6CCE">
            <w:pPr>
              <w:ind w:left="-108"/>
              <w:jc w:val="center"/>
              <w:rPr>
                <w:rFonts w:ascii="Times New Roman" w:hAnsi="Times New Roman" w:cs="Times New Roman"/>
                <w:sz w:val="24"/>
                <w:szCs w:val="24"/>
              </w:rPr>
            </w:pPr>
            <w:r w:rsidRPr="00E413A2">
              <w:rPr>
                <w:rFonts w:ascii="Times New Roman" w:hAnsi="Times New Roman" w:cs="Times New Roman"/>
                <w:sz w:val="24"/>
                <w:szCs w:val="24"/>
              </w:rPr>
              <w:t>Коммунально-техническая служба – МУП «</w:t>
            </w:r>
            <w:r w:rsidR="004E6CCE">
              <w:rPr>
                <w:rFonts w:ascii="Times New Roman" w:hAnsi="Times New Roman" w:cs="Times New Roman"/>
                <w:sz w:val="24"/>
                <w:szCs w:val="24"/>
              </w:rPr>
              <w:t>УК Игирма</w:t>
            </w:r>
            <w:r w:rsidRPr="00E413A2">
              <w:rPr>
                <w:rFonts w:ascii="Times New Roman" w:hAnsi="Times New Roman" w:cs="Times New Roman"/>
                <w:sz w:val="24"/>
                <w:szCs w:val="24"/>
              </w:rPr>
              <w:t>»</w:t>
            </w:r>
            <w:r w:rsidR="004E6CCE">
              <w:rPr>
                <w:rFonts w:ascii="Times New Roman" w:hAnsi="Times New Roman" w:cs="Times New Roman"/>
                <w:sz w:val="24"/>
                <w:szCs w:val="24"/>
              </w:rPr>
              <w:t>, ООО «Теплоисток»</w:t>
            </w:r>
          </w:p>
          <w:p w:rsidR="004E6CCE" w:rsidRDefault="004E6CCE" w:rsidP="004E6CCE">
            <w:pPr>
              <w:ind w:left="-108"/>
              <w:jc w:val="center"/>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КиренскТеплоресурс</w:t>
            </w:r>
            <w:proofErr w:type="spellEnd"/>
            <w:r>
              <w:rPr>
                <w:rFonts w:ascii="Times New Roman" w:hAnsi="Times New Roman" w:cs="Times New Roman"/>
                <w:sz w:val="24"/>
                <w:szCs w:val="24"/>
              </w:rPr>
              <w:t>»</w:t>
            </w:r>
          </w:p>
          <w:p w:rsidR="004E6CCE" w:rsidRPr="00E413A2" w:rsidRDefault="004E6CCE" w:rsidP="004E6CCE">
            <w:pPr>
              <w:ind w:left="-108"/>
              <w:jc w:val="center"/>
              <w:rPr>
                <w:rFonts w:ascii="Times New Roman" w:hAnsi="Times New Roman" w:cs="Times New Roman"/>
                <w:sz w:val="24"/>
                <w:szCs w:val="24"/>
              </w:rPr>
            </w:pPr>
            <w:r>
              <w:rPr>
                <w:rFonts w:ascii="Times New Roman" w:hAnsi="Times New Roman" w:cs="Times New Roman"/>
                <w:sz w:val="24"/>
                <w:szCs w:val="24"/>
              </w:rPr>
              <w:t>ООО «КТР»</w:t>
            </w:r>
          </w:p>
        </w:tc>
        <w:tc>
          <w:tcPr>
            <w:tcW w:w="1701" w:type="dxa"/>
            <w:tcBorders>
              <w:top w:val="single" w:sz="4" w:space="0" w:color="auto"/>
              <w:left w:val="single" w:sz="4" w:space="0" w:color="auto"/>
              <w:bottom w:val="single" w:sz="4" w:space="0" w:color="auto"/>
              <w:right w:val="single" w:sz="4" w:space="0" w:color="auto"/>
            </w:tcBorders>
            <w:vAlign w:val="center"/>
          </w:tcPr>
          <w:p w:rsidR="00944AC2" w:rsidRPr="00E413A2" w:rsidRDefault="004E6CCE" w:rsidP="002639E8">
            <w:pPr>
              <w:ind w:left="-108"/>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20</w:t>
            </w:r>
          </w:p>
        </w:tc>
        <w:tc>
          <w:tcPr>
            <w:tcW w:w="1418" w:type="dxa"/>
            <w:tcBorders>
              <w:top w:val="single" w:sz="4" w:space="0" w:color="auto"/>
              <w:left w:val="single" w:sz="4" w:space="0" w:color="auto"/>
              <w:bottom w:val="single" w:sz="4" w:space="0" w:color="auto"/>
              <w:right w:val="single" w:sz="4" w:space="0" w:color="auto"/>
            </w:tcBorders>
            <w:vAlign w:val="center"/>
          </w:tcPr>
          <w:p w:rsidR="00944AC2" w:rsidRPr="00E413A2" w:rsidRDefault="004E6CCE" w:rsidP="002639E8">
            <w:pPr>
              <w:pStyle w:val="a6"/>
              <w:jc w:val="center"/>
              <w:rPr>
                <w:b w:val="0"/>
                <w:iCs/>
                <w:szCs w:val="24"/>
              </w:rPr>
            </w:pPr>
            <w:r>
              <w:rPr>
                <w:b w:val="0"/>
                <w:iCs/>
                <w:szCs w:val="24"/>
              </w:rPr>
              <w:t>8</w:t>
            </w:r>
          </w:p>
        </w:tc>
      </w:tr>
      <w:tr w:rsidR="00944AC2" w:rsidRPr="00E413A2" w:rsidTr="002639E8">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944AC2" w:rsidRPr="00E413A2" w:rsidRDefault="00944AC2" w:rsidP="002639E8">
            <w:pPr>
              <w:jc w:val="center"/>
              <w:rPr>
                <w:rFonts w:ascii="Times New Roman" w:hAnsi="Times New Roman" w:cs="Times New Roman"/>
                <w:color w:val="000000"/>
                <w:sz w:val="24"/>
                <w:szCs w:val="24"/>
              </w:rPr>
            </w:pPr>
            <w:r w:rsidRPr="00E413A2">
              <w:rPr>
                <w:rFonts w:ascii="Times New Roman" w:hAnsi="Times New Roman" w:cs="Times New Roman"/>
                <w:color w:val="000000"/>
                <w:sz w:val="24"/>
                <w:szCs w:val="24"/>
              </w:rPr>
              <w:t>5.</w:t>
            </w:r>
          </w:p>
        </w:tc>
        <w:tc>
          <w:tcPr>
            <w:tcW w:w="5954" w:type="dxa"/>
            <w:tcBorders>
              <w:top w:val="single" w:sz="4" w:space="0" w:color="auto"/>
              <w:left w:val="single" w:sz="4" w:space="0" w:color="auto"/>
              <w:bottom w:val="single" w:sz="4" w:space="0" w:color="auto"/>
              <w:right w:val="single" w:sz="4" w:space="0" w:color="auto"/>
            </w:tcBorders>
          </w:tcPr>
          <w:p w:rsidR="00944AC2" w:rsidRPr="00E413A2" w:rsidRDefault="004E6CCE" w:rsidP="004E6CCE">
            <w:pPr>
              <w:ind w:left="-108"/>
              <w:jc w:val="center"/>
              <w:rPr>
                <w:rFonts w:ascii="Times New Roman" w:hAnsi="Times New Roman" w:cs="Times New Roman"/>
                <w:sz w:val="24"/>
                <w:szCs w:val="24"/>
              </w:rPr>
            </w:pPr>
            <w:r>
              <w:rPr>
                <w:rFonts w:ascii="Times New Roman" w:hAnsi="Times New Roman" w:cs="Times New Roman"/>
                <w:sz w:val="24"/>
                <w:szCs w:val="24"/>
              </w:rPr>
              <w:t xml:space="preserve">Новоигирминский </w:t>
            </w:r>
            <w:r w:rsidR="00713B7E" w:rsidRPr="00E413A2">
              <w:rPr>
                <w:rFonts w:ascii="Times New Roman" w:hAnsi="Times New Roman" w:cs="Times New Roman"/>
                <w:sz w:val="24"/>
                <w:szCs w:val="24"/>
              </w:rPr>
              <w:t xml:space="preserve"> </w:t>
            </w:r>
            <w:r w:rsidR="00944AC2" w:rsidRPr="00E413A2">
              <w:rPr>
                <w:rFonts w:ascii="Times New Roman" w:hAnsi="Times New Roman" w:cs="Times New Roman"/>
                <w:sz w:val="24"/>
                <w:szCs w:val="24"/>
              </w:rPr>
              <w:t>участок «</w:t>
            </w:r>
            <w:proofErr w:type="spellStart"/>
            <w:r>
              <w:rPr>
                <w:rFonts w:ascii="Times New Roman" w:hAnsi="Times New Roman" w:cs="Times New Roman"/>
                <w:sz w:val="24"/>
                <w:szCs w:val="24"/>
              </w:rPr>
              <w:t>БЭСк</w:t>
            </w:r>
            <w:proofErr w:type="spellEnd"/>
            <w:r w:rsidR="00944AC2" w:rsidRPr="00E413A2">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944AC2" w:rsidRPr="00E413A2" w:rsidRDefault="00713B7E" w:rsidP="002639E8">
            <w:pPr>
              <w:ind w:left="-108"/>
              <w:jc w:val="center"/>
              <w:rPr>
                <w:rFonts w:ascii="Times New Roman" w:hAnsi="Times New Roman" w:cs="Times New Roman"/>
                <w:iCs/>
                <w:color w:val="000000"/>
                <w:sz w:val="24"/>
                <w:szCs w:val="24"/>
              </w:rPr>
            </w:pPr>
            <w:r w:rsidRPr="00E413A2">
              <w:rPr>
                <w:rFonts w:ascii="Times New Roman" w:hAnsi="Times New Roman" w:cs="Times New Roman"/>
                <w:iCs/>
                <w:color w:val="000000"/>
                <w:sz w:val="24"/>
                <w:szCs w:val="24"/>
              </w:rPr>
              <w:t>7</w:t>
            </w:r>
          </w:p>
        </w:tc>
        <w:tc>
          <w:tcPr>
            <w:tcW w:w="1418" w:type="dxa"/>
            <w:tcBorders>
              <w:top w:val="single" w:sz="4" w:space="0" w:color="auto"/>
              <w:left w:val="single" w:sz="4" w:space="0" w:color="auto"/>
              <w:bottom w:val="single" w:sz="4" w:space="0" w:color="auto"/>
              <w:right w:val="single" w:sz="4" w:space="0" w:color="auto"/>
            </w:tcBorders>
            <w:vAlign w:val="center"/>
          </w:tcPr>
          <w:p w:rsidR="00944AC2" w:rsidRPr="00E413A2" w:rsidRDefault="00944AC2" w:rsidP="002639E8">
            <w:pPr>
              <w:pStyle w:val="a6"/>
              <w:jc w:val="center"/>
              <w:rPr>
                <w:b w:val="0"/>
                <w:iCs/>
                <w:szCs w:val="24"/>
              </w:rPr>
            </w:pPr>
            <w:r w:rsidRPr="00E413A2">
              <w:rPr>
                <w:b w:val="0"/>
                <w:iCs/>
                <w:szCs w:val="24"/>
              </w:rPr>
              <w:t>2</w:t>
            </w:r>
          </w:p>
        </w:tc>
      </w:tr>
    </w:tbl>
    <w:p w:rsidR="00944AC2" w:rsidRDefault="00944AC2" w:rsidP="00944AC2">
      <w:pPr>
        <w:jc w:val="both"/>
        <w:rPr>
          <w:sz w:val="28"/>
          <w:szCs w:val="28"/>
        </w:rPr>
      </w:pPr>
    </w:p>
    <w:p w:rsidR="00944AC2" w:rsidRPr="00E413A2" w:rsidRDefault="00944AC2" w:rsidP="003F6799">
      <w:pPr>
        <w:spacing w:after="0"/>
        <w:ind w:firstLine="567"/>
        <w:jc w:val="both"/>
        <w:rPr>
          <w:rFonts w:ascii="Times New Roman" w:hAnsi="Times New Roman" w:cs="Times New Roman"/>
          <w:sz w:val="24"/>
          <w:szCs w:val="24"/>
        </w:rPr>
      </w:pPr>
      <w:r w:rsidRPr="00E413A2">
        <w:rPr>
          <w:rFonts w:ascii="Times New Roman" w:hAnsi="Times New Roman" w:cs="Times New Roman"/>
          <w:sz w:val="24"/>
          <w:szCs w:val="24"/>
        </w:rPr>
        <w:t>- разведка разрушенных, поврежденных зданий, аварийно-спасательные и другие неотложные работы проводятся силами территориальных формирований и ведомственных формирований по решению комиссии по ЧС и ПБ района в зависимости от ситуации.</w:t>
      </w:r>
    </w:p>
    <w:p w:rsidR="00944AC2" w:rsidRPr="00E413A2" w:rsidRDefault="00944AC2" w:rsidP="003F6799">
      <w:pPr>
        <w:spacing w:after="0"/>
        <w:ind w:firstLine="567"/>
        <w:jc w:val="both"/>
        <w:rPr>
          <w:rFonts w:ascii="Times New Roman" w:hAnsi="Times New Roman" w:cs="Times New Roman"/>
          <w:sz w:val="24"/>
          <w:szCs w:val="24"/>
        </w:rPr>
      </w:pPr>
      <w:r w:rsidRPr="00E413A2">
        <w:rPr>
          <w:rFonts w:ascii="Times New Roman" w:hAnsi="Times New Roman" w:cs="Times New Roman"/>
          <w:sz w:val="24"/>
          <w:szCs w:val="24"/>
        </w:rPr>
        <w:t>Назначается комиссия  по определению материального ущерба.</w:t>
      </w:r>
    </w:p>
    <w:p w:rsidR="00944AC2" w:rsidRPr="00E413A2" w:rsidRDefault="00944AC2" w:rsidP="003F6799">
      <w:pPr>
        <w:spacing w:after="0"/>
        <w:ind w:firstLine="567"/>
        <w:jc w:val="both"/>
        <w:rPr>
          <w:rFonts w:ascii="Times New Roman" w:hAnsi="Times New Roman" w:cs="Times New Roman"/>
          <w:sz w:val="24"/>
          <w:szCs w:val="24"/>
        </w:rPr>
      </w:pPr>
      <w:r w:rsidRPr="00E413A2">
        <w:rPr>
          <w:rFonts w:ascii="Times New Roman" w:hAnsi="Times New Roman" w:cs="Times New Roman"/>
          <w:sz w:val="24"/>
          <w:szCs w:val="24"/>
        </w:rPr>
        <w:t>- здания, сооружения можно эксплуатировать после получения акта, подтверждающего их надежность</w:t>
      </w:r>
    </w:p>
    <w:p w:rsidR="003F6799" w:rsidRPr="00985C8B" w:rsidRDefault="00944AC2" w:rsidP="00985C8B">
      <w:pPr>
        <w:spacing w:after="0"/>
        <w:ind w:firstLine="567"/>
        <w:jc w:val="both"/>
        <w:rPr>
          <w:rFonts w:ascii="Times New Roman" w:hAnsi="Times New Roman" w:cs="Times New Roman"/>
          <w:sz w:val="24"/>
          <w:szCs w:val="24"/>
        </w:rPr>
      </w:pPr>
      <w:r w:rsidRPr="00E413A2">
        <w:rPr>
          <w:rFonts w:ascii="Times New Roman" w:hAnsi="Times New Roman" w:cs="Times New Roman"/>
          <w:sz w:val="24"/>
          <w:szCs w:val="24"/>
        </w:rPr>
        <w:t>- через каждые 2 часа докладывать об обстановке в отдел ГО и ЧС, ЕДДС района и ГУ МЧС Иркутской области. П</w:t>
      </w:r>
      <w:r w:rsidR="00985C8B">
        <w:rPr>
          <w:rFonts w:ascii="Times New Roman" w:hAnsi="Times New Roman" w:cs="Times New Roman"/>
          <w:sz w:val="24"/>
          <w:szCs w:val="24"/>
        </w:rPr>
        <w:t>о окончанию работ – немедленно.</w:t>
      </w:r>
    </w:p>
    <w:p w:rsidR="00944AC2" w:rsidRPr="00856F21" w:rsidRDefault="00856F21" w:rsidP="00856F21">
      <w:pPr>
        <w:jc w:val="center"/>
        <w:rPr>
          <w:rFonts w:ascii="Times New Roman" w:hAnsi="Times New Roman" w:cs="Times New Roman"/>
          <w:b/>
          <w:iCs/>
          <w:sz w:val="24"/>
          <w:szCs w:val="24"/>
          <w:u w:val="single"/>
        </w:rPr>
      </w:pPr>
      <w:r>
        <w:rPr>
          <w:rFonts w:ascii="Times New Roman" w:hAnsi="Times New Roman" w:cs="Times New Roman"/>
          <w:b/>
          <w:iCs/>
          <w:sz w:val="24"/>
          <w:szCs w:val="24"/>
          <w:u w:val="single"/>
        </w:rPr>
        <w:t>Б) при террористическом акте</w:t>
      </w:r>
    </w:p>
    <w:p w:rsidR="00944AC2" w:rsidRPr="00E413A2" w:rsidRDefault="00944AC2" w:rsidP="00944AC2">
      <w:pPr>
        <w:jc w:val="both"/>
        <w:rPr>
          <w:rFonts w:ascii="Times New Roman" w:hAnsi="Times New Roman" w:cs="Times New Roman"/>
          <w:sz w:val="24"/>
          <w:szCs w:val="24"/>
        </w:rPr>
      </w:pPr>
      <w:r w:rsidRPr="00E413A2">
        <w:rPr>
          <w:rFonts w:ascii="Times New Roman" w:hAnsi="Times New Roman" w:cs="Times New Roman"/>
          <w:sz w:val="24"/>
          <w:szCs w:val="24"/>
        </w:rPr>
        <w:t>- оповестить дежурные службы района:</w:t>
      </w:r>
    </w:p>
    <w:p w:rsidR="00944AC2" w:rsidRPr="00E413A2" w:rsidRDefault="00D97932" w:rsidP="00944AC2">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w:t>
      </w:r>
      <w:r w:rsidR="00944AC2" w:rsidRPr="00E413A2">
        <w:rPr>
          <w:rFonts w:ascii="Times New Roman" w:hAnsi="Times New Roman" w:cs="Times New Roman"/>
          <w:sz w:val="24"/>
          <w:szCs w:val="24"/>
        </w:rPr>
        <w:t>лиция, тел</w:t>
      </w:r>
      <w:r w:rsidR="004E6CCE">
        <w:rPr>
          <w:rFonts w:ascii="Times New Roman" w:hAnsi="Times New Roman" w:cs="Times New Roman"/>
          <w:sz w:val="24"/>
          <w:szCs w:val="24"/>
        </w:rPr>
        <w:t>63 702</w:t>
      </w:r>
      <w:r w:rsidR="00944AC2" w:rsidRPr="00E413A2">
        <w:rPr>
          <w:rFonts w:ascii="Times New Roman" w:hAnsi="Times New Roman" w:cs="Times New Roman"/>
          <w:sz w:val="24"/>
          <w:szCs w:val="24"/>
        </w:rPr>
        <w:t>;</w:t>
      </w:r>
      <w:r w:rsidR="004E6CCE">
        <w:rPr>
          <w:rFonts w:ascii="Times New Roman" w:hAnsi="Times New Roman" w:cs="Times New Roman"/>
          <w:sz w:val="24"/>
          <w:szCs w:val="24"/>
        </w:rPr>
        <w:t xml:space="preserve"> 02</w:t>
      </w:r>
    </w:p>
    <w:p w:rsidR="00944AC2" w:rsidRPr="00E413A2" w:rsidRDefault="00944AC2" w:rsidP="00944AC2">
      <w:pPr>
        <w:numPr>
          <w:ilvl w:val="0"/>
          <w:numId w:val="10"/>
        </w:numPr>
        <w:spacing w:after="0" w:line="240" w:lineRule="auto"/>
        <w:jc w:val="both"/>
        <w:rPr>
          <w:rFonts w:ascii="Times New Roman" w:hAnsi="Times New Roman" w:cs="Times New Roman"/>
          <w:sz w:val="24"/>
          <w:szCs w:val="24"/>
        </w:rPr>
      </w:pPr>
      <w:r w:rsidRPr="00E413A2">
        <w:rPr>
          <w:rFonts w:ascii="Times New Roman" w:hAnsi="Times New Roman" w:cs="Times New Roman"/>
          <w:sz w:val="24"/>
          <w:szCs w:val="24"/>
        </w:rPr>
        <w:t xml:space="preserve">скорая помощь-03, </w:t>
      </w:r>
    </w:p>
    <w:p w:rsidR="00944AC2" w:rsidRPr="00E413A2" w:rsidRDefault="00944AC2" w:rsidP="00944AC2">
      <w:pPr>
        <w:numPr>
          <w:ilvl w:val="0"/>
          <w:numId w:val="10"/>
        </w:numPr>
        <w:spacing w:after="0" w:line="240" w:lineRule="auto"/>
        <w:jc w:val="both"/>
        <w:rPr>
          <w:rFonts w:ascii="Times New Roman" w:hAnsi="Times New Roman" w:cs="Times New Roman"/>
          <w:sz w:val="24"/>
          <w:szCs w:val="24"/>
        </w:rPr>
      </w:pPr>
      <w:r w:rsidRPr="00E413A2">
        <w:rPr>
          <w:rFonts w:ascii="Times New Roman" w:hAnsi="Times New Roman" w:cs="Times New Roman"/>
          <w:sz w:val="24"/>
          <w:szCs w:val="24"/>
        </w:rPr>
        <w:t>пожарная часть тел.</w:t>
      </w:r>
      <w:r w:rsidR="004E6CCE">
        <w:rPr>
          <w:rFonts w:ascii="Times New Roman" w:hAnsi="Times New Roman" w:cs="Times New Roman"/>
          <w:sz w:val="24"/>
          <w:szCs w:val="24"/>
        </w:rPr>
        <w:t xml:space="preserve"> 62 </w:t>
      </w:r>
      <w:r w:rsidR="00E413A2" w:rsidRPr="00E413A2">
        <w:rPr>
          <w:rFonts w:ascii="Times New Roman" w:hAnsi="Times New Roman" w:cs="Times New Roman"/>
          <w:sz w:val="24"/>
          <w:szCs w:val="24"/>
        </w:rPr>
        <w:t>3-01</w:t>
      </w:r>
      <w:r w:rsidRPr="00E413A2">
        <w:rPr>
          <w:rFonts w:ascii="Times New Roman" w:hAnsi="Times New Roman" w:cs="Times New Roman"/>
          <w:sz w:val="24"/>
          <w:szCs w:val="24"/>
        </w:rPr>
        <w:t>, 01.</w:t>
      </w:r>
    </w:p>
    <w:p w:rsidR="004E6CCE" w:rsidRDefault="004E6CCE" w:rsidP="00944AC2">
      <w:pPr>
        <w:jc w:val="both"/>
        <w:rPr>
          <w:rFonts w:ascii="Times New Roman" w:hAnsi="Times New Roman" w:cs="Times New Roman"/>
          <w:sz w:val="24"/>
          <w:szCs w:val="24"/>
        </w:rPr>
      </w:pPr>
    </w:p>
    <w:p w:rsidR="00944AC2" w:rsidRPr="00E413A2" w:rsidRDefault="00944AC2" w:rsidP="00944AC2">
      <w:pPr>
        <w:jc w:val="both"/>
        <w:rPr>
          <w:rFonts w:ascii="Times New Roman" w:hAnsi="Times New Roman" w:cs="Times New Roman"/>
          <w:sz w:val="24"/>
          <w:szCs w:val="24"/>
          <w:u w:val="single"/>
        </w:rPr>
      </w:pPr>
      <w:r w:rsidRPr="00E413A2">
        <w:rPr>
          <w:rFonts w:ascii="Times New Roman" w:hAnsi="Times New Roman" w:cs="Times New Roman"/>
          <w:sz w:val="24"/>
          <w:szCs w:val="24"/>
        </w:rPr>
        <w:t xml:space="preserve">Отв. Оперативный </w:t>
      </w:r>
      <w:r w:rsidRPr="00E413A2">
        <w:rPr>
          <w:rFonts w:ascii="Times New Roman" w:hAnsi="Times New Roman" w:cs="Times New Roman"/>
          <w:sz w:val="24"/>
          <w:szCs w:val="24"/>
          <w:u w:val="single"/>
        </w:rPr>
        <w:t xml:space="preserve">дежурный  </w:t>
      </w:r>
      <w:r w:rsidR="004E6CCE">
        <w:rPr>
          <w:rFonts w:ascii="Times New Roman" w:hAnsi="Times New Roman" w:cs="Times New Roman"/>
          <w:sz w:val="24"/>
          <w:szCs w:val="24"/>
          <w:u w:val="single"/>
        </w:rPr>
        <w:t xml:space="preserve"> комиссии при администрации Новоигирминского городского поселения</w:t>
      </w:r>
    </w:p>
    <w:p w:rsidR="00944AC2" w:rsidRPr="00E413A2" w:rsidRDefault="00944AC2" w:rsidP="00944AC2">
      <w:pPr>
        <w:jc w:val="both"/>
        <w:rPr>
          <w:rFonts w:ascii="Times New Roman" w:hAnsi="Times New Roman" w:cs="Times New Roman"/>
          <w:sz w:val="24"/>
          <w:szCs w:val="24"/>
        </w:rPr>
      </w:pPr>
      <w:r w:rsidRPr="00E413A2">
        <w:rPr>
          <w:rFonts w:ascii="Times New Roman" w:hAnsi="Times New Roman" w:cs="Times New Roman"/>
          <w:sz w:val="24"/>
          <w:szCs w:val="24"/>
        </w:rPr>
        <w:t>на месте сбора уточняется полнота эвакуации, возможные потери, число пораженных, доводится порядок предстоящих действий и задачи по ликвидации чрезвычайной ситуации;</w:t>
      </w:r>
    </w:p>
    <w:p w:rsidR="00944AC2" w:rsidRPr="00E413A2" w:rsidRDefault="00944AC2" w:rsidP="00944AC2">
      <w:pPr>
        <w:jc w:val="both"/>
        <w:rPr>
          <w:rFonts w:ascii="Times New Roman" w:hAnsi="Times New Roman" w:cs="Times New Roman"/>
          <w:sz w:val="24"/>
          <w:szCs w:val="24"/>
        </w:rPr>
      </w:pPr>
      <w:r w:rsidRPr="00E413A2">
        <w:rPr>
          <w:rFonts w:ascii="Times New Roman" w:hAnsi="Times New Roman" w:cs="Times New Roman"/>
          <w:sz w:val="24"/>
          <w:szCs w:val="24"/>
        </w:rPr>
        <w:t>- силами полиции, ФСБ и МЧС района организуется разведка разрушенного здания, определение объема предстоящих работ, мест скопления пораженных;</w:t>
      </w:r>
    </w:p>
    <w:p w:rsidR="00944AC2" w:rsidRPr="00E413A2" w:rsidRDefault="00944AC2" w:rsidP="00944AC2">
      <w:pPr>
        <w:jc w:val="both"/>
        <w:rPr>
          <w:rFonts w:ascii="Times New Roman" w:hAnsi="Times New Roman" w:cs="Times New Roman"/>
          <w:sz w:val="24"/>
          <w:szCs w:val="24"/>
        </w:rPr>
      </w:pPr>
      <w:r w:rsidRPr="00E413A2">
        <w:rPr>
          <w:rFonts w:ascii="Times New Roman" w:hAnsi="Times New Roman" w:cs="Times New Roman"/>
          <w:sz w:val="24"/>
          <w:szCs w:val="24"/>
        </w:rPr>
        <w:t>организуется оцепление зоны бедствия и охрана материальных ценностей</w:t>
      </w:r>
    </w:p>
    <w:p w:rsidR="00944AC2" w:rsidRPr="00985C8B" w:rsidRDefault="00944AC2" w:rsidP="00944AC2">
      <w:pPr>
        <w:jc w:val="both"/>
        <w:rPr>
          <w:rFonts w:ascii="Times New Roman" w:hAnsi="Times New Roman" w:cs="Times New Roman"/>
          <w:sz w:val="24"/>
          <w:szCs w:val="24"/>
          <w:u w:val="single"/>
        </w:rPr>
      </w:pPr>
      <w:r w:rsidRPr="00E413A2">
        <w:rPr>
          <w:rFonts w:ascii="Times New Roman" w:hAnsi="Times New Roman" w:cs="Times New Roman"/>
          <w:sz w:val="24"/>
          <w:szCs w:val="24"/>
        </w:rPr>
        <w:t xml:space="preserve">Отв. </w:t>
      </w:r>
      <w:r w:rsidR="000608F5">
        <w:rPr>
          <w:rFonts w:ascii="Times New Roman" w:hAnsi="Times New Roman" w:cs="Times New Roman"/>
          <w:sz w:val="24"/>
          <w:szCs w:val="24"/>
        </w:rPr>
        <w:t>Сотников Н.И.</w:t>
      </w:r>
    </w:p>
    <w:p w:rsidR="00944AC2" w:rsidRPr="00334298" w:rsidRDefault="00944AC2" w:rsidP="00334298">
      <w:pPr>
        <w:jc w:val="center"/>
        <w:rPr>
          <w:rFonts w:ascii="Times New Roman" w:hAnsi="Times New Roman" w:cs="Times New Roman"/>
          <w:b/>
          <w:sz w:val="24"/>
          <w:szCs w:val="24"/>
        </w:rPr>
      </w:pPr>
      <w:r w:rsidRPr="00C423EF">
        <w:rPr>
          <w:rFonts w:ascii="Times New Roman" w:hAnsi="Times New Roman" w:cs="Times New Roman"/>
          <w:b/>
          <w:i/>
          <w:iCs/>
          <w:sz w:val="24"/>
          <w:szCs w:val="24"/>
          <w:u w:val="single"/>
        </w:rPr>
        <w:t>В) при урагане</w:t>
      </w:r>
    </w:p>
    <w:p w:rsidR="002C4586" w:rsidRPr="003840FE" w:rsidRDefault="002C4586" w:rsidP="002C4586">
      <w:pPr>
        <w:pStyle w:val="file"/>
        <w:shd w:val="clear" w:color="auto" w:fill="FFFFFF"/>
        <w:spacing w:before="0" w:beforeAutospacing="0" w:after="0" w:afterAutospacing="0"/>
        <w:jc w:val="both"/>
        <w:rPr>
          <w:color w:val="061723"/>
        </w:rPr>
      </w:pPr>
      <w:r w:rsidRPr="003840FE">
        <w:rPr>
          <w:color w:val="061723"/>
        </w:rPr>
        <w:t>При угрозе возникновения стихийных бедствий (режим повышенной готовности)</w:t>
      </w:r>
    </w:p>
    <w:p w:rsidR="002C4586" w:rsidRPr="003840FE" w:rsidRDefault="002C4586" w:rsidP="002C4586">
      <w:pPr>
        <w:pStyle w:val="file"/>
        <w:shd w:val="clear" w:color="auto" w:fill="FFFFFF"/>
        <w:spacing w:before="0" w:beforeAutospacing="0" w:after="0" w:afterAutospacing="0"/>
        <w:jc w:val="both"/>
        <w:rPr>
          <w:color w:val="061723"/>
        </w:rPr>
      </w:pPr>
      <w:r w:rsidRPr="003840FE">
        <w:rPr>
          <w:color w:val="061723"/>
        </w:rPr>
        <w:t>1.1. Порядок оповещения органов управления РСЧС, рабочих, служащих и остального населения об угрозе возникновения ЧС. Информирование населения в поселении возможного возникновения ЧС</w:t>
      </w:r>
    </w:p>
    <w:p w:rsidR="002C4586" w:rsidRPr="003840FE" w:rsidRDefault="002C4586" w:rsidP="002C4586">
      <w:pPr>
        <w:pStyle w:val="file"/>
        <w:shd w:val="clear" w:color="auto" w:fill="FFFFFF"/>
        <w:spacing w:before="0" w:beforeAutospacing="0" w:after="0" w:afterAutospacing="0"/>
        <w:jc w:val="both"/>
        <w:rPr>
          <w:color w:val="061723"/>
        </w:rPr>
      </w:pPr>
      <w:r w:rsidRPr="003840FE">
        <w:rPr>
          <w:color w:val="061723"/>
        </w:rPr>
        <w:t>С получением информации об угрозе возникновения ЧС от ЕДДС, населения и других источников администрация МО Новоигирминское городское поселение</w:t>
      </w:r>
    </w:p>
    <w:p w:rsidR="002C4586" w:rsidRPr="003840FE" w:rsidRDefault="002C4586" w:rsidP="002C4586">
      <w:pPr>
        <w:pStyle w:val="file"/>
        <w:shd w:val="clear" w:color="auto" w:fill="FFFFFF"/>
        <w:spacing w:before="0" w:beforeAutospacing="0" w:after="0" w:afterAutospacing="0"/>
        <w:jc w:val="both"/>
        <w:rPr>
          <w:color w:val="061723"/>
        </w:rPr>
      </w:pPr>
      <w:r w:rsidRPr="003840FE">
        <w:rPr>
          <w:rStyle w:val="af5"/>
          <w:color w:val="061723"/>
        </w:rPr>
        <w:t>докладывает:</w:t>
      </w:r>
    </w:p>
    <w:p w:rsidR="002C4586" w:rsidRPr="003840FE" w:rsidRDefault="002C4586" w:rsidP="002C4586">
      <w:pPr>
        <w:pStyle w:val="file"/>
        <w:shd w:val="clear" w:color="auto" w:fill="FFFFFF"/>
        <w:spacing w:before="0" w:beforeAutospacing="0" w:after="0" w:afterAutospacing="0"/>
        <w:jc w:val="both"/>
        <w:rPr>
          <w:color w:val="061723"/>
        </w:rPr>
      </w:pPr>
      <w:r w:rsidRPr="003840FE">
        <w:rPr>
          <w:color w:val="061723"/>
        </w:rPr>
        <w:t>- Главе Нижнеилимского района;</w:t>
      </w:r>
    </w:p>
    <w:p w:rsidR="002C4586" w:rsidRPr="003840FE" w:rsidRDefault="002C4586" w:rsidP="002C4586">
      <w:pPr>
        <w:pStyle w:val="file"/>
        <w:shd w:val="clear" w:color="auto" w:fill="FFFFFF"/>
        <w:spacing w:before="0" w:beforeAutospacing="0" w:after="0" w:afterAutospacing="0"/>
        <w:jc w:val="both"/>
        <w:rPr>
          <w:color w:val="061723"/>
        </w:rPr>
      </w:pPr>
      <w:r w:rsidRPr="003840FE">
        <w:rPr>
          <w:color w:val="061723"/>
        </w:rPr>
        <w:t xml:space="preserve">- оповещает начальника ГО и ЧС </w:t>
      </w:r>
      <w:r w:rsidR="00BA4290" w:rsidRPr="003840FE">
        <w:rPr>
          <w:color w:val="061723"/>
        </w:rPr>
        <w:t>Нижнеилимского</w:t>
      </w:r>
      <w:r w:rsidRPr="003840FE">
        <w:rPr>
          <w:color w:val="061723"/>
        </w:rPr>
        <w:t xml:space="preserve"> района;</w:t>
      </w:r>
    </w:p>
    <w:p w:rsidR="002C4586" w:rsidRPr="003840FE" w:rsidRDefault="002C4586" w:rsidP="002C4586">
      <w:pPr>
        <w:pStyle w:val="file"/>
        <w:shd w:val="clear" w:color="auto" w:fill="FFFFFF"/>
        <w:spacing w:before="0" w:beforeAutospacing="0" w:after="0" w:afterAutospacing="0"/>
        <w:jc w:val="both"/>
        <w:rPr>
          <w:color w:val="061723"/>
        </w:rPr>
      </w:pPr>
      <w:r w:rsidRPr="003840FE">
        <w:rPr>
          <w:color w:val="061723"/>
        </w:rPr>
        <w:t>Оповещаются:</w:t>
      </w:r>
    </w:p>
    <w:p w:rsidR="002C4586" w:rsidRPr="003840FE" w:rsidRDefault="002C4586" w:rsidP="002C4586">
      <w:pPr>
        <w:pStyle w:val="file"/>
        <w:shd w:val="clear" w:color="auto" w:fill="FFFFFF"/>
        <w:spacing w:before="0" w:beforeAutospacing="0" w:after="0" w:afterAutospacing="0"/>
        <w:jc w:val="both"/>
        <w:rPr>
          <w:color w:val="061723"/>
        </w:rPr>
      </w:pPr>
      <w:r w:rsidRPr="003840FE">
        <w:rPr>
          <w:color w:val="061723"/>
        </w:rPr>
        <w:t>- население;</w:t>
      </w:r>
    </w:p>
    <w:p w:rsidR="002C4586" w:rsidRPr="003840FE" w:rsidRDefault="002C4586" w:rsidP="002C4586">
      <w:pPr>
        <w:pStyle w:val="file"/>
        <w:shd w:val="clear" w:color="auto" w:fill="FFFFFF"/>
        <w:spacing w:before="0" w:beforeAutospacing="0" w:after="0" w:afterAutospacing="0"/>
        <w:jc w:val="both"/>
        <w:rPr>
          <w:color w:val="061723"/>
        </w:rPr>
      </w:pPr>
      <w:r w:rsidRPr="003840FE">
        <w:rPr>
          <w:color w:val="061723"/>
        </w:rPr>
        <w:t>Оповещаются по решению руководителя организации - рабочие и служащие организаций.</w:t>
      </w:r>
    </w:p>
    <w:p w:rsidR="00BA4290" w:rsidRPr="003840FE" w:rsidRDefault="00BA4290" w:rsidP="002C4586">
      <w:pPr>
        <w:pStyle w:val="file"/>
        <w:shd w:val="clear" w:color="auto" w:fill="FFFFFF"/>
        <w:spacing w:before="0" w:beforeAutospacing="0" w:after="0" w:afterAutospacing="0"/>
        <w:jc w:val="both"/>
        <w:rPr>
          <w:color w:val="061723"/>
        </w:rPr>
      </w:pPr>
      <w:r w:rsidRPr="003840FE">
        <w:rPr>
          <w:color w:val="061723"/>
        </w:rPr>
        <w:t>Дальнейшие действия:</w:t>
      </w:r>
    </w:p>
    <w:p w:rsidR="00944AC2" w:rsidRPr="009B3B89" w:rsidRDefault="00944AC2" w:rsidP="00944AC2">
      <w:pPr>
        <w:jc w:val="both"/>
        <w:rPr>
          <w:rFonts w:ascii="Times New Roman" w:hAnsi="Times New Roman" w:cs="Times New Roman"/>
          <w:sz w:val="24"/>
          <w:szCs w:val="24"/>
        </w:rPr>
      </w:pPr>
      <w:r w:rsidRPr="009B3B89">
        <w:rPr>
          <w:rFonts w:ascii="Times New Roman" w:hAnsi="Times New Roman" w:cs="Times New Roman"/>
          <w:sz w:val="24"/>
          <w:szCs w:val="24"/>
        </w:rPr>
        <w:t>- произвести отключение подачи электроэнергии по схеме отключения при урагане на территории района;</w:t>
      </w:r>
    </w:p>
    <w:p w:rsidR="00944AC2" w:rsidRPr="009B3B89" w:rsidRDefault="00BA4290" w:rsidP="00944AC2">
      <w:pPr>
        <w:jc w:val="both"/>
        <w:rPr>
          <w:rFonts w:ascii="Times New Roman" w:hAnsi="Times New Roman" w:cs="Times New Roman"/>
          <w:sz w:val="24"/>
          <w:szCs w:val="24"/>
        </w:rPr>
      </w:pPr>
      <w:r>
        <w:rPr>
          <w:rFonts w:ascii="Times New Roman" w:hAnsi="Times New Roman" w:cs="Times New Roman"/>
          <w:sz w:val="24"/>
          <w:szCs w:val="24"/>
        </w:rPr>
        <w:t>-</w:t>
      </w:r>
      <w:r w:rsidR="00944AC2" w:rsidRPr="009B3B89">
        <w:rPr>
          <w:rFonts w:ascii="Times New Roman" w:hAnsi="Times New Roman" w:cs="Times New Roman"/>
          <w:sz w:val="24"/>
          <w:szCs w:val="24"/>
        </w:rPr>
        <w:t xml:space="preserve"> привести в готовность отделение пожаротушения;</w:t>
      </w:r>
    </w:p>
    <w:p w:rsidR="00944AC2" w:rsidRPr="009B3B89" w:rsidRDefault="00BA4290" w:rsidP="00944AC2">
      <w:pPr>
        <w:jc w:val="both"/>
        <w:rPr>
          <w:rFonts w:ascii="Times New Roman" w:hAnsi="Times New Roman" w:cs="Times New Roman"/>
          <w:sz w:val="24"/>
          <w:szCs w:val="24"/>
        </w:rPr>
      </w:pPr>
      <w:r>
        <w:rPr>
          <w:rFonts w:ascii="Times New Roman" w:hAnsi="Times New Roman" w:cs="Times New Roman"/>
          <w:sz w:val="24"/>
          <w:szCs w:val="24"/>
        </w:rPr>
        <w:t>-</w:t>
      </w:r>
      <w:r w:rsidR="00944AC2" w:rsidRPr="009B3B89">
        <w:rPr>
          <w:rFonts w:ascii="Times New Roman" w:hAnsi="Times New Roman" w:cs="Times New Roman"/>
          <w:sz w:val="24"/>
          <w:szCs w:val="24"/>
        </w:rPr>
        <w:t xml:space="preserve"> проводится комплекс противопожарных мероприятий в соответствии с инструкцией на случай пожара;</w:t>
      </w:r>
    </w:p>
    <w:p w:rsidR="00944AC2" w:rsidRPr="009B3B89" w:rsidRDefault="00944AC2" w:rsidP="00944AC2">
      <w:pPr>
        <w:jc w:val="both"/>
        <w:rPr>
          <w:rFonts w:ascii="Times New Roman" w:hAnsi="Times New Roman" w:cs="Times New Roman"/>
          <w:sz w:val="24"/>
          <w:szCs w:val="24"/>
        </w:rPr>
      </w:pPr>
      <w:proofErr w:type="gramStart"/>
      <w:r w:rsidRPr="009B3B89">
        <w:rPr>
          <w:rFonts w:ascii="Times New Roman" w:hAnsi="Times New Roman" w:cs="Times New Roman"/>
          <w:sz w:val="24"/>
          <w:szCs w:val="24"/>
        </w:rPr>
        <w:t xml:space="preserve">- после прохождения фронта урагана уточняются его последствия в поселениях, создается комиссия администрацией </w:t>
      </w:r>
      <w:r w:rsidR="00BA4290">
        <w:rPr>
          <w:rFonts w:ascii="Times New Roman" w:hAnsi="Times New Roman" w:cs="Times New Roman"/>
          <w:sz w:val="24"/>
          <w:szCs w:val="24"/>
        </w:rPr>
        <w:t>Новоигирминского городского поселения</w:t>
      </w:r>
      <w:r w:rsidRPr="009B3B89">
        <w:rPr>
          <w:rFonts w:ascii="Times New Roman" w:hAnsi="Times New Roman" w:cs="Times New Roman"/>
          <w:sz w:val="24"/>
          <w:szCs w:val="24"/>
        </w:rPr>
        <w:t xml:space="preserve"> для определения объема восстановительных работ, при необходимости поселениям запрашивается помощь у мэра  </w:t>
      </w:r>
      <w:r w:rsidR="00BA4290">
        <w:rPr>
          <w:rFonts w:ascii="Times New Roman" w:hAnsi="Times New Roman" w:cs="Times New Roman"/>
          <w:sz w:val="24"/>
          <w:szCs w:val="24"/>
        </w:rPr>
        <w:t xml:space="preserve">Нижнеилимского муниципального </w:t>
      </w:r>
      <w:r w:rsidRPr="009B3B89">
        <w:rPr>
          <w:rFonts w:ascii="Times New Roman" w:hAnsi="Times New Roman" w:cs="Times New Roman"/>
          <w:sz w:val="24"/>
          <w:szCs w:val="24"/>
        </w:rPr>
        <w:t>района из резервного фонда администрации</w:t>
      </w:r>
      <w:r w:rsidR="009B3B89" w:rsidRPr="009B3B89">
        <w:rPr>
          <w:rFonts w:ascii="Times New Roman" w:hAnsi="Times New Roman" w:cs="Times New Roman"/>
          <w:sz w:val="24"/>
          <w:szCs w:val="24"/>
        </w:rPr>
        <w:t xml:space="preserve"> МО «</w:t>
      </w:r>
      <w:r w:rsidR="00BA4290">
        <w:rPr>
          <w:rFonts w:ascii="Times New Roman" w:hAnsi="Times New Roman" w:cs="Times New Roman"/>
          <w:sz w:val="24"/>
          <w:szCs w:val="24"/>
        </w:rPr>
        <w:t>Новоигирминское городское поселение</w:t>
      </w:r>
      <w:r w:rsidR="009B3B89" w:rsidRPr="009B3B89">
        <w:rPr>
          <w:rFonts w:ascii="Times New Roman" w:hAnsi="Times New Roman" w:cs="Times New Roman"/>
          <w:sz w:val="24"/>
          <w:szCs w:val="24"/>
        </w:rPr>
        <w:t>»</w:t>
      </w:r>
      <w:r w:rsidRPr="009B3B89">
        <w:rPr>
          <w:rFonts w:ascii="Times New Roman" w:hAnsi="Times New Roman" w:cs="Times New Roman"/>
          <w:sz w:val="24"/>
          <w:szCs w:val="24"/>
        </w:rPr>
        <w:t>, комиссией по ЧС и ПБ района при недостатке средств запрашивается помощь у губернатора области из резервного фонда области;</w:t>
      </w:r>
      <w:proofErr w:type="gramEnd"/>
    </w:p>
    <w:p w:rsidR="00944AC2" w:rsidRPr="009B3B89" w:rsidRDefault="00944AC2" w:rsidP="00944AC2">
      <w:pPr>
        <w:jc w:val="both"/>
        <w:rPr>
          <w:rFonts w:ascii="Times New Roman" w:hAnsi="Times New Roman" w:cs="Times New Roman"/>
          <w:sz w:val="24"/>
          <w:szCs w:val="24"/>
        </w:rPr>
      </w:pPr>
      <w:r w:rsidRPr="009B3B89">
        <w:rPr>
          <w:rFonts w:ascii="Times New Roman" w:hAnsi="Times New Roman" w:cs="Times New Roman"/>
          <w:sz w:val="24"/>
          <w:szCs w:val="24"/>
        </w:rPr>
        <w:t xml:space="preserve">- донесения об обстановке в отдел ГО и ЧС, в комиссию по ЧС и ПБ района представляются, по окончании урагана – через </w:t>
      </w:r>
      <w:r w:rsidRPr="009B3B89">
        <w:rPr>
          <w:rFonts w:ascii="Times New Roman" w:hAnsi="Times New Roman" w:cs="Times New Roman"/>
          <w:sz w:val="24"/>
          <w:szCs w:val="24"/>
          <w:u w:val="single"/>
        </w:rPr>
        <w:t xml:space="preserve">4 </w:t>
      </w:r>
      <w:r w:rsidRPr="009B3B89">
        <w:rPr>
          <w:rFonts w:ascii="Times New Roman" w:hAnsi="Times New Roman" w:cs="Times New Roman"/>
          <w:sz w:val="24"/>
          <w:szCs w:val="24"/>
        </w:rPr>
        <w:t>час</w:t>
      </w:r>
      <w:proofErr w:type="gramStart"/>
      <w:r w:rsidRPr="009B3B89">
        <w:rPr>
          <w:rFonts w:ascii="Times New Roman" w:hAnsi="Times New Roman" w:cs="Times New Roman"/>
          <w:sz w:val="24"/>
          <w:szCs w:val="24"/>
        </w:rPr>
        <w:t>.</w:t>
      </w:r>
      <w:proofErr w:type="gramEnd"/>
      <w:r w:rsidRPr="009B3B89">
        <w:rPr>
          <w:rFonts w:ascii="Times New Roman" w:hAnsi="Times New Roman" w:cs="Times New Roman"/>
          <w:sz w:val="24"/>
          <w:szCs w:val="24"/>
        </w:rPr>
        <w:t xml:space="preserve"> </w:t>
      </w:r>
      <w:proofErr w:type="gramStart"/>
      <w:r w:rsidRPr="009B3B89">
        <w:rPr>
          <w:rFonts w:ascii="Times New Roman" w:hAnsi="Times New Roman" w:cs="Times New Roman"/>
          <w:sz w:val="24"/>
          <w:szCs w:val="24"/>
        </w:rPr>
        <w:t>с</w:t>
      </w:r>
      <w:proofErr w:type="gramEnd"/>
      <w:r w:rsidRPr="009B3B89">
        <w:rPr>
          <w:rFonts w:ascii="Times New Roman" w:hAnsi="Times New Roman" w:cs="Times New Roman"/>
          <w:sz w:val="24"/>
          <w:szCs w:val="24"/>
        </w:rPr>
        <w:t xml:space="preserve"> предварительн</w:t>
      </w:r>
      <w:r w:rsidR="00BA4290">
        <w:rPr>
          <w:rFonts w:ascii="Times New Roman" w:hAnsi="Times New Roman" w:cs="Times New Roman"/>
          <w:sz w:val="24"/>
          <w:szCs w:val="24"/>
        </w:rPr>
        <w:t>ым анализом обстановки, ущерба.</w:t>
      </w:r>
    </w:p>
    <w:p w:rsidR="00944AC2" w:rsidRPr="00BA4290" w:rsidRDefault="00944AC2" w:rsidP="00BA4290">
      <w:pPr>
        <w:jc w:val="center"/>
        <w:rPr>
          <w:rFonts w:ascii="Times New Roman" w:hAnsi="Times New Roman" w:cs="Times New Roman"/>
          <w:b/>
          <w:i/>
          <w:iCs/>
          <w:sz w:val="24"/>
          <w:szCs w:val="24"/>
          <w:u w:val="single"/>
        </w:rPr>
      </w:pPr>
      <w:r w:rsidRPr="00C423EF">
        <w:rPr>
          <w:rFonts w:ascii="Times New Roman" w:hAnsi="Times New Roman" w:cs="Times New Roman"/>
          <w:b/>
          <w:i/>
          <w:iCs/>
          <w:sz w:val="24"/>
          <w:szCs w:val="24"/>
          <w:u w:val="single"/>
        </w:rPr>
        <w:t>Г) при массовых</w:t>
      </w:r>
      <w:r w:rsidR="00BA4290" w:rsidRPr="00C423EF">
        <w:rPr>
          <w:rFonts w:ascii="Times New Roman" w:hAnsi="Times New Roman" w:cs="Times New Roman"/>
          <w:b/>
          <w:i/>
          <w:iCs/>
          <w:sz w:val="24"/>
          <w:szCs w:val="24"/>
          <w:u w:val="single"/>
        </w:rPr>
        <w:t xml:space="preserve">  пожарах в населенных пунктах.</w:t>
      </w:r>
    </w:p>
    <w:p w:rsidR="00944AC2" w:rsidRPr="00BA4290" w:rsidRDefault="00944AC2" w:rsidP="00BA4290">
      <w:pPr>
        <w:pStyle w:val="a6"/>
        <w:jc w:val="both"/>
        <w:rPr>
          <w:b w:val="0"/>
          <w:szCs w:val="24"/>
        </w:rPr>
      </w:pPr>
      <w:r w:rsidRPr="00D76DE8">
        <w:rPr>
          <w:b w:val="0"/>
          <w:szCs w:val="24"/>
        </w:rPr>
        <w:t xml:space="preserve">. вызвать ДПК поселений, и </w:t>
      </w:r>
      <w:proofErr w:type="gramStart"/>
      <w:r w:rsidRPr="00D76DE8">
        <w:rPr>
          <w:b w:val="0"/>
          <w:szCs w:val="24"/>
        </w:rPr>
        <w:t>объектовые</w:t>
      </w:r>
      <w:proofErr w:type="gramEnd"/>
      <w:r w:rsidRPr="00D76DE8">
        <w:rPr>
          <w:b w:val="0"/>
          <w:szCs w:val="24"/>
        </w:rPr>
        <w:t xml:space="preserve"> ДПК. Право вызвать ДПК поселений и объектовые имеет мэр района, первый зам. мэра района, начальник отдела ГО и ЧС, начальник ПЧ – 4</w:t>
      </w:r>
      <w:r w:rsidR="009B3B89" w:rsidRPr="00D76DE8">
        <w:rPr>
          <w:b w:val="0"/>
          <w:szCs w:val="24"/>
        </w:rPr>
        <w:t>2</w:t>
      </w:r>
      <w:r w:rsidR="00BA4290">
        <w:rPr>
          <w:b w:val="0"/>
          <w:szCs w:val="24"/>
        </w:rPr>
        <w:t>.</w:t>
      </w:r>
    </w:p>
    <w:p w:rsidR="00BA4290" w:rsidRDefault="00BA4290" w:rsidP="00944AC2">
      <w:pPr>
        <w:jc w:val="both"/>
        <w:rPr>
          <w:rFonts w:ascii="Times New Roman" w:hAnsi="Times New Roman" w:cs="Times New Roman"/>
          <w:sz w:val="24"/>
          <w:szCs w:val="24"/>
        </w:rPr>
      </w:pPr>
      <w:r>
        <w:rPr>
          <w:rFonts w:ascii="Times New Roman" w:hAnsi="Times New Roman" w:cs="Times New Roman"/>
          <w:sz w:val="24"/>
          <w:szCs w:val="24"/>
        </w:rPr>
        <w:t xml:space="preserve">- </w:t>
      </w:r>
      <w:r w:rsidR="00944AC2" w:rsidRPr="00D76DE8">
        <w:rPr>
          <w:rFonts w:ascii="Times New Roman" w:hAnsi="Times New Roman" w:cs="Times New Roman"/>
          <w:sz w:val="24"/>
          <w:szCs w:val="24"/>
        </w:rPr>
        <w:t>организоват</w:t>
      </w:r>
      <w:r>
        <w:rPr>
          <w:rFonts w:ascii="Times New Roman" w:hAnsi="Times New Roman" w:cs="Times New Roman"/>
          <w:sz w:val="24"/>
          <w:szCs w:val="24"/>
        </w:rPr>
        <w:t>ь эвакуацию населения из зданий</w:t>
      </w:r>
    </w:p>
    <w:p w:rsidR="00944AC2" w:rsidRPr="00D76DE8" w:rsidRDefault="00944AC2" w:rsidP="00944AC2">
      <w:pPr>
        <w:jc w:val="both"/>
        <w:rPr>
          <w:rFonts w:ascii="Times New Roman" w:hAnsi="Times New Roman" w:cs="Times New Roman"/>
          <w:sz w:val="24"/>
          <w:szCs w:val="24"/>
        </w:rPr>
      </w:pPr>
      <w:r w:rsidRPr="00D76DE8">
        <w:rPr>
          <w:rFonts w:ascii="Times New Roman" w:hAnsi="Times New Roman" w:cs="Times New Roman"/>
          <w:sz w:val="24"/>
          <w:szCs w:val="24"/>
        </w:rPr>
        <w:t xml:space="preserve">- силами </w:t>
      </w:r>
      <w:r w:rsidR="00BA4290">
        <w:rPr>
          <w:rFonts w:ascii="Times New Roman" w:hAnsi="Times New Roman" w:cs="Times New Roman"/>
          <w:sz w:val="24"/>
          <w:szCs w:val="24"/>
        </w:rPr>
        <w:t xml:space="preserve">коммунальных служб </w:t>
      </w:r>
      <w:r w:rsidRPr="00D76DE8">
        <w:rPr>
          <w:rFonts w:ascii="Times New Roman" w:hAnsi="Times New Roman" w:cs="Times New Roman"/>
          <w:sz w:val="24"/>
          <w:szCs w:val="24"/>
        </w:rPr>
        <w:t>тяжелыми тракторами произвести разрушение объектов перед фронтом огня для предотвращения распространения огня.</w:t>
      </w:r>
    </w:p>
    <w:p w:rsidR="00944AC2" w:rsidRPr="00D76DE8" w:rsidRDefault="00944AC2" w:rsidP="00944AC2">
      <w:pPr>
        <w:jc w:val="both"/>
        <w:rPr>
          <w:rFonts w:ascii="Times New Roman" w:hAnsi="Times New Roman" w:cs="Times New Roman"/>
          <w:sz w:val="24"/>
          <w:szCs w:val="24"/>
        </w:rPr>
      </w:pPr>
      <w:r w:rsidRPr="00D76DE8">
        <w:rPr>
          <w:rFonts w:ascii="Times New Roman" w:hAnsi="Times New Roman" w:cs="Times New Roman"/>
          <w:sz w:val="24"/>
          <w:szCs w:val="24"/>
        </w:rPr>
        <w:t>- уточняется наличие проживающих, эвакуированных из горящих и прилегающих  зданий, наличие потерь, пострадавших</w:t>
      </w:r>
    </w:p>
    <w:p w:rsidR="00944AC2" w:rsidRPr="00D76DE8" w:rsidRDefault="00944AC2" w:rsidP="00944AC2">
      <w:pPr>
        <w:jc w:val="both"/>
        <w:rPr>
          <w:rFonts w:ascii="Times New Roman" w:hAnsi="Times New Roman" w:cs="Times New Roman"/>
          <w:sz w:val="24"/>
          <w:szCs w:val="24"/>
        </w:rPr>
      </w:pPr>
      <w:r w:rsidRPr="00D76DE8">
        <w:rPr>
          <w:rFonts w:ascii="Times New Roman" w:hAnsi="Times New Roman" w:cs="Times New Roman"/>
          <w:sz w:val="24"/>
          <w:szCs w:val="24"/>
        </w:rPr>
        <w:t>-</w:t>
      </w:r>
      <w:r w:rsidR="00BA4290">
        <w:rPr>
          <w:rFonts w:ascii="Times New Roman" w:hAnsi="Times New Roman" w:cs="Times New Roman"/>
          <w:sz w:val="24"/>
          <w:szCs w:val="24"/>
        </w:rPr>
        <w:t xml:space="preserve"> </w:t>
      </w:r>
      <w:r w:rsidRPr="00D76DE8">
        <w:rPr>
          <w:rFonts w:ascii="Times New Roman" w:hAnsi="Times New Roman" w:cs="Times New Roman"/>
          <w:sz w:val="24"/>
          <w:szCs w:val="24"/>
        </w:rPr>
        <w:t xml:space="preserve"> разворачиваются ПВР поселения по отдельному плану.</w:t>
      </w:r>
    </w:p>
    <w:p w:rsidR="00BA4290" w:rsidRDefault="00944AC2" w:rsidP="00944AC2">
      <w:pPr>
        <w:jc w:val="both"/>
        <w:rPr>
          <w:rFonts w:ascii="Times New Roman" w:hAnsi="Times New Roman" w:cs="Times New Roman"/>
          <w:sz w:val="24"/>
          <w:szCs w:val="24"/>
        </w:rPr>
      </w:pPr>
      <w:r w:rsidRPr="00D76DE8">
        <w:rPr>
          <w:rFonts w:ascii="Times New Roman" w:hAnsi="Times New Roman" w:cs="Times New Roman"/>
          <w:sz w:val="24"/>
          <w:szCs w:val="24"/>
        </w:rPr>
        <w:t xml:space="preserve">- </w:t>
      </w:r>
      <w:proofErr w:type="gramStart"/>
      <w:r w:rsidRPr="00D76DE8">
        <w:rPr>
          <w:rFonts w:ascii="Times New Roman" w:hAnsi="Times New Roman" w:cs="Times New Roman"/>
          <w:sz w:val="24"/>
          <w:szCs w:val="24"/>
        </w:rPr>
        <w:t>с</w:t>
      </w:r>
      <w:proofErr w:type="gramEnd"/>
      <w:r w:rsidRPr="00D76DE8">
        <w:rPr>
          <w:rFonts w:ascii="Times New Roman" w:hAnsi="Times New Roman" w:cs="Times New Roman"/>
          <w:sz w:val="24"/>
          <w:szCs w:val="24"/>
        </w:rPr>
        <w:t xml:space="preserve"> организуется </w:t>
      </w:r>
      <w:proofErr w:type="gramStart"/>
      <w:r w:rsidRPr="00D76DE8">
        <w:rPr>
          <w:rFonts w:ascii="Times New Roman" w:hAnsi="Times New Roman" w:cs="Times New Roman"/>
          <w:sz w:val="24"/>
          <w:szCs w:val="24"/>
        </w:rPr>
        <w:t>охрана</w:t>
      </w:r>
      <w:proofErr w:type="gramEnd"/>
      <w:r w:rsidRPr="00D76DE8">
        <w:rPr>
          <w:rFonts w:ascii="Times New Roman" w:hAnsi="Times New Roman" w:cs="Times New Roman"/>
          <w:sz w:val="24"/>
          <w:szCs w:val="24"/>
        </w:rPr>
        <w:t xml:space="preserve"> места пожара силами звена охраны общественного порядка, работниками ОВД с целью предотвращения дополнительных жертв и </w:t>
      </w:r>
      <w:r w:rsidR="00BA4290">
        <w:rPr>
          <w:rFonts w:ascii="Times New Roman" w:hAnsi="Times New Roman" w:cs="Times New Roman"/>
          <w:sz w:val="24"/>
          <w:szCs w:val="24"/>
        </w:rPr>
        <w:t>хищения материальных ценностей.</w:t>
      </w:r>
    </w:p>
    <w:p w:rsidR="00944AC2" w:rsidRPr="00D76DE8" w:rsidRDefault="00944AC2" w:rsidP="00944AC2">
      <w:pPr>
        <w:jc w:val="both"/>
        <w:rPr>
          <w:rFonts w:ascii="Times New Roman" w:hAnsi="Times New Roman" w:cs="Times New Roman"/>
          <w:sz w:val="24"/>
          <w:szCs w:val="24"/>
        </w:rPr>
      </w:pPr>
      <w:r w:rsidRPr="00D76DE8">
        <w:rPr>
          <w:rFonts w:ascii="Times New Roman" w:hAnsi="Times New Roman" w:cs="Times New Roman"/>
          <w:sz w:val="24"/>
          <w:szCs w:val="24"/>
        </w:rPr>
        <w:t xml:space="preserve">- назначается комиссия по определению размера материального ущерба и организуется ее работа. </w:t>
      </w:r>
    </w:p>
    <w:p w:rsidR="00944AC2" w:rsidRPr="00D76DE8" w:rsidRDefault="00944AC2" w:rsidP="00944AC2">
      <w:pPr>
        <w:jc w:val="both"/>
        <w:rPr>
          <w:rFonts w:ascii="Times New Roman" w:hAnsi="Times New Roman" w:cs="Times New Roman"/>
          <w:sz w:val="24"/>
          <w:szCs w:val="24"/>
        </w:rPr>
      </w:pPr>
      <w:r w:rsidRPr="00D76DE8">
        <w:rPr>
          <w:rFonts w:ascii="Times New Roman" w:hAnsi="Times New Roman" w:cs="Times New Roman"/>
          <w:sz w:val="24"/>
          <w:szCs w:val="24"/>
        </w:rPr>
        <w:t>- медпомощь оказывается:</w:t>
      </w:r>
    </w:p>
    <w:p w:rsidR="00944AC2" w:rsidRPr="00D76DE8" w:rsidRDefault="00944AC2" w:rsidP="00BA4290">
      <w:pPr>
        <w:numPr>
          <w:ilvl w:val="0"/>
          <w:numId w:val="11"/>
        </w:numPr>
        <w:spacing w:after="0" w:line="240" w:lineRule="auto"/>
        <w:jc w:val="both"/>
        <w:rPr>
          <w:rFonts w:ascii="Times New Roman" w:hAnsi="Times New Roman" w:cs="Times New Roman"/>
          <w:sz w:val="24"/>
          <w:szCs w:val="24"/>
        </w:rPr>
      </w:pPr>
      <w:r w:rsidRPr="00D76DE8">
        <w:rPr>
          <w:rFonts w:ascii="Times New Roman" w:hAnsi="Times New Roman" w:cs="Times New Roman"/>
          <w:sz w:val="24"/>
          <w:szCs w:val="24"/>
        </w:rPr>
        <w:t xml:space="preserve">первая помощь – скорой помощью, </w:t>
      </w:r>
    </w:p>
    <w:p w:rsidR="00944AC2" w:rsidRPr="00D76DE8" w:rsidRDefault="00944AC2" w:rsidP="00944AC2">
      <w:pPr>
        <w:numPr>
          <w:ilvl w:val="0"/>
          <w:numId w:val="11"/>
        </w:numPr>
        <w:spacing w:after="0" w:line="240" w:lineRule="auto"/>
        <w:jc w:val="both"/>
        <w:rPr>
          <w:rFonts w:ascii="Times New Roman" w:hAnsi="Times New Roman" w:cs="Times New Roman"/>
          <w:sz w:val="24"/>
          <w:szCs w:val="24"/>
        </w:rPr>
      </w:pPr>
      <w:r w:rsidRPr="00D76DE8">
        <w:rPr>
          <w:rFonts w:ascii="Times New Roman" w:hAnsi="Times New Roman" w:cs="Times New Roman"/>
          <w:sz w:val="24"/>
          <w:szCs w:val="24"/>
        </w:rPr>
        <w:t>медицинская помощь – ОГ</w:t>
      </w:r>
      <w:r w:rsidR="00C15D00" w:rsidRPr="00D76DE8">
        <w:rPr>
          <w:rFonts w:ascii="Times New Roman" w:hAnsi="Times New Roman" w:cs="Times New Roman"/>
          <w:sz w:val="24"/>
          <w:szCs w:val="24"/>
        </w:rPr>
        <w:t>Б</w:t>
      </w:r>
      <w:r w:rsidRPr="00D76DE8">
        <w:rPr>
          <w:rFonts w:ascii="Times New Roman" w:hAnsi="Times New Roman" w:cs="Times New Roman"/>
          <w:sz w:val="24"/>
          <w:szCs w:val="24"/>
        </w:rPr>
        <w:t>УЗ</w:t>
      </w:r>
      <w:r w:rsidR="00C15D00" w:rsidRPr="00D76DE8">
        <w:rPr>
          <w:rFonts w:ascii="Times New Roman" w:hAnsi="Times New Roman" w:cs="Times New Roman"/>
          <w:sz w:val="24"/>
          <w:szCs w:val="24"/>
        </w:rPr>
        <w:t xml:space="preserve"> </w:t>
      </w:r>
      <w:r w:rsidR="00BA4290">
        <w:rPr>
          <w:rFonts w:ascii="Times New Roman" w:hAnsi="Times New Roman" w:cs="Times New Roman"/>
          <w:sz w:val="24"/>
          <w:szCs w:val="24"/>
        </w:rPr>
        <w:t>Железногорская ЦРБ Новоигирминский филиал</w:t>
      </w:r>
    </w:p>
    <w:p w:rsidR="00944AC2" w:rsidRPr="00D76DE8" w:rsidRDefault="00944AC2" w:rsidP="00944AC2">
      <w:pPr>
        <w:numPr>
          <w:ilvl w:val="0"/>
          <w:numId w:val="11"/>
        </w:numPr>
        <w:spacing w:after="0" w:line="240" w:lineRule="auto"/>
        <w:jc w:val="both"/>
        <w:rPr>
          <w:rFonts w:ascii="Times New Roman" w:hAnsi="Times New Roman" w:cs="Times New Roman"/>
          <w:sz w:val="24"/>
          <w:szCs w:val="24"/>
        </w:rPr>
      </w:pPr>
      <w:r w:rsidRPr="00D76DE8">
        <w:rPr>
          <w:rFonts w:ascii="Times New Roman" w:hAnsi="Times New Roman" w:cs="Times New Roman"/>
          <w:sz w:val="24"/>
          <w:szCs w:val="24"/>
        </w:rPr>
        <w:t>вызываются 2 бригады скорой медицинской помощи</w:t>
      </w:r>
    </w:p>
    <w:p w:rsidR="00944AC2" w:rsidRPr="00D76DE8" w:rsidRDefault="00944AC2" w:rsidP="00944AC2">
      <w:pPr>
        <w:jc w:val="both"/>
        <w:rPr>
          <w:rFonts w:ascii="Times New Roman" w:hAnsi="Times New Roman" w:cs="Times New Roman"/>
          <w:sz w:val="24"/>
          <w:szCs w:val="24"/>
        </w:rPr>
      </w:pPr>
      <w:r w:rsidRPr="00D76DE8">
        <w:rPr>
          <w:rFonts w:ascii="Times New Roman" w:hAnsi="Times New Roman" w:cs="Times New Roman"/>
          <w:sz w:val="24"/>
          <w:szCs w:val="24"/>
        </w:rPr>
        <w:t xml:space="preserve">- по завершению тушения очагов возгорания подразделениями пожарной охраны, получения их разрешения, силами работающих осуществляется розыск и вынос к местам временного складирования материальных ценностей, их учет и охрана. </w:t>
      </w:r>
    </w:p>
    <w:p w:rsidR="00944AC2" w:rsidRPr="00D76DE8" w:rsidRDefault="00944AC2" w:rsidP="00944AC2">
      <w:pPr>
        <w:jc w:val="both"/>
        <w:rPr>
          <w:rFonts w:ascii="Times New Roman" w:hAnsi="Times New Roman" w:cs="Times New Roman"/>
          <w:sz w:val="24"/>
          <w:szCs w:val="24"/>
        </w:rPr>
      </w:pPr>
      <w:r w:rsidRPr="00D76DE8">
        <w:rPr>
          <w:rFonts w:ascii="Times New Roman" w:hAnsi="Times New Roman" w:cs="Times New Roman"/>
          <w:sz w:val="24"/>
          <w:szCs w:val="24"/>
        </w:rPr>
        <w:t>- по завершению тушения пожара доложить в отдел ГО и ЧС района, об обстановке и предварительных итогах потерь и ущерба</w:t>
      </w:r>
    </w:p>
    <w:p w:rsidR="00944AC2" w:rsidRPr="00985C8B" w:rsidRDefault="00944AC2" w:rsidP="00944AC2">
      <w:pPr>
        <w:jc w:val="both"/>
        <w:rPr>
          <w:rFonts w:ascii="Times New Roman" w:hAnsi="Times New Roman" w:cs="Times New Roman"/>
          <w:sz w:val="24"/>
          <w:szCs w:val="24"/>
        </w:rPr>
      </w:pPr>
      <w:r w:rsidRPr="00D76DE8">
        <w:rPr>
          <w:rFonts w:ascii="Times New Roman" w:hAnsi="Times New Roman" w:cs="Times New Roman"/>
          <w:sz w:val="24"/>
          <w:szCs w:val="24"/>
        </w:rPr>
        <w:t>Отв.</w:t>
      </w:r>
      <w:r w:rsidRPr="00D76DE8">
        <w:rPr>
          <w:rFonts w:ascii="Times New Roman" w:hAnsi="Times New Roman" w:cs="Times New Roman"/>
          <w:sz w:val="24"/>
          <w:szCs w:val="24"/>
          <w:u w:val="single"/>
        </w:rPr>
        <w:t xml:space="preserve"> </w:t>
      </w:r>
      <w:r w:rsidR="00BA4290">
        <w:rPr>
          <w:rFonts w:ascii="Times New Roman" w:hAnsi="Times New Roman" w:cs="Times New Roman"/>
          <w:sz w:val="24"/>
          <w:szCs w:val="24"/>
          <w:u w:val="single"/>
        </w:rPr>
        <w:t>Сотников Н.И.</w:t>
      </w:r>
    </w:p>
    <w:p w:rsidR="00944AC2" w:rsidRPr="00334298" w:rsidRDefault="00944AC2" w:rsidP="00334298">
      <w:pPr>
        <w:ind w:firstLine="709"/>
        <w:jc w:val="center"/>
        <w:rPr>
          <w:rFonts w:ascii="Times New Roman" w:hAnsi="Times New Roman" w:cs="Times New Roman"/>
          <w:b/>
          <w:i/>
          <w:sz w:val="24"/>
          <w:szCs w:val="24"/>
          <w:u w:val="single"/>
        </w:rPr>
      </w:pPr>
      <w:r w:rsidRPr="00D76DE8">
        <w:rPr>
          <w:rFonts w:ascii="Times New Roman" w:hAnsi="Times New Roman" w:cs="Times New Roman"/>
          <w:b/>
          <w:i/>
          <w:sz w:val="24"/>
          <w:szCs w:val="24"/>
          <w:u w:val="single"/>
        </w:rPr>
        <w:t>Д) При лесных пожарах угрожающих н.п.</w:t>
      </w:r>
    </w:p>
    <w:p w:rsidR="00944AC2" w:rsidRPr="00D76DE8" w:rsidRDefault="00944AC2" w:rsidP="00944AC2">
      <w:pPr>
        <w:jc w:val="both"/>
        <w:rPr>
          <w:rFonts w:ascii="Times New Roman" w:hAnsi="Times New Roman" w:cs="Times New Roman"/>
          <w:sz w:val="24"/>
          <w:szCs w:val="24"/>
        </w:rPr>
      </w:pPr>
      <w:r w:rsidRPr="00D76DE8">
        <w:rPr>
          <w:rFonts w:ascii="Times New Roman" w:hAnsi="Times New Roman" w:cs="Times New Roman"/>
          <w:sz w:val="24"/>
          <w:szCs w:val="24"/>
        </w:rPr>
        <w:t xml:space="preserve">При получении информации о лесных пожарах создающих угрозу н.п. оперативный дежурный </w:t>
      </w:r>
      <w:r w:rsidR="007E1B15">
        <w:rPr>
          <w:rFonts w:ascii="Times New Roman" w:hAnsi="Times New Roman" w:cs="Times New Roman"/>
          <w:sz w:val="24"/>
          <w:szCs w:val="24"/>
        </w:rPr>
        <w:t>по поселению или Глава Новоигирминского городского поселения</w:t>
      </w:r>
      <w:r w:rsidRPr="00D76DE8">
        <w:rPr>
          <w:rFonts w:ascii="Times New Roman" w:hAnsi="Times New Roman" w:cs="Times New Roman"/>
          <w:sz w:val="24"/>
          <w:szCs w:val="24"/>
        </w:rPr>
        <w:t xml:space="preserve"> доводит информацию до мэра района, председателя КЧС, отдела ГО и ЧС района </w:t>
      </w:r>
    </w:p>
    <w:p w:rsidR="0008781E" w:rsidRDefault="00944AC2" w:rsidP="00334298">
      <w:pPr>
        <w:ind w:firstLine="709"/>
        <w:jc w:val="center"/>
        <w:rPr>
          <w:rFonts w:ascii="Times New Roman" w:hAnsi="Times New Roman" w:cs="Times New Roman"/>
          <w:b/>
          <w:i/>
          <w:sz w:val="24"/>
          <w:szCs w:val="24"/>
          <w:u w:val="single"/>
        </w:rPr>
      </w:pPr>
      <w:r w:rsidRPr="00D76DE8">
        <w:rPr>
          <w:rFonts w:ascii="Times New Roman" w:hAnsi="Times New Roman" w:cs="Times New Roman"/>
          <w:b/>
          <w:i/>
          <w:sz w:val="24"/>
          <w:szCs w:val="24"/>
          <w:u w:val="single"/>
        </w:rPr>
        <w:t>Е) При авариях на объектах ЖКХ при объявлении ЧС</w:t>
      </w:r>
    </w:p>
    <w:p w:rsidR="00944AC2" w:rsidRPr="0008781E" w:rsidRDefault="0008781E" w:rsidP="0008781E">
      <w:pPr>
        <w:pStyle w:val="file"/>
        <w:shd w:val="clear" w:color="auto" w:fill="FFFFFF"/>
        <w:spacing w:before="0" w:beforeAutospacing="0" w:after="0" w:afterAutospacing="0"/>
        <w:jc w:val="both"/>
        <w:rPr>
          <w:color w:val="061723"/>
        </w:rPr>
      </w:pPr>
      <w:r w:rsidRPr="0008781E">
        <w:rPr>
          <w:color w:val="061723"/>
        </w:rPr>
        <w:t>При сильных морозах возможны выход из строя систем теплоснабжения  в школах, жилых домах</w:t>
      </w:r>
      <w:proofErr w:type="gramStart"/>
      <w:r w:rsidRPr="0008781E">
        <w:rPr>
          <w:color w:val="061723"/>
        </w:rPr>
        <w:t xml:space="preserve"> ,</w:t>
      </w:r>
      <w:proofErr w:type="gramEnd"/>
      <w:r w:rsidRPr="0008781E">
        <w:rPr>
          <w:color w:val="061723"/>
        </w:rPr>
        <w:t xml:space="preserve"> общественных зданиях </w:t>
      </w:r>
      <w:r>
        <w:rPr>
          <w:color w:val="061723"/>
        </w:rPr>
        <w:t>.</w:t>
      </w:r>
    </w:p>
    <w:p w:rsidR="00944AC2" w:rsidRPr="00D97682" w:rsidRDefault="00944AC2" w:rsidP="00944AC2">
      <w:pPr>
        <w:jc w:val="both"/>
        <w:rPr>
          <w:rFonts w:ascii="Times New Roman" w:hAnsi="Times New Roman" w:cs="Times New Roman"/>
          <w:sz w:val="24"/>
          <w:szCs w:val="24"/>
        </w:rPr>
      </w:pPr>
      <w:r w:rsidRPr="00D97682">
        <w:rPr>
          <w:rFonts w:ascii="Times New Roman" w:hAnsi="Times New Roman" w:cs="Times New Roman"/>
          <w:sz w:val="24"/>
          <w:szCs w:val="24"/>
        </w:rPr>
        <w:t xml:space="preserve">При получении сообщения </w:t>
      </w:r>
    </w:p>
    <w:p w:rsidR="00944AC2" w:rsidRPr="00D97682" w:rsidRDefault="0008781E" w:rsidP="00944AC2">
      <w:pPr>
        <w:jc w:val="both"/>
        <w:rPr>
          <w:rFonts w:ascii="Times New Roman" w:hAnsi="Times New Roman" w:cs="Times New Roman"/>
          <w:sz w:val="24"/>
          <w:szCs w:val="24"/>
        </w:rPr>
      </w:pPr>
      <w:r>
        <w:rPr>
          <w:rFonts w:ascii="Times New Roman" w:hAnsi="Times New Roman" w:cs="Times New Roman"/>
          <w:sz w:val="24"/>
          <w:szCs w:val="24"/>
        </w:rPr>
        <w:t xml:space="preserve">- </w:t>
      </w:r>
      <w:r w:rsidR="00944AC2" w:rsidRPr="00D97682">
        <w:rPr>
          <w:rFonts w:ascii="Times New Roman" w:hAnsi="Times New Roman" w:cs="Times New Roman"/>
          <w:sz w:val="24"/>
          <w:szCs w:val="24"/>
        </w:rPr>
        <w:t>доводится информация до мэра района, до руководящего состава.</w:t>
      </w:r>
    </w:p>
    <w:p w:rsidR="00944AC2" w:rsidRPr="00D97682" w:rsidRDefault="00944AC2" w:rsidP="00944AC2">
      <w:pPr>
        <w:jc w:val="both"/>
        <w:rPr>
          <w:rFonts w:ascii="Times New Roman" w:hAnsi="Times New Roman" w:cs="Times New Roman"/>
          <w:sz w:val="24"/>
          <w:szCs w:val="24"/>
        </w:rPr>
      </w:pPr>
      <w:r w:rsidRPr="00D97682">
        <w:rPr>
          <w:rFonts w:ascii="Times New Roman" w:hAnsi="Times New Roman" w:cs="Times New Roman"/>
          <w:sz w:val="24"/>
          <w:szCs w:val="24"/>
        </w:rPr>
        <w:t>- членами КЧС оценивается ситуация при необходимости производится сбор и оповещение сводной команды ЖКХ</w:t>
      </w:r>
    </w:p>
    <w:p w:rsidR="00944AC2" w:rsidRPr="00D97682" w:rsidRDefault="00944AC2" w:rsidP="00944AC2">
      <w:pPr>
        <w:jc w:val="both"/>
        <w:rPr>
          <w:rFonts w:ascii="Times New Roman" w:hAnsi="Times New Roman" w:cs="Times New Roman"/>
          <w:sz w:val="24"/>
          <w:szCs w:val="24"/>
        </w:rPr>
      </w:pPr>
      <w:r w:rsidRPr="00D97682">
        <w:rPr>
          <w:rFonts w:ascii="Times New Roman" w:hAnsi="Times New Roman" w:cs="Times New Roman"/>
          <w:sz w:val="24"/>
          <w:szCs w:val="24"/>
        </w:rPr>
        <w:t>- сообщить 01 и ГУ МЧС России по Иркутской области</w:t>
      </w:r>
    </w:p>
    <w:p w:rsidR="00944AC2" w:rsidRPr="00D97682" w:rsidRDefault="00944AC2" w:rsidP="00944AC2">
      <w:pPr>
        <w:jc w:val="both"/>
        <w:rPr>
          <w:rFonts w:ascii="Times New Roman" w:hAnsi="Times New Roman" w:cs="Times New Roman"/>
          <w:sz w:val="24"/>
          <w:szCs w:val="24"/>
        </w:rPr>
      </w:pPr>
      <w:r w:rsidRPr="00D97682">
        <w:rPr>
          <w:rFonts w:ascii="Times New Roman" w:hAnsi="Times New Roman" w:cs="Times New Roman"/>
          <w:sz w:val="24"/>
          <w:szCs w:val="24"/>
        </w:rPr>
        <w:t xml:space="preserve">Отв. </w:t>
      </w:r>
      <w:r w:rsidR="00BA4290">
        <w:rPr>
          <w:rFonts w:ascii="Times New Roman" w:hAnsi="Times New Roman" w:cs="Times New Roman"/>
          <w:sz w:val="24"/>
          <w:szCs w:val="24"/>
        </w:rPr>
        <w:t>Сотников Н.И.</w:t>
      </w:r>
    </w:p>
    <w:p w:rsidR="00944AC2" w:rsidRPr="00D97682" w:rsidRDefault="00944AC2" w:rsidP="00944AC2">
      <w:pPr>
        <w:jc w:val="both"/>
        <w:rPr>
          <w:rFonts w:ascii="Times New Roman" w:hAnsi="Times New Roman" w:cs="Times New Roman"/>
          <w:sz w:val="24"/>
          <w:szCs w:val="24"/>
        </w:rPr>
      </w:pPr>
      <w:r w:rsidRPr="00D97682">
        <w:rPr>
          <w:rFonts w:ascii="Times New Roman" w:hAnsi="Times New Roman" w:cs="Times New Roman"/>
          <w:sz w:val="24"/>
          <w:szCs w:val="24"/>
        </w:rPr>
        <w:t xml:space="preserve">- при необходимости провести </w:t>
      </w:r>
      <w:proofErr w:type="spellStart"/>
      <w:r w:rsidRPr="00D97682">
        <w:rPr>
          <w:rFonts w:ascii="Times New Roman" w:hAnsi="Times New Roman" w:cs="Times New Roman"/>
          <w:sz w:val="24"/>
          <w:szCs w:val="24"/>
        </w:rPr>
        <w:t>эвакомероприятия</w:t>
      </w:r>
      <w:proofErr w:type="spellEnd"/>
      <w:r w:rsidRPr="00D97682">
        <w:rPr>
          <w:rFonts w:ascii="Times New Roman" w:hAnsi="Times New Roman" w:cs="Times New Roman"/>
          <w:sz w:val="24"/>
          <w:szCs w:val="24"/>
        </w:rPr>
        <w:t xml:space="preserve"> с развертыванием ПВР, ПЭП и привлечением сводной автотранспортной команды</w:t>
      </w:r>
    </w:p>
    <w:p w:rsidR="00944AC2" w:rsidRPr="00D97682" w:rsidRDefault="00944AC2" w:rsidP="00944AC2">
      <w:pPr>
        <w:jc w:val="both"/>
        <w:rPr>
          <w:rFonts w:ascii="Times New Roman" w:hAnsi="Times New Roman" w:cs="Times New Roman"/>
          <w:sz w:val="24"/>
          <w:szCs w:val="24"/>
        </w:rPr>
      </w:pPr>
      <w:r w:rsidRPr="00D97682">
        <w:rPr>
          <w:rFonts w:ascii="Times New Roman" w:hAnsi="Times New Roman" w:cs="Times New Roman"/>
          <w:sz w:val="24"/>
          <w:szCs w:val="24"/>
        </w:rPr>
        <w:t>Отв.</w:t>
      </w:r>
      <w:r w:rsidR="00334298">
        <w:rPr>
          <w:rFonts w:ascii="Times New Roman" w:hAnsi="Times New Roman" w:cs="Times New Roman"/>
          <w:sz w:val="24"/>
          <w:szCs w:val="24"/>
        </w:rPr>
        <w:t xml:space="preserve"> </w:t>
      </w:r>
      <w:r w:rsidR="00BA4290">
        <w:rPr>
          <w:rFonts w:ascii="Times New Roman" w:hAnsi="Times New Roman" w:cs="Times New Roman"/>
          <w:sz w:val="24"/>
          <w:szCs w:val="24"/>
        </w:rPr>
        <w:t>Сотников Н.И.</w:t>
      </w:r>
    </w:p>
    <w:p w:rsidR="00944AC2" w:rsidRPr="00D97682" w:rsidRDefault="00944AC2" w:rsidP="00944AC2">
      <w:pPr>
        <w:jc w:val="both"/>
        <w:rPr>
          <w:rFonts w:ascii="Times New Roman" w:hAnsi="Times New Roman" w:cs="Times New Roman"/>
          <w:sz w:val="24"/>
          <w:szCs w:val="24"/>
        </w:rPr>
      </w:pPr>
      <w:r w:rsidRPr="00D97682">
        <w:rPr>
          <w:rFonts w:ascii="Times New Roman" w:hAnsi="Times New Roman" w:cs="Times New Roman"/>
          <w:sz w:val="24"/>
          <w:szCs w:val="24"/>
        </w:rPr>
        <w:t xml:space="preserve">- создать комиссию по оценке ущерба </w:t>
      </w:r>
    </w:p>
    <w:p w:rsidR="00944AC2" w:rsidRPr="00D97682" w:rsidRDefault="00944AC2" w:rsidP="00944AC2">
      <w:pPr>
        <w:jc w:val="both"/>
        <w:rPr>
          <w:rFonts w:ascii="Times New Roman" w:hAnsi="Times New Roman" w:cs="Times New Roman"/>
          <w:sz w:val="24"/>
          <w:szCs w:val="24"/>
        </w:rPr>
      </w:pPr>
      <w:r w:rsidRPr="00D97682">
        <w:rPr>
          <w:rFonts w:ascii="Times New Roman" w:hAnsi="Times New Roman" w:cs="Times New Roman"/>
          <w:sz w:val="24"/>
          <w:szCs w:val="24"/>
        </w:rPr>
        <w:t>- по окончании ремонтных работ произвести расселение населения в свои дома и квартиры. О выполнении сообщить в ГУ МЧС России по Иркутской области.</w:t>
      </w:r>
    </w:p>
    <w:p w:rsidR="00944AC2" w:rsidRPr="00D97682" w:rsidRDefault="00944AC2" w:rsidP="00944AC2">
      <w:pPr>
        <w:jc w:val="both"/>
        <w:rPr>
          <w:rFonts w:ascii="Times New Roman" w:hAnsi="Times New Roman" w:cs="Times New Roman"/>
          <w:sz w:val="24"/>
          <w:szCs w:val="24"/>
          <w:u w:val="single"/>
        </w:rPr>
      </w:pPr>
      <w:r w:rsidRPr="00D97682">
        <w:rPr>
          <w:rFonts w:ascii="Times New Roman" w:hAnsi="Times New Roman" w:cs="Times New Roman"/>
          <w:sz w:val="24"/>
          <w:szCs w:val="24"/>
        </w:rPr>
        <w:t>Отв.</w:t>
      </w:r>
      <w:r w:rsidR="00334298">
        <w:rPr>
          <w:rFonts w:ascii="Times New Roman" w:hAnsi="Times New Roman" w:cs="Times New Roman"/>
          <w:sz w:val="24"/>
          <w:szCs w:val="24"/>
        </w:rPr>
        <w:t xml:space="preserve"> </w:t>
      </w:r>
      <w:r w:rsidR="00BA4290">
        <w:rPr>
          <w:rFonts w:ascii="Times New Roman" w:hAnsi="Times New Roman" w:cs="Times New Roman"/>
          <w:sz w:val="24"/>
          <w:szCs w:val="24"/>
        </w:rPr>
        <w:t>Сотников Н.И.</w:t>
      </w:r>
    </w:p>
    <w:p w:rsidR="00944AC2" w:rsidRPr="00D97682" w:rsidRDefault="00944AC2" w:rsidP="00944AC2">
      <w:pPr>
        <w:jc w:val="center"/>
        <w:rPr>
          <w:rFonts w:ascii="Times New Roman" w:hAnsi="Times New Roman" w:cs="Times New Roman"/>
          <w:b/>
          <w:sz w:val="24"/>
          <w:szCs w:val="24"/>
          <w:u w:val="single"/>
        </w:rPr>
      </w:pPr>
      <w:r w:rsidRPr="00D97682">
        <w:rPr>
          <w:rFonts w:ascii="Times New Roman" w:hAnsi="Times New Roman" w:cs="Times New Roman"/>
          <w:b/>
          <w:i/>
          <w:sz w:val="24"/>
          <w:szCs w:val="24"/>
          <w:u w:val="single"/>
        </w:rPr>
        <w:t xml:space="preserve">Ж. При социально </w:t>
      </w:r>
      <w:proofErr w:type="gramStart"/>
      <w:r w:rsidRPr="00D97682">
        <w:rPr>
          <w:rFonts w:ascii="Times New Roman" w:hAnsi="Times New Roman" w:cs="Times New Roman"/>
          <w:b/>
          <w:i/>
          <w:sz w:val="24"/>
          <w:szCs w:val="24"/>
          <w:u w:val="single"/>
        </w:rPr>
        <w:t>биологическом</w:t>
      </w:r>
      <w:proofErr w:type="gramEnd"/>
      <w:r w:rsidRPr="00D97682">
        <w:rPr>
          <w:rFonts w:ascii="Times New Roman" w:hAnsi="Times New Roman" w:cs="Times New Roman"/>
          <w:b/>
          <w:i/>
          <w:sz w:val="24"/>
          <w:szCs w:val="24"/>
          <w:u w:val="single"/>
        </w:rPr>
        <w:t xml:space="preserve"> ЧС.</w:t>
      </w:r>
    </w:p>
    <w:p w:rsidR="00944AC2" w:rsidRPr="001A6963" w:rsidRDefault="001A6963" w:rsidP="00944AC2">
      <w:pPr>
        <w:jc w:val="both"/>
        <w:rPr>
          <w:rFonts w:ascii="Times New Roman" w:hAnsi="Times New Roman" w:cs="Times New Roman"/>
          <w:i/>
          <w:sz w:val="24"/>
          <w:szCs w:val="24"/>
          <w:u w:val="single"/>
        </w:rPr>
      </w:pPr>
      <w:r w:rsidRPr="001A6963">
        <w:rPr>
          <w:rFonts w:ascii="Times New Roman" w:hAnsi="Times New Roman" w:cs="Times New Roman"/>
          <w:i/>
          <w:sz w:val="24"/>
          <w:szCs w:val="24"/>
          <w:u w:val="single"/>
        </w:rPr>
        <w:t>Заражение домашних животных</w:t>
      </w:r>
    </w:p>
    <w:p w:rsidR="00944AC2" w:rsidRPr="00D97682" w:rsidRDefault="00944AC2" w:rsidP="00944AC2">
      <w:pPr>
        <w:jc w:val="both"/>
        <w:rPr>
          <w:rFonts w:ascii="Times New Roman" w:hAnsi="Times New Roman" w:cs="Times New Roman"/>
          <w:sz w:val="24"/>
          <w:szCs w:val="24"/>
        </w:rPr>
      </w:pPr>
      <w:r w:rsidRPr="00D97682">
        <w:rPr>
          <w:rFonts w:ascii="Times New Roman" w:hAnsi="Times New Roman" w:cs="Times New Roman"/>
          <w:sz w:val="24"/>
          <w:szCs w:val="24"/>
        </w:rPr>
        <w:t xml:space="preserve">При получении сообщения </w:t>
      </w:r>
    </w:p>
    <w:p w:rsidR="00944AC2" w:rsidRPr="00D97682" w:rsidRDefault="00944AC2" w:rsidP="00944AC2">
      <w:pPr>
        <w:jc w:val="both"/>
        <w:rPr>
          <w:rFonts w:ascii="Times New Roman" w:hAnsi="Times New Roman" w:cs="Times New Roman"/>
          <w:sz w:val="24"/>
          <w:szCs w:val="24"/>
        </w:rPr>
      </w:pPr>
      <w:r w:rsidRPr="00D97682">
        <w:rPr>
          <w:rFonts w:ascii="Times New Roman" w:hAnsi="Times New Roman" w:cs="Times New Roman"/>
          <w:sz w:val="24"/>
          <w:szCs w:val="24"/>
        </w:rPr>
        <w:t>. доводится информация до мэра района, до руководящего состава.</w:t>
      </w:r>
    </w:p>
    <w:p w:rsidR="00944AC2" w:rsidRPr="00D97682" w:rsidRDefault="00944AC2" w:rsidP="00944AC2">
      <w:pPr>
        <w:jc w:val="both"/>
        <w:rPr>
          <w:rFonts w:ascii="Times New Roman" w:hAnsi="Times New Roman" w:cs="Times New Roman"/>
          <w:sz w:val="24"/>
          <w:szCs w:val="24"/>
        </w:rPr>
      </w:pPr>
      <w:r w:rsidRPr="00D97682">
        <w:rPr>
          <w:rFonts w:ascii="Times New Roman" w:hAnsi="Times New Roman" w:cs="Times New Roman"/>
          <w:sz w:val="24"/>
          <w:szCs w:val="24"/>
        </w:rPr>
        <w:t xml:space="preserve">Отв. </w:t>
      </w:r>
      <w:r w:rsidR="00BA4290">
        <w:rPr>
          <w:rFonts w:ascii="Times New Roman" w:hAnsi="Times New Roman" w:cs="Times New Roman"/>
          <w:sz w:val="24"/>
          <w:szCs w:val="24"/>
        </w:rPr>
        <w:t>Сотников Н.И.</w:t>
      </w:r>
    </w:p>
    <w:p w:rsidR="00E24CF9" w:rsidRPr="00D97682" w:rsidRDefault="001A6963" w:rsidP="00E24CF9">
      <w:pPr>
        <w:jc w:val="both"/>
        <w:rPr>
          <w:rFonts w:ascii="Times New Roman" w:hAnsi="Times New Roman" w:cs="Times New Roman"/>
          <w:sz w:val="24"/>
          <w:szCs w:val="24"/>
        </w:rPr>
      </w:pPr>
      <w:r>
        <w:rPr>
          <w:rFonts w:ascii="Times New Roman" w:hAnsi="Times New Roman" w:cs="Times New Roman"/>
          <w:sz w:val="24"/>
          <w:szCs w:val="24"/>
        </w:rPr>
        <w:t xml:space="preserve">- </w:t>
      </w:r>
      <w:r w:rsidR="00944AC2" w:rsidRPr="00D97682">
        <w:rPr>
          <w:rFonts w:ascii="Times New Roman" w:hAnsi="Times New Roman" w:cs="Times New Roman"/>
          <w:sz w:val="24"/>
          <w:szCs w:val="24"/>
        </w:rPr>
        <w:t xml:space="preserve">членами КЧС оценивается ситуация при необходимости производится сбор </w:t>
      </w:r>
      <w:r w:rsidR="00E24CF9">
        <w:rPr>
          <w:rFonts w:ascii="Times New Roman" w:hAnsi="Times New Roman" w:cs="Times New Roman"/>
          <w:sz w:val="24"/>
          <w:szCs w:val="24"/>
        </w:rPr>
        <w:t>собственников домашнего скота.</w:t>
      </w:r>
      <w:r w:rsidR="00944AC2" w:rsidRPr="00D97682">
        <w:rPr>
          <w:rFonts w:ascii="Times New Roman" w:hAnsi="Times New Roman" w:cs="Times New Roman"/>
          <w:sz w:val="24"/>
          <w:szCs w:val="24"/>
        </w:rPr>
        <w:t xml:space="preserve"> </w:t>
      </w:r>
    </w:p>
    <w:p w:rsidR="00944AC2" w:rsidRPr="00D97682" w:rsidRDefault="00944AC2" w:rsidP="00944AC2">
      <w:pPr>
        <w:jc w:val="both"/>
        <w:rPr>
          <w:rFonts w:ascii="Times New Roman" w:hAnsi="Times New Roman" w:cs="Times New Roman"/>
          <w:sz w:val="24"/>
          <w:szCs w:val="24"/>
        </w:rPr>
      </w:pPr>
      <w:r w:rsidRPr="00D97682">
        <w:rPr>
          <w:rFonts w:ascii="Times New Roman" w:hAnsi="Times New Roman" w:cs="Times New Roman"/>
          <w:sz w:val="24"/>
          <w:szCs w:val="24"/>
        </w:rPr>
        <w:t>сообщить 01 и ГУ МЧС России по Иркутской области</w:t>
      </w:r>
    </w:p>
    <w:p w:rsidR="00944AC2" w:rsidRPr="00D97682" w:rsidRDefault="00944AC2" w:rsidP="00944AC2">
      <w:pPr>
        <w:jc w:val="both"/>
        <w:rPr>
          <w:rFonts w:ascii="Times New Roman" w:hAnsi="Times New Roman" w:cs="Times New Roman"/>
          <w:sz w:val="24"/>
          <w:szCs w:val="24"/>
        </w:rPr>
      </w:pPr>
      <w:r w:rsidRPr="00D97682">
        <w:rPr>
          <w:rFonts w:ascii="Times New Roman" w:hAnsi="Times New Roman" w:cs="Times New Roman"/>
          <w:sz w:val="24"/>
          <w:szCs w:val="24"/>
        </w:rPr>
        <w:t>- ввести карантин, оцепить территорию подвергшуюся заражению.</w:t>
      </w:r>
    </w:p>
    <w:p w:rsidR="00944AC2" w:rsidRPr="00D97682" w:rsidRDefault="00944AC2" w:rsidP="00944AC2">
      <w:pPr>
        <w:jc w:val="both"/>
        <w:rPr>
          <w:rFonts w:ascii="Times New Roman" w:hAnsi="Times New Roman" w:cs="Times New Roman"/>
          <w:sz w:val="24"/>
          <w:szCs w:val="24"/>
        </w:rPr>
      </w:pPr>
      <w:r w:rsidRPr="00D97682">
        <w:rPr>
          <w:rFonts w:ascii="Times New Roman" w:hAnsi="Times New Roman" w:cs="Times New Roman"/>
          <w:sz w:val="24"/>
          <w:szCs w:val="24"/>
        </w:rPr>
        <w:t>- мин. при необходимости провести мероприятия по отгону скота в отстойники для фильтрации зараженных сельхоз животных. Мероприятие проводится силами собственников</w:t>
      </w:r>
      <w:r w:rsidR="00E24CF9">
        <w:rPr>
          <w:rFonts w:ascii="Times New Roman" w:hAnsi="Times New Roman" w:cs="Times New Roman"/>
          <w:sz w:val="24"/>
          <w:szCs w:val="24"/>
        </w:rPr>
        <w:t>.</w:t>
      </w:r>
      <w:r w:rsidRPr="00D97682">
        <w:rPr>
          <w:rFonts w:ascii="Times New Roman" w:hAnsi="Times New Roman" w:cs="Times New Roman"/>
          <w:sz w:val="24"/>
          <w:szCs w:val="24"/>
        </w:rPr>
        <w:t xml:space="preserve"> Отв. </w:t>
      </w:r>
    </w:p>
    <w:p w:rsidR="00944AC2" w:rsidRPr="00D97682" w:rsidRDefault="00944AC2" w:rsidP="00944AC2">
      <w:pPr>
        <w:jc w:val="both"/>
        <w:rPr>
          <w:rFonts w:ascii="Times New Roman" w:hAnsi="Times New Roman" w:cs="Times New Roman"/>
          <w:sz w:val="24"/>
          <w:szCs w:val="24"/>
        </w:rPr>
      </w:pPr>
      <w:r w:rsidRPr="00D97682">
        <w:rPr>
          <w:rFonts w:ascii="Times New Roman" w:hAnsi="Times New Roman" w:cs="Times New Roman"/>
          <w:sz w:val="24"/>
          <w:szCs w:val="24"/>
        </w:rPr>
        <w:t>- Силами С</w:t>
      </w:r>
      <w:r w:rsidR="00D97682" w:rsidRPr="00D97682">
        <w:rPr>
          <w:rFonts w:ascii="Times New Roman" w:hAnsi="Times New Roman" w:cs="Times New Roman"/>
          <w:sz w:val="24"/>
          <w:szCs w:val="24"/>
        </w:rPr>
        <w:t>ББЖ</w:t>
      </w:r>
      <w:r w:rsidRPr="00D97682">
        <w:rPr>
          <w:rFonts w:ascii="Times New Roman" w:hAnsi="Times New Roman" w:cs="Times New Roman"/>
          <w:sz w:val="24"/>
          <w:szCs w:val="24"/>
        </w:rPr>
        <w:t>, определить причину заболевания сельхоз животных.</w:t>
      </w:r>
    </w:p>
    <w:p w:rsidR="00944AC2" w:rsidRPr="00D97682" w:rsidRDefault="00985C8B" w:rsidP="00944AC2">
      <w:pPr>
        <w:jc w:val="both"/>
        <w:rPr>
          <w:rFonts w:ascii="Times New Roman" w:hAnsi="Times New Roman" w:cs="Times New Roman"/>
          <w:sz w:val="24"/>
          <w:szCs w:val="24"/>
        </w:rPr>
      </w:pPr>
      <w:r>
        <w:rPr>
          <w:rFonts w:ascii="Times New Roman" w:hAnsi="Times New Roman" w:cs="Times New Roman"/>
          <w:sz w:val="24"/>
          <w:szCs w:val="24"/>
        </w:rPr>
        <w:t>-</w:t>
      </w:r>
      <w:r w:rsidR="00944AC2" w:rsidRPr="00D97682">
        <w:rPr>
          <w:rFonts w:ascii="Times New Roman" w:hAnsi="Times New Roman" w:cs="Times New Roman"/>
          <w:sz w:val="24"/>
          <w:szCs w:val="24"/>
        </w:rPr>
        <w:t>Принять меры по ликвидации и дезинфекции зараженных животных и территории.</w:t>
      </w:r>
    </w:p>
    <w:p w:rsidR="00944AC2" w:rsidRPr="00D97682" w:rsidRDefault="00944AC2" w:rsidP="00944AC2">
      <w:pPr>
        <w:jc w:val="both"/>
        <w:rPr>
          <w:rFonts w:ascii="Times New Roman" w:hAnsi="Times New Roman" w:cs="Times New Roman"/>
          <w:sz w:val="24"/>
          <w:szCs w:val="24"/>
        </w:rPr>
      </w:pPr>
      <w:r w:rsidRPr="00D97682">
        <w:rPr>
          <w:rFonts w:ascii="Times New Roman" w:hAnsi="Times New Roman" w:cs="Times New Roman"/>
          <w:sz w:val="24"/>
          <w:szCs w:val="24"/>
        </w:rPr>
        <w:t>часов создать комиссию по ущербу.</w:t>
      </w:r>
    </w:p>
    <w:p w:rsidR="00944AC2" w:rsidRPr="00D97682" w:rsidRDefault="00944AC2" w:rsidP="00944AC2">
      <w:pPr>
        <w:jc w:val="both"/>
        <w:rPr>
          <w:rFonts w:ascii="Times New Roman" w:hAnsi="Times New Roman" w:cs="Times New Roman"/>
          <w:sz w:val="24"/>
          <w:szCs w:val="24"/>
        </w:rPr>
      </w:pPr>
      <w:r w:rsidRPr="00D97682">
        <w:rPr>
          <w:rFonts w:ascii="Times New Roman" w:hAnsi="Times New Roman" w:cs="Times New Roman"/>
          <w:sz w:val="24"/>
          <w:szCs w:val="24"/>
        </w:rPr>
        <w:t>О выполнении  мероприятий сообщить в ГУ МЧС России по Иркутской области.</w:t>
      </w:r>
    </w:p>
    <w:p w:rsidR="00944AC2" w:rsidRPr="00334298" w:rsidRDefault="00944AC2" w:rsidP="00334298">
      <w:pPr>
        <w:jc w:val="both"/>
        <w:rPr>
          <w:rFonts w:ascii="Times New Roman" w:hAnsi="Times New Roman" w:cs="Times New Roman"/>
          <w:sz w:val="24"/>
          <w:szCs w:val="24"/>
          <w:u w:val="single"/>
        </w:rPr>
      </w:pPr>
      <w:r w:rsidRPr="00D97682">
        <w:rPr>
          <w:rFonts w:ascii="Times New Roman" w:hAnsi="Times New Roman" w:cs="Times New Roman"/>
          <w:sz w:val="24"/>
          <w:szCs w:val="24"/>
        </w:rPr>
        <w:t xml:space="preserve">Отв. </w:t>
      </w:r>
      <w:r w:rsidR="00E24CF9">
        <w:rPr>
          <w:rFonts w:ascii="Times New Roman" w:hAnsi="Times New Roman" w:cs="Times New Roman"/>
          <w:sz w:val="24"/>
          <w:szCs w:val="24"/>
        </w:rPr>
        <w:t xml:space="preserve">Сотников </w:t>
      </w:r>
      <w:proofErr w:type="spellStart"/>
      <w:r w:rsidR="00E24CF9">
        <w:rPr>
          <w:rFonts w:ascii="Times New Roman" w:hAnsi="Times New Roman" w:cs="Times New Roman"/>
          <w:sz w:val="24"/>
          <w:szCs w:val="24"/>
        </w:rPr>
        <w:t>Н.и</w:t>
      </w:r>
      <w:proofErr w:type="spellEnd"/>
      <w:r w:rsidR="00E24CF9">
        <w:rPr>
          <w:rFonts w:ascii="Times New Roman" w:hAnsi="Times New Roman" w:cs="Times New Roman"/>
          <w:sz w:val="24"/>
          <w:szCs w:val="24"/>
        </w:rPr>
        <w:t>.</w:t>
      </w:r>
    </w:p>
    <w:p w:rsidR="00944AC2" w:rsidRPr="0008781E" w:rsidRDefault="00944AC2" w:rsidP="0008781E">
      <w:pPr>
        <w:ind w:left="720"/>
        <w:jc w:val="both"/>
        <w:rPr>
          <w:rFonts w:ascii="Times New Roman" w:hAnsi="Times New Roman" w:cs="Times New Roman"/>
          <w:b/>
          <w:sz w:val="28"/>
        </w:rPr>
      </w:pPr>
      <w:r w:rsidRPr="006835D3">
        <w:rPr>
          <w:rFonts w:ascii="Times New Roman" w:hAnsi="Times New Roman" w:cs="Times New Roman"/>
          <w:b/>
          <w:sz w:val="28"/>
        </w:rPr>
        <w:t xml:space="preserve">Подраздел </w:t>
      </w:r>
      <w:r w:rsidRPr="006835D3">
        <w:rPr>
          <w:rFonts w:ascii="Times New Roman" w:hAnsi="Times New Roman" w:cs="Times New Roman"/>
          <w:b/>
          <w:bCs/>
          <w:sz w:val="28"/>
          <w:lang w:val="en-US"/>
        </w:rPr>
        <w:t>III</w:t>
      </w:r>
      <w:r w:rsidRPr="006835D3">
        <w:rPr>
          <w:rFonts w:ascii="Times New Roman" w:hAnsi="Times New Roman" w:cs="Times New Roman"/>
          <w:b/>
          <w:bCs/>
          <w:sz w:val="28"/>
        </w:rPr>
        <w:t>.</w:t>
      </w:r>
      <w:r w:rsidRPr="006835D3">
        <w:rPr>
          <w:rFonts w:ascii="Times New Roman" w:hAnsi="Times New Roman" w:cs="Times New Roman"/>
          <w:b/>
          <w:sz w:val="28"/>
        </w:rPr>
        <w:t xml:space="preserve"> Обеспечение действий сил и средств муниципального звена ТП РСЧС, привлекаемых для проведения АСДНР, а также для осуществления мероприятий по защите насе</w:t>
      </w:r>
      <w:r w:rsidR="0008781E">
        <w:rPr>
          <w:rFonts w:ascii="Times New Roman" w:hAnsi="Times New Roman" w:cs="Times New Roman"/>
          <w:b/>
          <w:sz w:val="28"/>
        </w:rPr>
        <w:t>ления и материальных ценностей.</w:t>
      </w:r>
    </w:p>
    <w:p w:rsidR="00944AC2" w:rsidRPr="00D97682" w:rsidRDefault="00944AC2" w:rsidP="00944AC2">
      <w:pPr>
        <w:pStyle w:val="4"/>
        <w:ind w:left="0" w:firstLine="709"/>
        <w:jc w:val="both"/>
        <w:rPr>
          <w:b w:val="0"/>
          <w:szCs w:val="24"/>
        </w:rPr>
      </w:pPr>
      <w:bookmarkStart w:id="2" w:name="_GoBack"/>
      <w:bookmarkEnd w:id="2"/>
      <w:r w:rsidRPr="00D97682">
        <w:rPr>
          <w:b w:val="0"/>
          <w:szCs w:val="24"/>
        </w:rPr>
        <w:t xml:space="preserve">Обеспечение действий сил и средств муниципального звена ТП РСЧС при ликвидации последствий аварий, катастроф и стихийных бедствий, проведение аварийно - спасательных и других неотложных работ в возникших очагах поражения осуществляется НАСФ с использованием </w:t>
      </w:r>
      <w:r w:rsidR="00D97682" w:rsidRPr="00D97682">
        <w:rPr>
          <w:b w:val="0"/>
          <w:szCs w:val="24"/>
        </w:rPr>
        <w:t>16 чел</w:t>
      </w:r>
      <w:r w:rsidRPr="00D97682">
        <w:rPr>
          <w:b w:val="0"/>
          <w:szCs w:val="24"/>
        </w:rPr>
        <w:t>.</w:t>
      </w:r>
    </w:p>
    <w:p w:rsidR="00944AC2" w:rsidRPr="00D97682" w:rsidRDefault="00944AC2" w:rsidP="00944AC2">
      <w:pPr>
        <w:ind w:left="720"/>
        <w:rPr>
          <w:b/>
          <w:sz w:val="24"/>
          <w:szCs w:val="24"/>
        </w:rPr>
      </w:pPr>
    </w:p>
    <w:p w:rsidR="00944AC2" w:rsidRPr="00E24CF9" w:rsidRDefault="00944AC2" w:rsidP="00E24CF9">
      <w:pPr>
        <w:numPr>
          <w:ilvl w:val="1"/>
          <w:numId w:val="5"/>
        </w:numPr>
        <w:spacing w:after="0" w:line="240" w:lineRule="auto"/>
        <w:rPr>
          <w:rFonts w:ascii="Times New Roman" w:hAnsi="Times New Roman" w:cs="Times New Roman"/>
          <w:b/>
          <w:sz w:val="24"/>
          <w:szCs w:val="24"/>
        </w:rPr>
      </w:pPr>
      <w:r w:rsidRPr="00D97682">
        <w:rPr>
          <w:rFonts w:ascii="Times New Roman" w:hAnsi="Times New Roman" w:cs="Times New Roman"/>
          <w:b/>
          <w:sz w:val="24"/>
          <w:szCs w:val="24"/>
        </w:rPr>
        <w:t>Р</w:t>
      </w:r>
      <w:r w:rsidR="00D97682">
        <w:rPr>
          <w:rFonts w:ascii="Times New Roman" w:hAnsi="Times New Roman" w:cs="Times New Roman"/>
          <w:b/>
          <w:sz w:val="24"/>
          <w:szCs w:val="24"/>
        </w:rPr>
        <w:t>азведка</w:t>
      </w:r>
    </w:p>
    <w:p w:rsidR="00944AC2" w:rsidRPr="00D97682" w:rsidRDefault="00944AC2" w:rsidP="00944AC2">
      <w:pPr>
        <w:ind w:firstLine="709"/>
        <w:jc w:val="both"/>
        <w:rPr>
          <w:rFonts w:ascii="Times New Roman" w:hAnsi="Times New Roman" w:cs="Times New Roman"/>
          <w:sz w:val="24"/>
          <w:szCs w:val="24"/>
        </w:rPr>
      </w:pPr>
      <w:proofErr w:type="gramStart"/>
      <w:r w:rsidRPr="00D97682">
        <w:rPr>
          <w:rFonts w:ascii="Times New Roman" w:hAnsi="Times New Roman" w:cs="Times New Roman"/>
          <w:sz w:val="24"/>
          <w:szCs w:val="24"/>
        </w:rPr>
        <w:t>При возникновении объектовых ЧС разведка осуществляется силами разведывательных формирований объектов на которых она возникла с привлечением формирований района, в сложных условиях обстановки для ведения разведки в районе аварии может высылаться группа комиссии по ЧС и ПБ района.</w:t>
      </w:r>
      <w:proofErr w:type="gramEnd"/>
    </w:p>
    <w:p w:rsidR="00944AC2" w:rsidRPr="00E24CF9" w:rsidRDefault="00944AC2" w:rsidP="00E24CF9">
      <w:pPr>
        <w:pStyle w:val="5"/>
        <w:ind w:left="0" w:firstLine="709"/>
        <w:jc w:val="both"/>
        <w:rPr>
          <w:b w:val="0"/>
          <w:szCs w:val="24"/>
        </w:rPr>
      </w:pPr>
      <w:r w:rsidRPr="00D97682">
        <w:rPr>
          <w:b w:val="0"/>
          <w:szCs w:val="24"/>
        </w:rPr>
        <w:t>Общая разведка осуществляется силами разведывательной группы, специальная разведка проводится по указанию комиссии по ЧС и ПБ, силами СНЛК, инженерная производится силами аварийно-технической команды по электросетям.</w:t>
      </w:r>
    </w:p>
    <w:p w:rsidR="00E24CF9" w:rsidRDefault="00E24CF9" w:rsidP="00E24CF9">
      <w:pPr>
        <w:spacing w:after="0" w:line="240" w:lineRule="auto"/>
        <w:rPr>
          <w:rFonts w:ascii="Times New Roman" w:hAnsi="Times New Roman" w:cs="Times New Roman"/>
          <w:b/>
          <w:sz w:val="24"/>
          <w:szCs w:val="24"/>
        </w:rPr>
      </w:pPr>
    </w:p>
    <w:p w:rsidR="00944AC2" w:rsidRPr="00E24CF9" w:rsidRDefault="00944AC2" w:rsidP="00E24CF9">
      <w:pPr>
        <w:pStyle w:val="ab"/>
        <w:numPr>
          <w:ilvl w:val="1"/>
          <w:numId w:val="5"/>
        </w:numPr>
        <w:spacing w:after="0" w:line="240" w:lineRule="auto"/>
        <w:rPr>
          <w:rFonts w:ascii="Times New Roman" w:hAnsi="Times New Roman" w:cs="Times New Roman"/>
          <w:b/>
          <w:sz w:val="24"/>
          <w:szCs w:val="24"/>
        </w:rPr>
      </w:pPr>
      <w:r w:rsidRPr="00E24CF9">
        <w:rPr>
          <w:rFonts w:ascii="Times New Roman" w:hAnsi="Times New Roman" w:cs="Times New Roman"/>
          <w:b/>
          <w:sz w:val="24"/>
          <w:szCs w:val="24"/>
        </w:rPr>
        <w:t>Инженерное обеспечение.</w:t>
      </w:r>
    </w:p>
    <w:p w:rsidR="00944AC2" w:rsidRPr="00D97682" w:rsidRDefault="00944AC2" w:rsidP="00944AC2">
      <w:pPr>
        <w:ind w:firstLine="708"/>
        <w:jc w:val="both"/>
        <w:rPr>
          <w:rFonts w:ascii="Times New Roman" w:hAnsi="Times New Roman" w:cs="Times New Roman"/>
          <w:sz w:val="24"/>
          <w:szCs w:val="24"/>
        </w:rPr>
      </w:pPr>
      <w:r w:rsidRPr="00D97682">
        <w:rPr>
          <w:rFonts w:ascii="Times New Roman" w:hAnsi="Times New Roman" w:cs="Times New Roman"/>
          <w:sz w:val="24"/>
          <w:szCs w:val="24"/>
        </w:rPr>
        <w:t xml:space="preserve">Для проведения ремонтно-восстановительных работ на дорогах, мостах, земляных работ задействуются силы и средства инженерных формирований в количестве </w:t>
      </w:r>
      <w:r w:rsidR="00E23F87">
        <w:rPr>
          <w:rFonts w:ascii="Times New Roman" w:hAnsi="Times New Roman" w:cs="Times New Roman"/>
          <w:sz w:val="24"/>
          <w:szCs w:val="24"/>
        </w:rPr>
        <w:t>3</w:t>
      </w:r>
      <w:r w:rsidRPr="00D97682">
        <w:rPr>
          <w:rFonts w:ascii="Times New Roman" w:hAnsi="Times New Roman" w:cs="Times New Roman"/>
          <w:sz w:val="24"/>
          <w:szCs w:val="24"/>
        </w:rPr>
        <w:t xml:space="preserve"> ед. техники, в том числе:</w:t>
      </w:r>
    </w:p>
    <w:p w:rsidR="00944AC2" w:rsidRPr="001324E0" w:rsidRDefault="00E23F87" w:rsidP="00944AC2">
      <w:pPr>
        <w:numPr>
          <w:ilvl w:val="0"/>
          <w:numId w:val="12"/>
        </w:numPr>
        <w:spacing w:after="0" w:line="240" w:lineRule="auto"/>
        <w:jc w:val="both"/>
        <w:rPr>
          <w:rFonts w:ascii="Times New Roman" w:hAnsi="Times New Roman" w:cs="Times New Roman"/>
          <w:sz w:val="24"/>
          <w:szCs w:val="24"/>
        </w:rPr>
      </w:pPr>
      <w:proofErr w:type="spellStart"/>
      <w:r w:rsidRPr="001324E0">
        <w:rPr>
          <w:rFonts w:ascii="Times New Roman" w:hAnsi="Times New Roman" w:cs="Times New Roman"/>
          <w:sz w:val="24"/>
          <w:szCs w:val="24"/>
        </w:rPr>
        <w:t>Бобкет</w:t>
      </w:r>
      <w:proofErr w:type="spellEnd"/>
      <w:r w:rsidR="002553CE" w:rsidRPr="001324E0">
        <w:rPr>
          <w:rFonts w:ascii="Times New Roman" w:hAnsi="Times New Roman" w:cs="Times New Roman"/>
          <w:sz w:val="24"/>
          <w:szCs w:val="24"/>
        </w:rPr>
        <w:t>-</w:t>
      </w:r>
      <w:r w:rsidR="00944AC2" w:rsidRPr="001324E0">
        <w:rPr>
          <w:rFonts w:ascii="Times New Roman" w:hAnsi="Times New Roman" w:cs="Times New Roman"/>
          <w:sz w:val="24"/>
          <w:szCs w:val="24"/>
        </w:rPr>
        <w:t xml:space="preserve"> </w:t>
      </w:r>
      <w:r w:rsidR="002553CE" w:rsidRPr="001324E0">
        <w:rPr>
          <w:rFonts w:ascii="Times New Roman" w:hAnsi="Times New Roman" w:cs="Times New Roman"/>
          <w:sz w:val="24"/>
          <w:szCs w:val="24"/>
        </w:rPr>
        <w:t>1</w:t>
      </w:r>
      <w:r w:rsidR="00944AC2" w:rsidRPr="001324E0">
        <w:rPr>
          <w:rFonts w:ascii="Times New Roman" w:hAnsi="Times New Roman" w:cs="Times New Roman"/>
          <w:sz w:val="24"/>
          <w:szCs w:val="24"/>
        </w:rPr>
        <w:t>ед.;</w:t>
      </w:r>
    </w:p>
    <w:p w:rsidR="002553CE" w:rsidRPr="001324E0" w:rsidRDefault="002553CE" w:rsidP="00944AC2">
      <w:pPr>
        <w:numPr>
          <w:ilvl w:val="0"/>
          <w:numId w:val="12"/>
        </w:numPr>
        <w:spacing w:after="0" w:line="240" w:lineRule="auto"/>
        <w:jc w:val="both"/>
        <w:rPr>
          <w:rFonts w:ascii="Times New Roman" w:hAnsi="Times New Roman" w:cs="Times New Roman"/>
          <w:sz w:val="24"/>
          <w:szCs w:val="24"/>
        </w:rPr>
      </w:pPr>
      <w:r w:rsidRPr="001324E0">
        <w:rPr>
          <w:rFonts w:ascii="Times New Roman" w:hAnsi="Times New Roman" w:cs="Times New Roman"/>
          <w:sz w:val="24"/>
          <w:szCs w:val="24"/>
        </w:rPr>
        <w:t xml:space="preserve">автогрейдер - </w:t>
      </w:r>
      <w:r w:rsidR="00E23F87" w:rsidRPr="001324E0">
        <w:rPr>
          <w:rFonts w:ascii="Times New Roman" w:hAnsi="Times New Roman" w:cs="Times New Roman"/>
          <w:sz w:val="24"/>
          <w:szCs w:val="24"/>
        </w:rPr>
        <w:t>1</w:t>
      </w:r>
      <w:r w:rsidRPr="001324E0">
        <w:rPr>
          <w:rFonts w:ascii="Times New Roman" w:hAnsi="Times New Roman" w:cs="Times New Roman"/>
          <w:sz w:val="24"/>
          <w:szCs w:val="24"/>
        </w:rPr>
        <w:t xml:space="preserve"> ед.;</w:t>
      </w:r>
    </w:p>
    <w:p w:rsidR="002553CE" w:rsidRPr="001324E0" w:rsidRDefault="002553CE" w:rsidP="00944AC2">
      <w:pPr>
        <w:numPr>
          <w:ilvl w:val="0"/>
          <w:numId w:val="12"/>
        </w:numPr>
        <w:spacing w:after="0" w:line="240" w:lineRule="auto"/>
        <w:jc w:val="both"/>
        <w:rPr>
          <w:rFonts w:ascii="Times New Roman" w:hAnsi="Times New Roman" w:cs="Times New Roman"/>
          <w:sz w:val="24"/>
          <w:szCs w:val="24"/>
        </w:rPr>
      </w:pPr>
      <w:r w:rsidRPr="001324E0">
        <w:rPr>
          <w:rFonts w:ascii="Times New Roman" w:hAnsi="Times New Roman" w:cs="Times New Roman"/>
          <w:sz w:val="24"/>
          <w:szCs w:val="24"/>
        </w:rPr>
        <w:t xml:space="preserve">КАМАЗ - </w:t>
      </w:r>
      <w:r w:rsidR="00E23F87" w:rsidRPr="001324E0">
        <w:rPr>
          <w:rFonts w:ascii="Times New Roman" w:hAnsi="Times New Roman" w:cs="Times New Roman"/>
          <w:sz w:val="24"/>
          <w:szCs w:val="24"/>
        </w:rPr>
        <w:t>1</w:t>
      </w:r>
      <w:r w:rsidRPr="001324E0">
        <w:rPr>
          <w:rFonts w:ascii="Times New Roman" w:hAnsi="Times New Roman" w:cs="Times New Roman"/>
          <w:sz w:val="24"/>
          <w:szCs w:val="24"/>
        </w:rPr>
        <w:t xml:space="preserve"> ед.;</w:t>
      </w:r>
    </w:p>
    <w:p w:rsidR="002553CE" w:rsidRPr="001324E0" w:rsidRDefault="002553CE" w:rsidP="002553CE">
      <w:pPr>
        <w:pStyle w:val="ab"/>
        <w:numPr>
          <w:ilvl w:val="0"/>
          <w:numId w:val="12"/>
        </w:numPr>
        <w:jc w:val="both"/>
        <w:rPr>
          <w:rFonts w:ascii="Times New Roman" w:hAnsi="Times New Roman" w:cs="Times New Roman"/>
          <w:sz w:val="24"/>
          <w:szCs w:val="24"/>
        </w:rPr>
      </w:pPr>
      <w:r w:rsidRPr="001324E0">
        <w:rPr>
          <w:rFonts w:ascii="Times New Roman" w:hAnsi="Times New Roman" w:cs="Times New Roman"/>
          <w:sz w:val="24"/>
          <w:szCs w:val="24"/>
        </w:rPr>
        <w:t>Дорожные рабочие 5 чел</w:t>
      </w:r>
    </w:p>
    <w:p w:rsidR="002553CE" w:rsidRPr="00D97682" w:rsidRDefault="002553CE" w:rsidP="002553CE">
      <w:pPr>
        <w:spacing w:after="0" w:line="240" w:lineRule="auto"/>
        <w:ind w:left="710"/>
        <w:jc w:val="both"/>
        <w:rPr>
          <w:rFonts w:ascii="Times New Roman" w:hAnsi="Times New Roman" w:cs="Times New Roman"/>
          <w:sz w:val="24"/>
          <w:szCs w:val="24"/>
          <w:highlight w:val="yellow"/>
        </w:rPr>
      </w:pPr>
    </w:p>
    <w:p w:rsidR="00944AC2" w:rsidRPr="00E23F87" w:rsidRDefault="00944AC2" w:rsidP="00944AC2">
      <w:pPr>
        <w:ind w:firstLine="709"/>
        <w:jc w:val="both"/>
        <w:rPr>
          <w:rFonts w:ascii="Times New Roman" w:hAnsi="Times New Roman" w:cs="Times New Roman"/>
          <w:sz w:val="24"/>
          <w:szCs w:val="24"/>
        </w:rPr>
      </w:pPr>
      <w:r w:rsidRPr="00E23F87">
        <w:rPr>
          <w:rFonts w:ascii="Times New Roman" w:hAnsi="Times New Roman" w:cs="Times New Roman"/>
          <w:sz w:val="24"/>
          <w:szCs w:val="24"/>
        </w:rPr>
        <w:t>Для проведения работ по восстановлению работоспособности объектов ЖКХ привлекается</w:t>
      </w:r>
      <w:r w:rsidR="002553CE" w:rsidRPr="00E23F87">
        <w:rPr>
          <w:rFonts w:ascii="Times New Roman" w:hAnsi="Times New Roman" w:cs="Times New Roman"/>
          <w:sz w:val="24"/>
          <w:szCs w:val="24"/>
        </w:rPr>
        <w:t xml:space="preserve"> МУП «</w:t>
      </w:r>
      <w:r w:rsidR="00E23F87" w:rsidRPr="00E23F87">
        <w:rPr>
          <w:rFonts w:ascii="Times New Roman" w:hAnsi="Times New Roman" w:cs="Times New Roman"/>
          <w:sz w:val="24"/>
          <w:szCs w:val="24"/>
        </w:rPr>
        <w:t>УК Игирма</w:t>
      </w:r>
      <w:r w:rsidR="002553CE" w:rsidRPr="00E23F87">
        <w:rPr>
          <w:rFonts w:ascii="Times New Roman" w:hAnsi="Times New Roman" w:cs="Times New Roman"/>
          <w:sz w:val="24"/>
          <w:szCs w:val="24"/>
        </w:rPr>
        <w:t>»</w:t>
      </w:r>
      <w:r w:rsidR="00E23F87" w:rsidRPr="00E23F87">
        <w:rPr>
          <w:rFonts w:ascii="Times New Roman" w:hAnsi="Times New Roman" w:cs="Times New Roman"/>
          <w:sz w:val="24"/>
          <w:szCs w:val="24"/>
        </w:rPr>
        <w:t>; ООО «Теплоисток</w:t>
      </w:r>
      <w:r w:rsidR="00E23F87">
        <w:rPr>
          <w:rFonts w:ascii="Times New Roman" w:hAnsi="Times New Roman" w:cs="Times New Roman"/>
          <w:sz w:val="24"/>
          <w:szCs w:val="24"/>
        </w:rPr>
        <w:t>; ООО «УК ЖЭУ Киевский»</w:t>
      </w:r>
    </w:p>
    <w:p w:rsidR="00C6375D" w:rsidRDefault="00944AC2" w:rsidP="00944AC2">
      <w:pPr>
        <w:jc w:val="both"/>
        <w:rPr>
          <w:rFonts w:ascii="Times New Roman" w:hAnsi="Times New Roman" w:cs="Times New Roman"/>
          <w:sz w:val="24"/>
          <w:szCs w:val="24"/>
        </w:rPr>
      </w:pPr>
      <w:r w:rsidRPr="00E24CF9">
        <w:rPr>
          <w:rFonts w:ascii="Times New Roman" w:hAnsi="Times New Roman" w:cs="Times New Roman"/>
          <w:sz w:val="24"/>
          <w:szCs w:val="24"/>
        </w:rPr>
        <w:t xml:space="preserve">Количество формирований – </w:t>
      </w:r>
      <w:r w:rsidR="002553CE" w:rsidRPr="00E24CF9">
        <w:rPr>
          <w:rFonts w:ascii="Times New Roman" w:hAnsi="Times New Roman" w:cs="Times New Roman"/>
          <w:sz w:val="24"/>
          <w:szCs w:val="24"/>
        </w:rPr>
        <w:t>1</w:t>
      </w:r>
      <w:r w:rsidR="00C6375D">
        <w:rPr>
          <w:rFonts w:ascii="Times New Roman" w:hAnsi="Times New Roman" w:cs="Times New Roman"/>
          <w:sz w:val="24"/>
          <w:szCs w:val="24"/>
        </w:rPr>
        <w:t xml:space="preserve"> ед.</w:t>
      </w:r>
    </w:p>
    <w:p w:rsidR="00944AC2" w:rsidRPr="00E24CF9" w:rsidRDefault="00944AC2" w:rsidP="00944AC2">
      <w:pPr>
        <w:jc w:val="both"/>
        <w:rPr>
          <w:rFonts w:ascii="Times New Roman" w:hAnsi="Times New Roman" w:cs="Times New Roman"/>
          <w:sz w:val="24"/>
          <w:szCs w:val="24"/>
        </w:rPr>
      </w:pPr>
      <w:r w:rsidRPr="00E24CF9">
        <w:rPr>
          <w:rFonts w:ascii="Times New Roman" w:hAnsi="Times New Roman" w:cs="Times New Roman"/>
          <w:sz w:val="24"/>
          <w:szCs w:val="24"/>
        </w:rPr>
        <w:t xml:space="preserve">Численность личного состава формирований </w:t>
      </w:r>
      <w:r w:rsidR="006E2D33" w:rsidRPr="00E24CF9">
        <w:rPr>
          <w:rFonts w:ascii="Times New Roman" w:hAnsi="Times New Roman" w:cs="Times New Roman"/>
          <w:sz w:val="24"/>
          <w:szCs w:val="24"/>
        </w:rPr>
        <w:t xml:space="preserve">4 </w:t>
      </w:r>
      <w:r w:rsidRPr="00E24CF9">
        <w:rPr>
          <w:rFonts w:ascii="Times New Roman" w:hAnsi="Times New Roman" w:cs="Times New Roman"/>
          <w:sz w:val="24"/>
          <w:szCs w:val="24"/>
        </w:rPr>
        <w:t>–  чел.</w:t>
      </w:r>
    </w:p>
    <w:p w:rsidR="006E2D33" w:rsidRPr="00E24CF9" w:rsidRDefault="00944AC2" w:rsidP="006E2D33">
      <w:pPr>
        <w:spacing w:after="0" w:line="240" w:lineRule="auto"/>
        <w:ind w:left="710"/>
        <w:jc w:val="both"/>
        <w:rPr>
          <w:rFonts w:ascii="Times New Roman" w:hAnsi="Times New Roman" w:cs="Times New Roman"/>
          <w:sz w:val="24"/>
          <w:szCs w:val="24"/>
        </w:rPr>
      </w:pPr>
      <w:r w:rsidRPr="00E24CF9">
        <w:rPr>
          <w:rFonts w:ascii="Times New Roman" w:hAnsi="Times New Roman" w:cs="Times New Roman"/>
          <w:sz w:val="24"/>
          <w:szCs w:val="24"/>
        </w:rPr>
        <w:t>Количество ед. техники –</w:t>
      </w:r>
      <w:r w:rsidR="006E2D33" w:rsidRPr="00E24CF9">
        <w:rPr>
          <w:rFonts w:ascii="Times New Roman" w:hAnsi="Times New Roman" w:cs="Times New Roman"/>
          <w:sz w:val="24"/>
          <w:szCs w:val="24"/>
        </w:rPr>
        <w:t xml:space="preserve"> 3</w:t>
      </w:r>
      <w:r w:rsidRPr="00E24CF9">
        <w:rPr>
          <w:rFonts w:ascii="Times New Roman" w:hAnsi="Times New Roman" w:cs="Times New Roman"/>
          <w:sz w:val="24"/>
          <w:szCs w:val="24"/>
        </w:rPr>
        <w:t>ед.</w:t>
      </w:r>
      <w:r w:rsidR="006E2D33" w:rsidRPr="00E24CF9">
        <w:rPr>
          <w:rFonts w:ascii="Times New Roman" w:hAnsi="Times New Roman" w:cs="Times New Roman"/>
          <w:sz w:val="24"/>
          <w:szCs w:val="24"/>
        </w:rPr>
        <w:t xml:space="preserve"> </w:t>
      </w:r>
    </w:p>
    <w:p w:rsidR="006E2D33" w:rsidRPr="00E24CF9" w:rsidRDefault="006E2D33" w:rsidP="006E2D33">
      <w:pPr>
        <w:numPr>
          <w:ilvl w:val="0"/>
          <w:numId w:val="12"/>
        </w:numPr>
        <w:spacing w:after="0" w:line="240" w:lineRule="auto"/>
        <w:jc w:val="both"/>
        <w:rPr>
          <w:rFonts w:ascii="Times New Roman" w:hAnsi="Times New Roman" w:cs="Times New Roman"/>
          <w:sz w:val="24"/>
          <w:szCs w:val="24"/>
        </w:rPr>
      </w:pPr>
      <w:r w:rsidRPr="00E24CF9">
        <w:rPr>
          <w:rFonts w:ascii="Times New Roman" w:hAnsi="Times New Roman" w:cs="Times New Roman"/>
          <w:sz w:val="24"/>
          <w:szCs w:val="24"/>
        </w:rPr>
        <w:t>бульдозер - 1 ед</w:t>
      </w:r>
      <w:proofErr w:type="gramStart"/>
      <w:r w:rsidRPr="00E24CF9">
        <w:rPr>
          <w:rFonts w:ascii="Times New Roman" w:hAnsi="Times New Roman" w:cs="Times New Roman"/>
          <w:sz w:val="24"/>
          <w:szCs w:val="24"/>
        </w:rPr>
        <w:t>..;</w:t>
      </w:r>
      <w:proofErr w:type="gramEnd"/>
    </w:p>
    <w:p w:rsidR="006E2D33" w:rsidRPr="00E24CF9" w:rsidRDefault="006E2D33" w:rsidP="006E2D33">
      <w:pPr>
        <w:numPr>
          <w:ilvl w:val="0"/>
          <w:numId w:val="12"/>
        </w:numPr>
        <w:spacing w:after="0" w:line="240" w:lineRule="auto"/>
        <w:jc w:val="both"/>
        <w:rPr>
          <w:rFonts w:ascii="Times New Roman" w:hAnsi="Times New Roman" w:cs="Times New Roman"/>
          <w:sz w:val="24"/>
          <w:szCs w:val="24"/>
        </w:rPr>
      </w:pPr>
      <w:r w:rsidRPr="00E24CF9">
        <w:rPr>
          <w:rFonts w:ascii="Times New Roman" w:hAnsi="Times New Roman" w:cs="Times New Roman"/>
          <w:sz w:val="24"/>
          <w:szCs w:val="24"/>
        </w:rPr>
        <w:t>трактор - 2 ед.;</w:t>
      </w:r>
    </w:p>
    <w:p w:rsidR="006E2D33" w:rsidRPr="00D97682" w:rsidRDefault="006E2D33" w:rsidP="00944AC2">
      <w:pPr>
        <w:jc w:val="both"/>
        <w:rPr>
          <w:rFonts w:ascii="Times New Roman" w:hAnsi="Times New Roman" w:cs="Times New Roman"/>
          <w:sz w:val="24"/>
          <w:szCs w:val="24"/>
        </w:rPr>
      </w:pPr>
    </w:p>
    <w:p w:rsidR="00944AC2" w:rsidRPr="00D97682" w:rsidRDefault="00944AC2" w:rsidP="00E24CF9">
      <w:pPr>
        <w:ind w:firstLine="709"/>
        <w:jc w:val="both"/>
        <w:rPr>
          <w:rFonts w:ascii="Times New Roman" w:hAnsi="Times New Roman" w:cs="Times New Roman"/>
          <w:sz w:val="24"/>
          <w:szCs w:val="24"/>
        </w:rPr>
      </w:pPr>
      <w:r w:rsidRPr="00D97682">
        <w:rPr>
          <w:rFonts w:ascii="Times New Roman" w:hAnsi="Times New Roman" w:cs="Times New Roman"/>
          <w:sz w:val="24"/>
          <w:szCs w:val="24"/>
        </w:rPr>
        <w:t>Расчет привлечения сил и сре</w:t>
      </w:r>
      <w:proofErr w:type="gramStart"/>
      <w:r w:rsidRPr="00D97682">
        <w:rPr>
          <w:rFonts w:ascii="Times New Roman" w:hAnsi="Times New Roman" w:cs="Times New Roman"/>
          <w:sz w:val="24"/>
          <w:szCs w:val="24"/>
        </w:rPr>
        <w:t>дств дл</w:t>
      </w:r>
      <w:proofErr w:type="gramEnd"/>
      <w:r w:rsidRPr="00D97682">
        <w:rPr>
          <w:rFonts w:ascii="Times New Roman" w:hAnsi="Times New Roman" w:cs="Times New Roman"/>
          <w:sz w:val="24"/>
          <w:szCs w:val="24"/>
        </w:rPr>
        <w:t>я инженерного обеспечения зависит от каждого конкретно</w:t>
      </w:r>
      <w:r w:rsidR="00E24CF9">
        <w:rPr>
          <w:rFonts w:ascii="Times New Roman" w:hAnsi="Times New Roman" w:cs="Times New Roman"/>
          <w:sz w:val="24"/>
          <w:szCs w:val="24"/>
        </w:rPr>
        <w:t>го вида чрезвычайной  ситуации.</w:t>
      </w:r>
    </w:p>
    <w:p w:rsidR="00944AC2" w:rsidRPr="00334298" w:rsidRDefault="00944AC2" w:rsidP="00334298">
      <w:pPr>
        <w:numPr>
          <w:ilvl w:val="1"/>
          <w:numId w:val="5"/>
        </w:numPr>
        <w:spacing w:after="0" w:line="240" w:lineRule="auto"/>
        <w:rPr>
          <w:rFonts w:ascii="Times New Roman" w:hAnsi="Times New Roman" w:cs="Times New Roman"/>
          <w:b/>
          <w:sz w:val="24"/>
          <w:szCs w:val="24"/>
        </w:rPr>
      </w:pPr>
      <w:r w:rsidRPr="00D97682">
        <w:rPr>
          <w:rFonts w:ascii="Times New Roman" w:hAnsi="Times New Roman" w:cs="Times New Roman"/>
          <w:b/>
          <w:sz w:val="24"/>
          <w:szCs w:val="24"/>
        </w:rPr>
        <w:t>Химическое обеспечение.</w:t>
      </w:r>
    </w:p>
    <w:p w:rsidR="00944AC2" w:rsidRPr="00334298" w:rsidRDefault="00944AC2" w:rsidP="00334298">
      <w:pPr>
        <w:ind w:firstLine="709"/>
        <w:jc w:val="both"/>
        <w:rPr>
          <w:rFonts w:ascii="Times New Roman" w:hAnsi="Times New Roman" w:cs="Times New Roman"/>
          <w:sz w:val="24"/>
          <w:szCs w:val="24"/>
        </w:rPr>
      </w:pPr>
      <w:r w:rsidRPr="00D97682">
        <w:rPr>
          <w:rFonts w:ascii="Times New Roman" w:hAnsi="Times New Roman" w:cs="Times New Roman"/>
          <w:sz w:val="24"/>
          <w:szCs w:val="24"/>
        </w:rPr>
        <w:t xml:space="preserve">Из-за отсутствия на территории химических и радиационных источников, химическое обеспечение на территории </w:t>
      </w:r>
      <w:r w:rsidR="00E23F87">
        <w:rPr>
          <w:rFonts w:ascii="Times New Roman" w:hAnsi="Times New Roman" w:cs="Times New Roman"/>
          <w:sz w:val="24"/>
          <w:szCs w:val="24"/>
        </w:rPr>
        <w:t>поселения</w:t>
      </w:r>
      <w:r w:rsidRPr="00D97682">
        <w:rPr>
          <w:rFonts w:ascii="Times New Roman" w:hAnsi="Times New Roman" w:cs="Times New Roman"/>
          <w:sz w:val="24"/>
          <w:szCs w:val="24"/>
        </w:rPr>
        <w:t xml:space="preserve"> не запланировано.</w:t>
      </w:r>
    </w:p>
    <w:p w:rsidR="00944AC2" w:rsidRPr="00D97682" w:rsidRDefault="00944AC2" w:rsidP="00944AC2">
      <w:pPr>
        <w:numPr>
          <w:ilvl w:val="1"/>
          <w:numId w:val="5"/>
        </w:numPr>
        <w:spacing w:after="0" w:line="240" w:lineRule="auto"/>
        <w:rPr>
          <w:rFonts w:ascii="Times New Roman" w:hAnsi="Times New Roman" w:cs="Times New Roman"/>
          <w:b/>
          <w:color w:val="000000"/>
          <w:sz w:val="24"/>
          <w:szCs w:val="24"/>
        </w:rPr>
      </w:pPr>
      <w:r w:rsidRPr="00D97682">
        <w:rPr>
          <w:rFonts w:ascii="Times New Roman" w:hAnsi="Times New Roman" w:cs="Times New Roman"/>
          <w:b/>
          <w:color w:val="000000"/>
          <w:sz w:val="24"/>
          <w:szCs w:val="24"/>
        </w:rPr>
        <w:t>Медицинское обеспечение.</w:t>
      </w:r>
    </w:p>
    <w:p w:rsidR="00944AC2" w:rsidRPr="00404F40" w:rsidRDefault="00944AC2" w:rsidP="00944AC2">
      <w:pPr>
        <w:ind w:left="720"/>
        <w:jc w:val="center"/>
        <w:rPr>
          <w:b/>
          <w:color w:val="000000"/>
          <w:sz w:val="16"/>
          <w:szCs w:val="16"/>
        </w:rPr>
      </w:pPr>
    </w:p>
    <w:p w:rsidR="001324E0" w:rsidRDefault="00944AC2" w:rsidP="00944AC2">
      <w:pPr>
        <w:ind w:firstLine="709"/>
        <w:jc w:val="both"/>
        <w:rPr>
          <w:rFonts w:ascii="Times New Roman" w:hAnsi="Times New Roman" w:cs="Times New Roman"/>
          <w:sz w:val="24"/>
          <w:szCs w:val="24"/>
        </w:rPr>
      </w:pPr>
      <w:r w:rsidRPr="002553CE">
        <w:rPr>
          <w:rFonts w:ascii="Times New Roman" w:hAnsi="Times New Roman" w:cs="Times New Roman"/>
          <w:sz w:val="24"/>
          <w:szCs w:val="24"/>
        </w:rPr>
        <w:t>Для выполнения задач медицинского обеспечения привлекаются силы и средства</w:t>
      </w:r>
      <w:r w:rsidR="00D97682" w:rsidRPr="002553CE">
        <w:rPr>
          <w:rFonts w:ascii="Times New Roman" w:hAnsi="Times New Roman" w:cs="Times New Roman"/>
          <w:sz w:val="24"/>
          <w:szCs w:val="24"/>
        </w:rPr>
        <w:t xml:space="preserve"> ОГБУЗ </w:t>
      </w:r>
      <w:r w:rsidR="00E24CF9">
        <w:rPr>
          <w:rFonts w:ascii="Times New Roman" w:hAnsi="Times New Roman" w:cs="Times New Roman"/>
          <w:sz w:val="24"/>
          <w:szCs w:val="24"/>
        </w:rPr>
        <w:t xml:space="preserve">Железногорская </w:t>
      </w:r>
      <w:r w:rsidR="00D97682" w:rsidRPr="002553CE">
        <w:rPr>
          <w:rFonts w:ascii="Times New Roman" w:hAnsi="Times New Roman" w:cs="Times New Roman"/>
          <w:sz w:val="24"/>
          <w:szCs w:val="24"/>
        </w:rPr>
        <w:t xml:space="preserve"> ЦРБ</w:t>
      </w:r>
      <w:r w:rsidR="00E24CF9">
        <w:rPr>
          <w:rFonts w:ascii="Times New Roman" w:hAnsi="Times New Roman" w:cs="Times New Roman"/>
          <w:sz w:val="24"/>
          <w:szCs w:val="24"/>
        </w:rPr>
        <w:t xml:space="preserve"> Новоигирминский филиал</w:t>
      </w:r>
      <w:r w:rsidRPr="002553CE">
        <w:rPr>
          <w:rFonts w:ascii="Times New Roman" w:hAnsi="Times New Roman" w:cs="Times New Roman"/>
          <w:sz w:val="24"/>
          <w:szCs w:val="24"/>
        </w:rPr>
        <w:t xml:space="preserve">. </w:t>
      </w:r>
    </w:p>
    <w:p w:rsidR="00944AC2" w:rsidRPr="002553CE" w:rsidRDefault="00944AC2" w:rsidP="00944AC2">
      <w:pPr>
        <w:ind w:firstLine="709"/>
        <w:jc w:val="both"/>
        <w:rPr>
          <w:rFonts w:ascii="Times New Roman" w:hAnsi="Times New Roman" w:cs="Times New Roman"/>
          <w:sz w:val="24"/>
          <w:szCs w:val="24"/>
        </w:rPr>
      </w:pPr>
      <w:r w:rsidRPr="002553CE">
        <w:rPr>
          <w:rFonts w:ascii="Times New Roman" w:hAnsi="Times New Roman" w:cs="Times New Roman"/>
          <w:sz w:val="24"/>
          <w:szCs w:val="24"/>
        </w:rPr>
        <w:t>Численность медицинского персонала по МО</w:t>
      </w:r>
      <w:r w:rsidR="00D97682" w:rsidRPr="002553CE">
        <w:rPr>
          <w:rFonts w:ascii="Times New Roman" w:hAnsi="Times New Roman" w:cs="Times New Roman"/>
          <w:sz w:val="24"/>
          <w:szCs w:val="24"/>
        </w:rPr>
        <w:t xml:space="preserve"> «</w:t>
      </w:r>
      <w:r w:rsidR="001324E0">
        <w:rPr>
          <w:rFonts w:ascii="Times New Roman" w:hAnsi="Times New Roman" w:cs="Times New Roman"/>
          <w:sz w:val="24"/>
          <w:szCs w:val="24"/>
        </w:rPr>
        <w:t>Новоигирминское городское поселение</w:t>
      </w:r>
      <w:r w:rsidR="00D97682" w:rsidRPr="002553CE">
        <w:rPr>
          <w:rFonts w:ascii="Times New Roman" w:hAnsi="Times New Roman" w:cs="Times New Roman"/>
          <w:sz w:val="24"/>
          <w:szCs w:val="24"/>
        </w:rPr>
        <w:t>»</w:t>
      </w:r>
      <w:r w:rsidRPr="002553CE">
        <w:rPr>
          <w:rFonts w:ascii="Times New Roman" w:hAnsi="Times New Roman" w:cs="Times New Roman"/>
          <w:sz w:val="24"/>
          <w:szCs w:val="24"/>
        </w:rPr>
        <w:t xml:space="preserve"> -</w:t>
      </w:r>
      <w:r w:rsidR="001324E0">
        <w:rPr>
          <w:rFonts w:ascii="Times New Roman" w:hAnsi="Times New Roman" w:cs="Times New Roman"/>
          <w:sz w:val="24"/>
          <w:szCs w:val="24"/>
        </w:rPr>
        <w:t>114 человек.</w:t>
      </w:r>
    </w:p>
    <w:p w:rsidR="00944AC2" w:rsidRPr="002553CE" w:rsidRDefault="00944AC2" w:rsidP="00944AC2">
      <w:pPr>
        <w:jc w:val="both"/>
        <w:rPr>
          <w:rFonts w:ascii="Times New Roman" w:hAnsi="Times New Roman" w:cs="Times New Roman"/>
          <w:sz w:val="24"/>
          <w:szCs w:val="24"/>
        </w:rPr>
      </w:pPr>
      <w:r w:rsidRPr="002553CE">
        <w:rPr>
          <w:rFonts w:ascii="Times New Roman" w:hAnsi="Times New Roman" w:cs="Times New Roman"/>
          <w:sz w:val="24"/>
          <w:szCs w:val="24"/>
        </w:rPr>
        <w:tab/>
        <w:t xml:space="preserve">Медицинская служба имеет </w:t>
      </w:r>
      <w:r w:rsidR="001A5DAB">
        <w:rPr>
          <w:rFonts w:ascii="Times New Roman" w:hAnsi="Times New Roman" w:cs="Times New Roman"/>
          <w:sz w:val="24"/>
          <w:szCs w:val="24"/>
        </w:rPr>
        <w:t>2</w:t>
      </w:r>
      <w:r w:rsidRPr="002553CE">
        <w:rPr>
          <w:rFonts w:ascii="Times New Roman" w:hAnsi="Times New Roman" w:cs="Times New Roman"/>
          <w:sz w:val="24"/>
          <w:szCs w:val="24"/>
        </w:rPr>
        <w:t xml:space="preserve"> санитарны</w:t>
      </w:r>
      <w:r w:rsidR="001A5DAB">
        <w:rPr>
          <w:rFonts w:ascii="Times New Roman" w:hAnsi="Times New Roman" w:cs="Times New Roman"/>
          <w:sz w:val="24"/>
          <w:szCs w:val="24"/>
        </w:rPr>
        <w:t>е</w:t>
      </w:r>
      <w:r w:rsidRPr="002553CE">
        <w:rPr>
          <w:rFonts w:ascii="Times New Roman" w:hAnsi="Times New Roman" w:cs="Times New Roman"/>
          <w:sz w:val="24"/>
          <w:szCs w:val="24"/>
        </w:rPr>
        <w:t xml:space="preserve"> автомашин</w:t>
      </w:r>
      <w:r w:rsidR="001A5DAB">
        <w:rPr>
          <w:rFonts w:ascii="Times New Roman" w:hAnsi="Times New Roman" w:cs="Times New Roman"/>
          <w:sz w:val="24"/>
          <w:szCs w:val="24"/>
        </w:rPr>
        <w:t xml:space="preserve">ы </w:t>
      </w:r>
      <w:r w:rsidRPr="002553CE">
        <w:rPr>
          <w:rFonts w:ascii="Times New Roman" w:hAnsi="Times New Roman" w:cs="Times New Roman"/>
          <w:sz w:val="24"/>
          <w:szCs w:val="24"/>
        </w:rPr>
        <w:t>корой медицинской помощи. При возникновении чрезвычайных ситуаций в ОГ</w:t>
      </w:r>
      <w:r w:rsidR="00E75D41" w:rsidRPr="002553CE">
        <w:rPr>
          <w:rFonts w:ascii="Times New Roman" w:hAnsi="Times New Roman" w:cs="Times New Roman"/>
          <w:sz w:val="24"/>
          <w:szCs w:val="24"/>
        </w:rPr>
        <w:t xml:space="preserve">БУЗ </w:t>
      </w:r>
      <w:r w:rsidR="001A5DAB">
        <w:rPr>
          <w:rFonts w:ascii="Times New Roman" w:hAnsi="Times New Roman" w:cs="Times New Roman"/>
          <w:sz w:val="24"/>
          <w:szCs w:val="24"/>
        </w:rPr>
        <w:t xml:space="preserve">Железногорская </w:t>
      </w:r>
      <w:r w:rsidR="00E75D41" w:rsidRPr="002553CE">
        <w:rPr>
          <w:rFonts w:ascii="Times New Roman" w:hAnsi="Times New Roman" w:cs="Times New Roman"/>
          <w:sz w:val="24"/>
          <w:szCs w:val="24"/>
        </w:rPr>
        <w:t xml:space="preserve"> ЦРБ</w:t>
      </w:r>
      <w:r w:rsidRPr="002553CE">
        <w:rPr>
          <w:rFonts w:ascii="Times New Roman" w:hAnsi="Times New Roman" w:cs="Times New Roman"/>
          <w:sz w:val="24"/>
          <w:szCs w:val="24"/>
        </w:rPr>
        <w:t xml:space="preserve"> </w:t>
      </w:r>
      <w:r w:rsidR="001A5DAB">
        <w:rPr>
          <w:rFonts w:ascii="Times New Roman" w:hAnsi="Times New Roman" w:cs="Times New Roman"/>
          <w:sz w:val="24"/>
          <w:szCs w:val="24"/>
        </w:rPr>
        <w:t xml:space="preserve">Новоигирминский филиал </w:t>
      </w:r>
      <w:r w:rsidRPr="002553CE">
        <w:rPr>
          <w:rFonts w:ascii="Times New Roman" w:hAnsi="Times New Roman" w:cs="Times New Roman"/>
          <w:sz w:val="24"/>
          <w:szCs w:val="24"/>
        </w:rPr>
        <w:t xml:space="preserve">формируется 2 </w:t>
      </w:r>
      <w:proofErr w:type="spellStart"/>
      <w:r w:rsidR="00E75AC2" w:rsidRPr="002553CE">
        <w:rPr>
          <w:rFonts w:ascii="Times New Roman" w:hAnsi="Times New Roman" w:cs="Times New Roman"/>
          <w:sz w:val="24"/>
          <w:szCs w:val="24"/>
        </w:rPr>
        <w:t>фельдшеско</w:t>
      </w:r>
      <w:proofErr w:type="spellEnd"/>
      <w:r w:rsidRPr="002553CE">
        <w:rPr>
          <w:rFonts w:ascii="Times New Roman" w:hAnsi="Times New Roman" w:cs="Times New Roman"/>
          <w:sz w:val="24"/>
          <w:szCs w:val="24"/>
        </w:rPr>
        <w:t xml:space="preserve">-сестринских бригады для усиления скорой медицинской помощи. Транспортное обеспечение осуществляется </w:t>
      </w:r>
      <w:r w:rsidR="001A5DAB">
        <w:rPr>
          <w:rFonts w:ascii="Times New Roman" w:hAnsi="Times New Roman" w:cs="Times New Roman"/>
          <w:sz w:val="24"/>
          <w:szCs w:val="24"/>
        </w:rPr>
        <w:t>2</w:t>
      </w:r>
      <w:r w:rsidRPr="002553CE">
        <w:rPr>
          <w:rFonts w:ascii="Times New Roman" w:hAnsi="Times New Roman" w:cs="Times New Roman"/>
          <w:sz w:val="24"/>
          <w:szCs w:val="24"/>
        </w:rPr>
        <w:t xml:space="preserve"> машинами скорой  медицинской помощи.</w:t>
      </w:r>
    </w:p>
    <w:p w:rsidR="00944AC2" w:rsidRPr="002553CE" w:rsidRDefault="00944AC2" w:rsidP="00944AC2">
      <w:pPr>
        <w:jc w:val="both"/>
        <w:rPr>
          <w:rFonts w:ascii="Times New Roman" w:hAnsi="Times New Roman" w:cs="Times New Roman"/>
          <w:sz w:val="24"/>
          <w:szCs w:val="24"/>
        </w:rPr>
      </w:pPr>
      <w:r w:rsidRPr="002553CE">
        <w:rPr>
          <w:rFonts w:ascii="Times New Roman" w:hAnsi="Times New Roman" w:cs="Times New Roman"/>
          <w:sz w:val="24"/>
          <w:szCs w:val="24"/>
        </w:rPr>
        <w:t>Готовность коечной сети медицинских учреждений, н</w:t>
      </w:r>
      <w:r w:rsidR="001324E0">
        <w:rPr>
          <w:rFonts w:ascii="Times New Roman" w:hAnsi="Times New Roman" w:cs="Times New Roman"/>
          <w:sz w:val="24"/>
          <w:szCs w:val="24"/>
        </w:rPr>
        <w:t>аходящихся на территории района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7"/>
        <w:gridCol w:w="2882"/>
        <w:gridCol w:w="1846"/>
        <w:gridCol w:w="2389"/>
        <w:gridCol w:w="1942"/>
      </w:tblGrid>
      <w:tr w:rsidR="00944AC2" w:rsidRPr="002553CE" w:rsidTr="00E75D41">
        <w:tc>
          <w:tcPr>
            <w:tcW w:w="667" w:type="dxa"/>
          </w:tcPr>
          <w:p w:rsidR="00944AC2" w:rsidRPr="002553CE" w:rsidRDefault="00944AC2" w:rsidP="002639E8">
            <w:pPr>
              <w:tabs>
                <w:tab w:val="center" w:pos="4677"/>
                <w:tab w:val="right" w:pos="9355"/>
              </w:tabs>
              <w:jc w:val="both"/>
              <w:rPr>
                <w:rFonts w:ascii="Times New Roman" w:hAnsi="Times New Roman" w:cs="Times New Roman"/>
                <w:sz w:val="24"/>
                <w:szCs w:val="24"/>
              </w:rPr>
            </w:pPr>
            <w:r w:rsidRPr="002553CE">
              <w:rPr>
                <w:rFonts w:ascii="Times New Roman" w:hAnsi="Times New Roman" w:cs="Times New Roman"/>
                <w:sz w:val="24"/>
                <w:szCs w:val="24"/>
              </w:rPr>
              <w:t>№</w:t>
            </w:r>
          </w:p>
          <w:p w:rsidR="00944AC2" w:rsidRPr="002553CE" w:rsidRDefault="00944AC2" w:rsidP="002639E8">
            <w:pPr>
              <w:tabs>
                <w:tab w:val="center" w:pos="4677"/>
                <w:tab w:val="right" w:pos="9355"/>
              </w:tabs>
              <w:jc w:val="both"/>
              <w:rPr>
                <w:rFonts w:ascii="Times New Roman" w:hAnsi="Times New Roman" w:cs="Times New Roman"/>
                <w:sz w:val="24"/>
                <w:szCs w:val="24"/>
              </w:rPr>
            </w:pPr>
            <w:proofErr w:type="gramStart"/>
            <w:r w:rsidRPr="002553CE">
              <w:rPr>
                <w:rFonts w:ascii="Times New Roman" w:hAnsi="Times New Roman" w:cs="Times New Roman"/>
                <w:sz w:val="24"/>
                <w:szCs w:val="24"/>
              </w:rPr>
              <w:t>п</w:t>
            </w:r>
            <w:proofErr w:type="gramEnd"/>
            <w:r w:rsidRPr="002553CE">
              <w:rPr>
                <w:rFonts w:ascii="Times New Roman" w:hAnsi="Times New Roman" w:cs="Times New Roman"/>
                <w:sz w:val="24"/>
                <w:szCs w:val="24"/>
              </w:rPr>
              <w:t>/п</w:t>
            </w:r>
          </w:p>
        </w:tc>
        <w:tc>
          <w:tcPr>
            <w:tcW w:w="2882" w:type="dxa"/>
          </w:tcPr>
          <w:p w:rsidR="00944AC2" w:rsidRPr="002553CE" w:rsidRDefault="00944AC2" w:rsidP="002639E8">
            <w:pPr>
              <w:tabs>
                <w:tab w:val="center" w:pos="4677"/>
                <w:tab w:val="right" w:pos="9355"/>
              </w:tabs>
              <w:jc w:val="both"/>
              <w:rPr>
                <w:rFonts w:ascii="Times New Roman" w:hAnsi="Times New Roman" w:cs="Times New Roman"/>
                <w:sz w:val="24"/>
                <w:szCs w:val="24"/>
              </w:rPr>
            </w:pPr>
            <w:r w:rsidRPr="002553CE">
              <w:rPr>
                <w:rFonts w:ascii="Times New Roman" w:hAnsi="Times New Roman" w:cs="Times New Roman"/>
                <w:sz w:val="24"/>
                <w:szCs w:val="24"/>
              </w:rPr>
              <w:t>Наименование учреждения</w:t>
            </w:r>
            <w:proofErr w:type="gramStart"/>
            <w:r w:rsidRPr="002553CE">
              <w:rPr>
                <w:rFonts w:ascii="Times New Roman" w:hAnsi="Times New Roman" w:cs="Times New Roman"/>
                <w:sz w:val="24"/>
                <w:szCs w:val="24"/>
              </w:rPr>
              <w:t>.</w:t>
            </w:r>
            <w:proofErr w:type="gramEnd"/>
            <w:r w:rsidRPr="002553CE">
              <w:rPr>
                <w:rFonts w:ascii="Times New Roman" w:hAnsi="Times New Roman" w:cs="Times New Roman"/>
                <w:sz w:val="24"/>
                <w:szCs w:val="24"/>
              </w:rPr>
              <w:t xml:space="preserve"> </w:t>
            </w:r>
            <w:proofErr w:type="gramStart"/>
            <w:r w:rsidRPr="002553CE">
              <w:rPr>
                <w:rFonts w:ascii="Times New Roman" w:hAnsi="Times New Roman" w:cs="Times New Roman"/>
                <w:sz w:val="24"/>
                <w:szCs w:val="24"/>
              </w:rPr>
              <w:t>н</w:t>
            </w:r>
            <w:proofErr w:type="gramEnd"/>
            <w:r w:rsidRPr="002553CE">
              <w:rPr>
                <w:rFonts w:ascii="Times New Roman" w:hAnsi="Times New Roman" w:cs="Times New Roman"/>
                <w:sz w:val="24"/>
                <w:szCs w:val="24"/>
              </w:rPr>
              <w:t>аходящегося на территории региона (субъекта Российской Федерации)</w:t>
            </w:r>
          </w:p>
        </w:tc>
        <w:tc>
          <w:tcPr>
            <w:tcW w:w="1846" w:type="dxa"/>
          </w:tcPr>
          <w:p w:rsidR="00944AC2" w:rsidRPr="002553CE" w:rsidRDefault="00944AC2" w:rsidP="002639E8">
            <w:pPr>
              <w:tabs>
                <w:tab w:val="center" w:pos="4677"/>
                <w:tab w:val="right" w:pos="9355"/>
              </w:tabs>
              <w:jc w:val="both"/>
              <w:rPr>
                <w:rFonts w:ascii="Times New Roman" w:hAnsi="Times New Roman" w:cs="Times New Roman"/>
                <w:sz w:val="24"/>
                <w:szCs w:val="24"/>
              </w:rPr>
            </w:pPr>
            <w:r w:rsidRPr="002553CE">
              <w:rPr>
                <w:rFonts w:ascii="Times New Roman" w:hAnsi="Times New Roman" w:cs="Times New Roman"/>
                <w:sz w:val="24"/>
                <w:szCs w:val="24"/>
              </w:rPr>
              <w:t xml:space="preserve">Количество </w:t>
            </w:r>
            <w:proofErr w:type="gramStart"/>
            <w:r w:rsidRPr="002553CE">
              <w:rPr>
                <w:rFonts w:ascii="Times New Roman" w:hAnsi="Times New Roman" w:cs="Times New Roman"/>
                <w:sz w:val="24"/>
                <w:szCs w:val="24"/>
              </w:rPr>
              <w:t>больничных</w:t>
            </w:r>
            <w:proofErr w:type="gramEnd"/>
          </w:p>
          <w:p w:rsidR="00944AC2" w:rsidRPr="002553CE" w:rsidRDefault="00944AC2" w:rsidP="002639E8">
            <w:pPr>
              <w:tabs>
                <w:tab w:val="center" w:pos="4677"/>
                <w:tab w:val="right" w:pos="9355"/>
              </w:tabs>
              <w:jc w:val="both"/>
              <w:rPr>
                <w:rFonts w:ascii="Times New Roman" w:hAnsi="Times New Roman" w:cs="Times New Roman"/>
                <w:sz w:val="24"/>
                <w:szCs w:val="24"/>
              </w:rPr>
            </w:pPr>
            <w:r w:rsidRPr="002553CE">
              <w:rPr>
                <w:rFonts w:ascii="Times New Roman" w:hAnsi="Times New Roman" w:cs="Times New Roman"/>
                <w:sz w:val="24"/>
                <w:szCs w:val="24"/>
              </w:rPr>
              <w:t>коек  (</w:t>
            </w:r>
            <w:proofErr w:type="spellStart"/>
            <w:proofErr w:type="gramStart"/>
            <w:r w:rsidRPr="002553CE">
              <w:rPr>
                <w:rFonts w:ascii="Times New Roman" w:hAnsi="Times New Roman" w:cs="Times New Roman"/>
                <w:sz w:val="24"/>
                <w:szCs w:val="24"/>
              </w:rPr>
              <w:t>ед</w:t>
            </w:r>
            <w:proofErr w:type="spellEnd"/>
            <w:proofErr w:type="gramEnd"/>
            <w:r w:rsidRPr="002553CE">
              <w:rPr>
                <w:rFonts w:ascii="Times New Roman" w:hAnsi="Times New Roman" w:cs="Times New Roman"/>
                <w:sz w:val="24"/>
                <w:szCs w:val="24"/>
              </w:rPr>
              <w:t>)</w:t>
            </w:r>
          </w:p>
        </w:tc>
        <w:tc>
          <w:tcPr>
            <w:tcW w:w="2375" w:type="dxa"/>
          </w:tcPr>
          <w:p w:rsidR="00944AC2" w:rsidRPr="002553CE" w:rsidRDefault="00944AC2" w:rsidP="002639E8">
            <w:pPr>
              <w:tabs>
                <w:tab w:val="center" w:pos="4677"/>
                <w:tab w:val="right" w:pos="9355"/>
              </w:tabs>
              <w:jc w:val="both"/>
              <w:rPr>
                <w:rFonts w:ascii="Times New Roman" w:hAnsi="Times New Roman" w:cs="Times New Roman"/>
                <w:sz w:val="24"/>
                <w:szCs w:val="24"/>
              </w:rPr>
            </w:pPr>
            <w:r w:rsidRPr="002553CE">
              <w:rPr>
                <w:rFonts w:ascii="Times New Roman" w:hAnsi="Times New Roman" w:cs="Times New Roman"/>
                <w:sz w:val="24"/>
                <w:szCs w:val="24"/>
              </w:rPr>
              <w:t>Укомплектованность</w:t>
            </w:r>
          </w:p>
          <w:p w:rsidR="00944AC2" w:rsidRPr="002553CE" w:rsidRDefault="00944AC2" w:rsidP="002639E8">
            <w:pPr>
              <w:tabs>
                <w:tab w:val="center" w:pos="4677"/>
                <w:tab w:val="right" w:pos="9355"/>
              </w:tabs>
              <w:jc w:val="both"/>
              <w:rPr>
                <w:rFonts w:ascii="Times New Roman" w:hAnsi="Times New Roman" w:cs="Times New Roman"/>
                <w:sz w:val="24"/>
                <w:szCs w:val="24"/>
              </w:rPr>
            </w:pPr>
            <w:r w:rsidRPr="002553CE">
              <w:rPr>
                <w:rFonts w:ascii="Times New Roman" w:hAnsi="Times New Roman" w:cs="Times New Roman"/>
                <w:sz w:val="24"/>
                <w:szCs w:val="24"/>
              </w:rPr>
              <w:t>медицинскими кадрами, % от потребности</w:t>
            </w:r>
          </w:p>
        </w:tc>
        <w:tc>
          <w:tcPr>
            <w:tcW w:w="1942" w:type="dxa"/>
          </w:tcPr>
          <w:p w:rsidR="00944AC2" w:rsidRPr="002553CE" w:rsidRDefault="00944AC2" w:rsidP="002639E8">
            <w:pPr>
              <w:tabs>
                <w:tab w:val="center" w:pos="4677"/>
                <w:tab w:val="right" w:pos="9355"/>
              </w:tabs>
              <w:jc w:val="both"/>
              <w:rPr>
                <w:rFonts w:ascii="Times New Roman" w:hAnsi="Times New Roman" w:cs="Times New Roman"/>
                <w:sz w:val="24"/>
                <w:szCs w:val="24"/>
              </w:rPr>
            </w:pPr>
            <w:r w:rsidRPr="002553CE">
              <w:rPr>
                <w:rFonts w:ascii="Times New Roman" w:hAnsi="Times New Roman" w:cs="Times New Roman"/>
                <w:sz w:val="24"/>
                <w:szCs w:val="24"/>
              </w:rPr>
              <w:t>Обеспеченность медицинским имуществом</w:t>
            </w:r>
          </w:p>
          <w:p w:rsidR="00944AC2" w:rsidRPr="002553CE" w:rsidRDefault="00944AC2" w:rsidP="002639E8">
            <w:pPr>
              <w:tabs>
                <w:tab w:val="center" w:pos="4677"/>
                <w:tab w:val="right" w:pos="9355"/>
              </w:tabs>
              <w:jc w:val="both"/>
              <w:rPr>
                <w:rFonts w:ascii="Times New Roman" w:hAnsi="Times New Roman" w:cs="Times New Roman"/>
                <w:sz w:val="24"/>
                <w:szCs w:val="24"/>
              </w:rPr>
            </w:pPr>
            <w:r w:rsidRPr="002553CE">
              <w:rPr>
                <w:rFonts w:ascii="Times New Roman" w:hAnsi="Times New Roman" w:cs="Times New Roman"/>
                <w:sz w:val="24"/>
                <w:szCs w:val="24"/>
              </w:rPr>
              <w:t>% от потребности.</w:t>
            </w:r>
          </w:p>
        </w:tc>
      </w:tr>
      <w:tr w:rsidR="00944AC2" w:rsidRPr="002553CE" w:rsidTr="00E75D41">
        <w:tc>
          <w:tcPr>
            <w:tcW w:w="667" w:type="dxa"/>
          </w:tcPr>
          <w:p w:rsidR="00944AC2" w:rsidRPr="002553CE" w:rsidRDefault="00944AC2" w:rsidP="002639E8">
            <w:pPr>
              <w:tabs>
                <w:tab w:val="center" w:pos="4677"/>
                <w:tab w:val="right" w:pos="9355"/>
              </w:tabs>
              <w:jc w:val="both"/>
              <w:rPr>
                <w:rFonts w:ascii="Times New Roman" w:hAnsi="Times New Roman" w:cs="Times New Roman"/>
                <w:sz w:val="24"/>
                <w:szCs w:val="24"/>
              </w:rPr>
            </w:pPr>
            <w:r w:rsidRPr="002553CE">
              <w:rPr>
                <w:rFonts w:ascii="Times New Roman" w:hAnsi="Times New Roman" w:cs="Times New Roman"/>
                <w:sz w:val="24"/>
                <w:szCs w:val="24"/>
              </w:rPr>
              <w:t>1.</w:t>
            </w:r>
          </w:p>
        </w:tc>
        <w:tc>
          <w:tcPr>
            <w:tcW w:w="2882" w:type="dxa"/>
          </w:tcPr>
          <w:p w:rsidR="00944AC2" w:rsidRPr="002553CE" w:rsidRDefault="00944AC2" w:rsidP="001A5DAB">
            <w:pPr>
              <w:tabs>
                <w:tab w:val="center" w:pos="4677"/>
                <w:tab w:val="right" w:pos="9355"/>
              </w:tabs>
              <w:jc w:val="both"/>
              <w:rPr>
                <w:rFonts w:ascii="Times New Roman" w:hAnsi="Times New Roman" w:cs="Times New Roman"/>
                <w:sz w:val="24"/>
                <w:szCs w:val="24"/>
              </w:rPr>
            </w:pPr>
            <w:r w:rsidRPr="002553CE">
              <w:rPr>
                <w:rFonts w:ascii="Times New Roman" w:hAnsi="Times New Roman" w:cs="Times New Roman"/>
                <w:sz w:val="24"/>
                <w:szCs w:val="24"/>
              </w:rPr>
              <w:t>ОГ</w:t>
            </w:r>
            <w:r w:rsidR="00E75D41" w:rsidRPr="002553CE">
              <w:rPr>
                <w:rFonts w:ascii="Times New Roman" w:hAnsi="Times New Roman" w:cs="Times New Roman"/>
                <w:sz w:val="24"/>
                <w:szCs w:val="24"/>
              </w:rPr>
              <w:t>Б</w:t>
            </w:r>
            <w:r w:rsidRPr="002553CE">
              <w:rPr>
                <w:rFonts w:ascii="Times New Roman" w:hAnsi="Times New Roman" w:cs="Times New Roman"/>
                <w:sz w:val="24"/>
                <w:szCs w:val="24"/>
              </w:rPr>
              <w:t xml:space="preserve">УЗ </w:t>
            </w:r>
            <w:r w:rsidR="001A5DAB">
              <w:rPr>
                <w:rFonts w:ascii="Times New Roman" w:hAnsi="Times New Roman" w:cs="Times New Roman"/>
                <w:sz w:val="24"/>
                <w:szCs w:val="24"/>
              </w:rPr>
              <w:t xml:space="preserve">Железногорская </w:t>
            </w:r>
            <w:r w:rsidR="00E75D41" w:rsidRPr="002553CE">
              <w:rPr>
                <w:rFonts w:ascii="Times New Roman" w:hAnsi="Times New Roman" w:cs="Times New Roman"/>
                <w:sz w:val="24"/>
                <w:szCs w:val="24"/>
              </w:rPr>
              <w:t xml:space="preserve"> ЦРБ</w:t>
            </w:r>
            <w:r w:rsidR="001A5DAB">
              <w:rPr>
                <w:rFonts w:ascii="Times New Roman" w:hAnsi="Times New Roman" w:cs="Times New Roman"/>
                <w:sz w:val="24"/>
                <w:szCs w:val="24"/>
              </w:rPr>
              <w:t xml:space="preserve"> Новоигирминский филиал</w:t>
            </w:r>
          </w:p>
        </w:tc>
        <w:tc>
          <w:tcPr>
            <w:tcW w:w="1846" w:type="dxa"/>
          </w:tcPr>
          <w:p w:rsidR="00944AC2" w:rsidRPr="002553CE" w:rsidRDefault="001A5DAB" w:rsidP="00E75D41">
            <w:pPr>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70</w:t>
            </w:r>
          </w:p>
        </w:tc>
        <w:tc>
          <w:tcPr>
            <w:tcW w:w="2375" w:type="dxa"/>
          </w:tcPr>
          <w:p w:rsidR="002553CE" w:rsidRPr="002553CE" w:rsidRDefault="002553CE" w:rsidP="002639E8">
            <w:pPr>
              <w:tabs>
                <w:tab w:val="center" w:pos="4677"/>
                <w:tab w:val="right" w:pos="9355"/>
              </w:tabs>
              <w:jc w:val="both"/>
              <w:rPr>
                <w:rFonts w:ascii="Times New Roman" w:hAnsi="Times New Roman" w:cs="Times New Roman"/>
                <w:sz w:val="24"/>
                <w:szCs w:val="24"/>
              </w:rPr>
            </w:pPr>
            <w:r w:rsidRPr="002553CE">
              <w:rPr>
                <w:rFonts w:ascii="Times New Roman" w:hAnsi="Times New Roman" w:cs="Times New Roman"/>
                <w:sz w:val="24"/>
                <w:szCs w:val="24"/>
              </w:rPr>
              <w:t>-</w:t>
            </w:r>
            <w:r w:rsidR="00E23F87">
              <w:rPr>
                <w:rFonts w:ascii="Times New Roman" w:hAnsi="Times New Roman" w:cs="Times New Roman"/>
                <w:sz w:val="24"/>
                <w:szCs w:val="24"/>
              </w:rPr>
              <w:t>92</w:t>
            </w:r>
            <w:r w:rsidRPr="002553CE">
              <w:rPr>
                <w:rFonts w:ascii="Times New Roman" w:hAnsi="Times New Roman" w:cs="Times New Roman"/>
                <w:sz w:val="24"/>
                <w:szCs w:val="24"/>
              </w:rPr>
              <w:t>% врачебный персонал</w:t>
            </w:r>
          </w:p>
          <w:p w:rsidR="00944AC2" w:rsidRPr="002553CE" w:rsidRDefault="00E75AC2" w:rsidP="00E23F87">
            <w:pPr>
              <w:tabs>
                <w:tab w:val="center" w:pos="4677"/>
                <w:tab w:val="right" w:pos="9355"/>
              </w:tabs>
              <w:jc w:val="both"/>
              <w:rPr>
                <w:rFonts w:ascii="Times New Roman" w:hAnsi="Times New Roman" w:cs="Times New Roman"/>
                <w:sz w:val="24"/>
                <w:szCs w:val="24"/>
              </w:rPr>
            </w:pPr>
            <w:r w:rsidRPr="002553CE">
              <w:rPr>
                <w:rFonts w:ascii="Times New Roman" w:hAnsi="Times New Roman" w:cs="Times New Roman"/>
                <w:sz w:val="24"/>
                <w:szCs w:val="24"/>
              </w:rPr>
              <w:t>-</w:t>
            </w:r>
            <w:r w:rsidR="00E23F87">
              <w:rPr>
                <w:rFonts w:ascii="Times New Roman" w:hAnsi="Times New Roman" w:cs="Times New Roman"/>
                <w:sz w:val="24"/>
                <w:szCs w:val="24"/>
              </w:rPr>
              <w:t>100</w:t>
            </w:r>
            <w:r w:rsidR="00944AC2" w:rsidRPr="002553CE">
              <w:rPr>
                <w:rFonts w:ascii="Times New Roman" w:hAnsi="Times New Roman" w:cs="Times New Roman"/>
                <w:sz w:val="24"/>
                <w:szCs w:val="24"/>
              </w:rPr>
              <w:t>%</w:t>
            </w:r>
            <w:r w:rsidR="002553CE" w:rsidRPr="002553CE">
              <w:rPr>
                <w:rFonts w:ascii="Times New Roman" w:hAnsi="Times New Roman" w:cs="Times New Roman"/>
                <w:sz w:val="24"/>
                <w:szCs w:val="24"/>
              </w:rPr>
              <w:t xml:space="preserve"> сестринский персонал</w:t>
            </w:r>
          </w:p>
        </w:tc>
        <w:tc>
          <w:tcPr>
            <w:tcW w:w="1942" w:type="dxa"/>
          </w:tcPr>
          <w:p w:rsidR="00944AC2" w:rsidRPr="002553CE" w:rsidRDefault="00E75AC2" w:rsidP="002639E8">
            <w:pPr>
              <w:tabs>
                <w:tab w:val="center" w:pos="4677"/>
                <w:tab w:val="right" w:pos="9355"/>
              </w:tabs>
              <w:jc w:val="both"/>
              <w:rPr>
                <w:rFonts w:ascii="Times New Roman" w:hAnsi="Times New Roman" w:cs="Times New Roman"/>
                <w:sz w:val="24"/>
                <w:szCs w:val="24"/>
              </w:rPr>
            </w:pPr>
            <w:r w:rsidRPr="002553CE">
              <w:rPr>
                <w:rFonts w:ascii="Times New Roman" w:hAnsi="Times New Roman" w:cs="Times New Roman"/>
                <w:sz w:val="24"/>
                <w:szCs w:val="24"/>
              </w:rPr>
              <w:t>10</w:t>
            </w:r>
            <w:r w:rsidR="00944AC2" w:rsidRPr="002553CE">
              <w:rPr>
                <w:rFonts w:ascii="Times New Roman" w:hAnsi="Times New Roman" w:cs="Times New Roman"/>
                <w:sz w:val="24"/>
                <w:szCs w:val="24"/>
              </w:rPr>
              <w:t>0%</w:t>
            </w:r>
          </w:p>
        </w:tc>
      </w:tr>
    </w:tbl>
    <w:p w:rsidR="00944AC2" w:rsidRPr="002553CE" w:rsidRDefault="00944AC2" w:rsidP="00944AC2">
      <w:pPr>
        <w:jc w:val="both"/>
        <w:rPr>
          <w:rFonts w:ascii="Times New Roman" w:hAnsi="Times New Roman" w:cs="Times New Roman"/>
          <w:sz w:val="24"/>
          <w:szCs w:val="24"/>
        </w:rPr>
      </w:pPr>
    </w:p>
    <w:p w:rsidR="001A5DAB" w:rsidRDefault="00944AC2" w:rsidP="00BC3EEC">
      <w:pPr>
        <w:spacing w:after="0"/>
        <w:ind w:firstLine="720"/>
        <w:jc w:val="both"/>
        <w:rPr>
          <w:rFonts w:ascii="Times New Roman" w:hAnsi="Times New Roman" w:cs="Times New Roman"/>
          <w:sz w:val="24"/>
          <w:szCs w:val="24"/>
        </w:rPr>
      </w:pPr>
      <w:r w:rsidRPr="002553CE">
        <w:rPr>
          <w:rFonts w:ascii="Times New Roman" w:hAnsi="Times New Roman" w:cs="Times New Roman"/>
          <w:sz w:val="24"/>
          <w:szCs w:val="24"/>
        </w:rPr>
        <w:t>При возникновении чрезвычайных ситуаций возможно дополнительное развертывание на базе ОГ</w:t>
      </w:r>
      <w:r w:rsidR="00E75D41" w:rsidRPr="002553CE">
        <w:rPr>
          <w:rFonts w:ascii="Times New Roman" w:hAnsi="Times New Roman" w:cs="Times New Roman"/>
          <w:sz w:val="24"/>
          <w:szCs w:val="24"/>
        </w:rPr>
        <w:t>Б</w:t>
      </w:r>
      <w:r w:rsidRPr="002553CE">
        <w:rPr>
          <w:rFonts w:ascii="Times New Roman" w:hAnsi="Times New Roman" w:cs="Times New Roman"/>
          <w:sz w:val="24"/>
          <w:szCs w:val="24"/>
        </w:rPr>
        <w:t xml:space="preserve">УЗ </w:t>
      </w:r>
      <w:r w:rsidR="001A5DAB">
        <w:rPr>
          <w:rFonts w:ascii="Times New Roman" w:hAnsi="Times New Roman" w:cs="Times New Roman"/>
          <w:sz w:val="24"/>
          <w:szCs w:val="24"/>
        </w:rPr>
        <w:t xml:space="preserve">Железногорская </w:t>
      </w:r>
      <w:r w:rsidR="001A5DAB" w:rsidRPr="002553CE">
        <w:rPr>
          <w:rFonts w:ascii="Times New Roman" w:hAnsi="Times New Roman" w:cs="Times New Roman"/>
          <w:sz w:val="24"/>
          <w:szCs w:val="24"/>
        </w:rPr>
        <w:t xml:space="preserve"> ЦРБ</w:t>
      </w:r>
      <w:r w:rsidR="001A5DAB">
        <w:rPr>
          <w:rFonts w:ascii="Times New Roman" w:hAnsi="Times New Roman" w:cs="Times New Roman"/>
          <w:sz w:val="24"/>
          <w:szCs w:val="24"/>
        </w:rPr>
        <w:t xml:space="preserve"> Новоигирминский филиал</w:t>
      </w:r>
      <w:r w:rsidR="001A5DAB" w:rsidRPr="002553CE">
        <w:rPr>
          <w:rFonts w:ascii="Times New Roman" w:hAnsi="Times New Roman" w:cs="Times New Roman"/>
          <w:sz w:val="24"/>
          <w:szCs w:val="24"/>
        </w:rPr>
        <w:t xml:space="preserve"> </w:t>
      </w:r>
      <w:r w:rsidRPr="002553CE">
        <w:rPr>
          <w:rFonts w:ascii="Times New Roman" w:hAnsi="Times New Roman" w:cs="Times New Roman"/>
          <w:sz w:val="24"/>
          <w:szCs w:val="24"/>
        </w:rPr>
        <w:t xml:space="preserve">до 20 койко-мест, в общественных зданиях и сооружениях до </w:t>
      </w:r>
      <w:r w:rsidR="001A5DAB">
        <w:rPr>
          <w:rFonts w:ascii="Times New Roman" w:hAnsi="Times New Roman" w:cs="Times New Roman"/>
          <w:sz w:val="24"/>
          <w:szCs w:val="24"/>
        </w:rPr>
        <w:t>50</w:t>
      </w:r>
      <w:r w:rsidRPr="002553CE">
        <w:rPr>
          <w:rFonts w:ascii="Times New Roman" w:hAnsi="Times New Roman" w:cs="Times New Roman"/>
          <w:sz w:val="24"/>
          <w:szCs w:val="24"/>
        </w:rPr>
        <w:t xml:space="preserve"> </w:t>
      </w:r>
      <w:proofErr w:type="spellStart"/>
      <w:r w:rsidRPr="002553CE">
        <w:rPr>
          <w:rFonts w:ascii="Times New Roman" w:hAnsi="Times New Roman" w:cs="Times New Roman"/>
          <w:sz w:val="24"/>
          <w:szCs w:val="24"/>
        </w:rPr>
        <w:t>койко</w:t>
      </w:r>
      <w:proofErr w:type="spellEnd"/>
      <w:r w:rsidRPr="002553CE">
        <w:rPr>
          <w:rFonts w:ascii="Times New Roman" w:hAnsi="Times New Roman" w:cs="Times New Roman"/>
          <w:sz w:val="24"/>
          <w:szCs w:val="24"/>
        </w:rPr>
        <w:t>–мест при условии обеспечения больничны</w:t>
      </w:r>
      <w:r w:rsidR="001A5DAB">
        <w:rPr>
          <w:rFonts w:ascii="Times New Roman" w:hAnsi="Times New Roman" w:cs="Times New Roman"/>
          <w:sz w:val="24"/>
          <w:szCs w:val="24"/>
        </w:rPr>
        <w:t>ми койками.</w:t>
      </w:r>
    </w:p>
    <w:p w:rsidR="00944AC2" w:rsidRPr="002553CE" w:rsidRDefault="00944AC2" w:rsidP="00BC3EEC">
      <w:pPr>
        <w:spacing w:after="0"/>
        <w:ind w:firstLine="720"/>
        <w:jc w:val="both"/>
        <w:rPr>
          <w:rFonts w:ascii="Times New Roman" w:hAnsi="Times New Roman" w:cs="Times New Roman"/>
          <w:sz w:val="24"/>
          <w:szCs w:val="24"/>
        </w:rPr>
      </w:pPr>
      <w:r w:rsidRPr="002553CE">
        <w:rPr>
          <w:rFonts w:ascii="Times New Roman" w:hAnsi="Times New Roman" w:cs="Times New Roman"/>
          <w:sz w:val="24"/>
          <w:szCs w:val="24"/>
        </w:rPr>
        <w:t>При угрозе возникновения ЧС угрожающих химической и бактериологической заражением местности, учреждения СНЛК переводятся на круглосуточный режим работы. Контроль за эпидемиологической обстановкой при авариях с утечкой биологических веществ и массовых инфекционных заболеваний осуществляется силами звеньев санитарн</w:t>
      </w:r>
      <w:proofErr w:type="gramStart"/>
      <w:r w:rsidRPr="002553CE">
        <w:rPr>
          <w:rFonts w:ascii="Times New Roman" w:hAnsi="Times New Roman" w:cs="Times New Roman"/>
          <w:sz w:val="24"/>
          <w:szCs w:val="24"/>
        </w:rPr>
        <w:t>о-</w:t>
      </w:r>
      <w:proofErr w:type="gramEnd"/>
      <w:r w:rsidRPr="002553CE">
        <w:rPr>
          <w:rFonts w:ascii="Times New Roman" w:hAnsi="Times New Roman" w:cs="Times New Roman"/>
          <w:sz w:val="24"/>
          <w:szCs w:val="24"/>
        </w:rPr>
        <w:t xml:space="preserve"> эпидемиологической разведки. При возникновении объектовых и местных ЧС медицинская помощь, как правило, оказывается силами службы скорой медицинской службы с последующей эвакуацией по</w:t>
      </w:r>
      <w:r w:rsidR="00106749">
        <w:rPr>
          <w:rFonts w:ascii="Times New Roman" w:hAnsi="Times New Roman" w:cs="Times New Roman"/>
          <w:sz w:val="24"/>
          <w:szCs w:val="24"/>
        </w:rPr>
        <w:t>раженных в лечебное учреждение.</w:t>
      </w:r>
    </w:p>
    <w:p w:rsidR="00944AC2" w:rsidRPr="004259AB" w:rsidRDefault="00944AC2" w:rsidP="004259AB">
      <w:pPr>
        <w:numPr>
          <w:ilvl w:val="1"/>
          <w:numId w:val="13"/>
        </w:numPr>
        <w:spacing w:after="0" w:line="240" w:lineRule="auto"/>
        <w:rPr>
          <w:rFonts w:ascii="Times New Roman" w:hAnsi="Times New Roman" w:cs="Times New Roman"/>
          <w:b/>
          <w:sz w:val="24"/>
          <w:szCs w:val="24"/>
        </w:rPr>
      </w:pPr>
      <w:r w:rsidRPr="00ED2843">
        <w:rPr>
          <w:rFonts w:ascii="Times New Roman" w:hAnsi="Times New Roman" w:cs="Times New Roman"/>
          <w:b/>
          <w:sz w:val="24"/>
          <w:szCs w:val="24"/>
        </w:rPr>
        <w:t xml:space="preserve">  Противопожарное обеспечение.</w:t>
      </w:r>
    </w:p>
    <w:p w:rsidR="00944AC2" w:rsidRPr="00DC686A" w:rsidRDefault="00944AC2" w:rsidP="00944AC2">
      <w:pPr>
        <w:ind w:firstLine="709"/>
        <w:jc w:val="both"/>
        <w:rPr>
          <w:rFonts w:ascii="Times New Roman" w:hAnsi="Times New Roman" w:cs="Times New Roman"/>
          <w:sz w:val="24"/>
          <w:szCs w:val="24"/>
        </w:rPr>
      </w:pPr>
      <w:r w:rsidRPr="00DC686A">
        <w:rPr>
          <w:rFonts w:ascii="Times New Roman" w:hAnsi="Times New Roman" w:cs="Times New Roman"/>
          <w:sz w:val="24"/>
          <w:szCs w:val="24"/>
        </w:rPr>
        <w:t>Для противопожарного обеспечения привлекаются:</w:t>
      </w:r>
    </w:p>
    <w:p w:rsidR="00944AC2" w:rsidRPr="00DC686A" w:rsidRDefault="00944AC2" w:rsidP="00BC3EEC">
      <w:pPr>
        <w:spacing w:after="0"/>
        <w:ind w:firstLine="720"/>
        <w:jc w:val="both"/>
        <w:rPr>
          <w:rFonts w:ascii="Times New Roman" w:hAnsi="Times New Roman" w:cs="Times New Roman"/>
          <w:sz w:val="24"/>
          <w:szCs w:val="24"/>
        </w:rPr>
      </w:pPr>
      <w:r w:rsidRPr="00DC686A">
        <w:rPr>
          <w:rFonts w:ascii="Times New Roman" w:hAnsi="Times New Roman" w:cs="Times New Roman"/>
          <w:sz w:val="24"/>
          <w:szCs w:val="24"/>
        </w:rPr>
        <w:t>- силы и средства противопожарной службы района ПЧ №</w:t>
      </w:r>
      <w:r w:rsidR="00106749">
        <w:rPr>
          <w:rFonts w:ascii="Times New Roman" w:hAnsi="Times New Roman" w:cs="Times New Roman"/>
          <w:sz w:val="24"/>
          <w:szCs w:val="24"/>
        </w:rPr>
        <w:t>126</w:t>
      </w:r>
      <w:r w:rsidRPr="00DC686A">
        <w:rPr>
          <w:rFonts w:ascii="Times New Roman" w:hAnsi="Times New Roman" w:cs="Times New Roman"/>
          <w:sz w:val="24"/>
          <w:szCs w:val="24"/>
        </w:rPr>
        <w:t xml:space="preserve">  </w:t>
      </w:r>
      <w:r w:rsidR="00106749">
        <w:rPr>
          <w:rFonts w:ascii="Times New Roman" w:hAnsi="Times New Roman" w:cs="Times New Roman"/>
          <w:sz w:val="24"/>
          <w:szCs w:val="24"/>
          <w:u w:val="single"/>
        </w:rPr>
        <w:t>20</w:t>
      </w:r>
      <w:r w:rsidRPr="00DC686A">
        <w:rPr>
          <w:rFonts w:ascii="Times New Roman" w:hAnsi="Times New Roman" w:cs="Times New Roman"/>
          <w:sz w:val="24"/>
          <w:szCs w:val="24"/>
          <w:u w:val="single"/>
        </w:rPr>
        <w:t xml:space="preserve"> </w:t>
      </w:r>
      <w:r w:rsidRPr="00DC686A">
        <w:rPr>
          <w:rFonts w:ascii="Times New Roman" w:hAnsi="Times New Roman" w:cs="Times New Roman"/>
          <w:sz w:val="24"/>
          <w:szCs w:val="24"/>
        </w:rPr>
        <w:t>чел., техники</w:t>
      </w:r>
      <w:r w:rsidR="00ED2843" w:rsidRPr="00DC686A">
        <w:rPr>
          <w:rFonts w:ascii="Times New Roman" w:hAnsi="Times New Roman" w:cs="Times New Roman"/>
          <w:sz w:val="24"/>
          <w:szCs w:val="24"/>
        </w:rPr>
        <w:t>:</w:t>
      </w:r>
      <w:r w:rsidRPr="00DC686A">
        <w:rPr>
          <w:rFonts w:ascii="Times New Roman" w:hAnsi="Times New Roman" w:cs="Times New Roman"/>
          <w:sz w:val="24"/>
          <w:szCs w:val="24"/>
        </w:rPr>
        <w:t xml:space="preserve"> </w:t>
      </w:r>
      <w:r w:rsidR="00ED2843" w:rsidRPr="00DC686A">
        <w:rPr>
          <w:rFonts w:ascii="Times New Roman" w:hAnsi="Times New Roman" w:cs="Times New Roman"/>
          <w:sz w:val="24"/>
          <w:szCs w:val="24"/>
        </w:rPr>
        <w:t xml:space="preserve">3 – ед. </w:t>
      </w:r>
      <w:proofErr w:type="gramStart"/>
      <w:r w:rsidR="00ED2843" w:rsidRPr="00DC686A">
        <w:rPr>
          <w:rFonts w:ascii="Times New Roman" w:hAnsi="Times New Roman" w:cs="Times New Roman"/>
          <w:sz w:val="24"/>
          <w:szCs w:val="24"/>
        </w:rPr>
        <w:t>оперативная</w:t>
      </w:r>
      <w:proofErr w:type="gramEnd"/>
      <w:r w:rsidR="00ED2843" w:rsidRPr="00DC686A">
        <w:rPr>
          <w:rFonts w:ascii="Times New Roman" w:hAnsi="Times New Roman" w:cs="Times New Roman"/>
          <w:sz w:val="24"/>
          <w:szCs w:val="24"/>
        </w:rPr>
        <w:t xml:space="preserve"> 1 – ед.</w:t>
      </w:r>
      <w:r w:rsidRPr="00DC686A">
        <w:rPr>
          <w:rFonts w:ascii="Times New Roman" w:hAnsi="Times New Roman" w:cs="Times New Roman"/>
          <w:sz w:val="24"/>
          <w:szCs w:val="24"/>
        </w:rPr>
        <w:t xml:space="preserve">, начальник </w:t>
      </w:r>
      <w:r w:rsidR="00106749">
        <w:rPr>
          <w:rFonts w:ascii="Times New Roman" w:hAnsi="Times New Roman" w:cs="Times New Roman"/>
          <w:sz w:val="24"/>
          <w:szCs w:val="24"/>
        </w:rPr>
        <w:t>Банденок О.А.</w:t>
      </w:r>
    </w:p>
    <w:p w:rsidR="00944AC2" w:rsidRPr="00DC686A" w:rsidRDefault="00944AC2" w:rsidP="00BC3EEC">
      <w:pPr>
        <w:spacing w:after="0"/>
        <w:ind w:firstLine="709"/>
        <w:jc w:val="both"/>
        <w:rPr>
          <w:rFonts w:ascii="Times New Roman" w:hAnsi="Times New Roman" w:cs="Times New Roman"/>
          <w:sz w:val="24"/>
          <w:szCs w:val="24"/>
        </w:rPr>
      </w:pPr>
      <w:r w:rsidRPr="00DC686A">
        <w:rPr>
          <w:rFonts w:ascii="Times New Roman" w:hAnsi="Times New Roman" w:cs="Times New Roman"/>
          <w:sz w:val="24"/>
          <w:szCs w:val="24"/>
        </w:rPr>
        <w:t>- Основные мероприятия:</w:t>
      </w:r>
    </w:p>
    <w:p w:rsidR="00944AC2" w:rsidRPr="00DC686A" w:rsidRDefault="00944AC2" w:rsidP="00BC3EEC">
      <w:pPr>
        <w:spacing w:after="0"/>
        <w:ind w:firstLine="709"/>
        <w:jc w:val="both"/>
        <w:rPr>
          <w:rFonts w:ascii="Times New Roman" w:hAnsi="Times New Roman" w:cs="Times New Roman"/>
          <w:sz w:val="24"/>
          <w:szCs w:val="24"/>
        </w:rPr>
      </w:pPr>
      <w:r w:rsidRPr="00DC686A">
        <w:rPr>
          <w:rFonts w:ascii="Times New Roman" w:hAnsi="Times New Roman" w:cs="Times New Roman"/>
          <w:sz w:val="24"/>
          <w:szCs w:val="24"/>
        </w:rPr>
        <w:t>- ведение разведки очагов пожаров;</w:t>
      </w:r>
    </w:p>
    <w:p w:rsidR="00944AC2" w:rsidRPr="00DC686A" w:rsidRDefault="00944AC2" w:rsidP="00BC3EEC">
      <w:pPr>
        <w:spacing w:after="0"/>
        <w:ind w:firstLine="709"/>
        <w:jc w:val="both"/>
        <w:rPr>
          <w:rFonts w:ascii="Times New Roman" w:hAnsi="Times New Roman" w:cs="Times New Roman"/>
          <w:sz w:val="24"/>
          <w:szCs w:val="24"/>
        </w:rPr>
      </w:pPr>
      <w:r w:rsidRPr="00DC686A">
        <w:rPr>
          <w:rFonts w:ascii="Times New Roman" w:hAnsi="Times New Roman" w:cs="Times New Roman"/>
          <w:sz w:val="24"/>
          <w:szCs w:val="24"/>
        </w:rPr>
        <w:t>- локализация и ликвидация очагов пожаров;</w:t>
      </w:r>
    </w:p>
    <w:p w:rsidR="00944AC2" w:rsidRPr="00DC686A" w:rsidRDefault="00944AC2" w:rsidP="00BC3EEC">
      <w:pPr>
        <w:spacing w:after="0"/>
        <w:ind w:firstLine="709"/>
        <w:jc w:val="both"/>
        <w:rPr>
          <w:rFonts w:ascii="Times New Roman" w:hAnsi="Times New Roman" w:cs="Times New Roman"/>
          <w:sz w:val="24"/>
          <w:szCs w:val="24"/>
        </w:rPr>
      </w:pPr>
      <w:r w:rsidRPr="00DC686A">
        <w:rPr>
          <w:rFonts w:ascii="Times New Roman" w:hAnsi="Times New Roman" w:cs="Times New Roman"/>
          <w:sz w:val="24"/>
          <w:szCs w:val="24"/>
        </w:rPr>
        <w:t>- спасение людей, животных из горящих, загазованных и задымленных зданий.</w:t>
      </w:r>
    </w:p>
    <w:p w:rsidR="00944AC2" w:rsidRPr="00817548" w:rsidRDefault="00944AC2" w:rsidP="00BC3EEC">
      <w:pPr>
        <w:spacing w:after="0"/>
        <w:ind w:firstLine="709"/>
        <w:jc w:val="both"/>
        <w:rPr>
          <w:rFonts w:ascii="Times New Roman" w:hAnsi="Times New Roman" w:cs="Times New Roman"/>
          <w:sz w:val="24"/>
          <w:szCs w:val="24"/>
        </w:rPr>
      </w:pPr>
      <w:r w:rsidRPr="00817548">
        <w:rPr>
          <w:rFonts w:ascii="Times New Roman" w:hAnsi="Times New Roman" w:cs="Times New Roman"/>
          <w:sz w:val="24"/>
          <w:szCs w:val="24"/>
        </w:rPr>
        <w:t xml:space="preserve">Для локализации и тушения лесных пожаров имеется </w:t>
      </w:r>
      <w:r w:rsidRPr="00817548">
        <w:rPr>
          <w:rFonts w:ascii="Times New Roman" w:hAnsi="Times New Roman" w:cs="Times New Roman"/>
          <w:sz w:val="24"/>
          <w:szCs w:val="24"/>
          <w:u w:val="single"/>
        </w:rPr>
        <w:t xml:space="preserve"> 2</w:t>
      </w:r>
      <w:r w:rsidRPr="00817548">
        <w:rPr>
          <w:rFonts w:ascii="Times New Roman" w:hAnsi="Times New Roman" w:cs="Times New Roman"/>
          <w:sz w:val="24"/>
          <w:szCs w:val="24"/>
        </w:rPr>
        <w:t xml:space="preserve"> </w:t>
      </w:r>
      <w:proofErr w:type="spellStart"/>
      <w:r w:rsidRPr="00817548">
        <w:rPr>
          <w:rFonts w:ascii="Times New Roman" w:hAnsi="Times New Roman" w:cs="Times New Roman"/>
          <w:sz w:val="24"/>
          <w:szCs w:val="24"/>
        </w:rPr>
        <w:t>лесопожарных</w:t>
      </w:r>
      <w:proofErr w:type="spellEnd"/>
      <w:r w:rsidRPr="00817548">
        <w:rPr>
          <w:rFonts w:ascii="Times New Roman" w:hAnsi="Times New Roman" w:cs="Times New Roman"/>
          <w:sz w:val="24"/>
          <w:szCs w:val="24"/>
        </w:rPr>
        <w:t xml:space="preserve"> </w:t>
      </w:r>
      <w:r w:rsidR="00817548" w:rsidRPr="00817548">
        <w:rPr>
          <w:rFonts w:ascii="Times New Roman" w:hAnsi="Times New Roman" w:cs="Times New Roman"/>
          <w:sz w:val="24"/>
          <w:szCs w:val="24"/>
        </w:rPr>
        <w:t xml:space="preserve">группы </w:t>
      </w:r>
      <w:r w:rsidRPr="00817548">
        <w:rPr>
          <w:rFonts w:ascii="Times New Roman" w:hAnsi="Times New Roman" w:cs="Times New Roman"/>
          <w:sz w:val="24"/>
          <w:szCs w:val="24"/>
        </w:rPr>
        <w:t xml:space="preserve">с численностью личного состава </w:t>
      </w:r>
      <w:r w:rsidR="004259AB">
        <w:rPr>
          <w:rFonts w:ascii="Times New Roman" w:hAnsi="Times New Roman" w:cs="Times New Roman"/>
          <w:sz w:val="24"/>
          <w:szCs w:val="24"/>
        </w:rPr>
        <w:t xml:space="preserve">10 </w:t>
      </w:r>
      <w:r w:rsidRPr="00817548">
        <w:rPr>
          <w:rFonts w:ascii="Times New Roman" w:hAnsi="Times New Roman" w:cs="Times New Roman"/>
          <w:sz w:val="24"/>
          <w:szCs w:val="24"/>
        </w:rPr>
        <w:t>человек.</w:t>
      </w:r>
      <w:r w:rsidR="00817548" w:rsidRPr="00817548">
        <w:rPr>
          <w:rFonts w:ascii="Times New Roman" w:hAnsi="Times New Roman" w:cs="Times New Roman"/>
          <w:sz w:val="24"/>
          <w:szCs w:val="24"/>
        </w:rPr>
        <w:t xml:space="preserve"> </w:t>
      </w:r>
    </w:p>
    <w:p w:rsidR="00817548" w:rsidRPr="00817548" w:rsidRDefault="00817548" w:rsidP="00BC3EEC">
      <w:pPr>
        <w:spacing w:after="0"/>
        <w:ind w:firstLine="709"/>
        <w:jc w:val="both"/>
        <w:rPr>
          <w:rFonts w:ascii="Times New Roman" w:hAnsi="Times New Roman" w:cs="Times New Roman"/>
          <w:sz w:val="24"/>
          <w:szCs w:val="24"/>
        </w:rPr>
      </w:pPr>
      <w:proofErr w:type="gramStart"/>
      <w:r w:rsidRPr="00817548">
        <w:rPr>
          <w:rFonts w:ascii="Times New Roman" w:hAnsi="Times New Roman" w:cs="Times New Roman"/>
          <w:sz w:val="24"/>
          <w:szCs w:val="24"/>
        </w:rPr>
        <w:t xml:space="preserve">Техническое обеспечение: трактора – 2 ед., грузовой автомобиль – 1 ед.; малый </w:t>
      </w:r>
      <w:proofErr w:type="spellStart"/>
      <w:r w:rsidRPr="00817548">
        <w:rPr>
          <w:rFonts w:ascii="Times New Roman" w:hAnsi="Times New Roman" w:cs="Times New Roman"/>
          <w:sz w:val="24"/>
          <w:szCs w:val="24"/>
        </w:rPr>
        <w:t>лесопожарный</w:t>
      </w:r>
      <w:proofErr w:type="spellEnd"/>
      <w:r w:rsidRPr="00817548">
        <w:rPr>
          <w:rFonts w:ascii="Times New Roman" w:hAnsi="Times New Roman" w:cs="Times New Roman"/>
          <w:sz w:val="24"/>
          <w:szCs w:val="24"/>
        </w:rPr>
        <w:t xml:space="preserve"> комплекс – 1 ед., УАЗ – 2 ед. по договору аренды. </w:t>
      </w:r>
      <w:proofErr w:type="gramEnd"/>
    </w:p>
    <w:p w:rsidR="00944AC2" w:rsidRPr="004259AB" w:rsidRDefault="00944AC2" w:rsidP="00BC3EEC">
      <w:pPr>
        <w:spacing w:after="0"/>
        <w:ind w:firstLine="709"/>
        <w:jc w:val="both"/>
        <w:rPr>
          <w:rFonts w:ascii="Times New Roman" w:hAnsi="Times New Roman" w:cs="Times New Roman"/>
          <w:sz w:val="24"/>
          <w:szCs w:val="24"/>
        </w:rPr>
      </w:pPr>
      <w:r w:rsidRPr="00817548">
        <w:rPr>
          <w:rFonts w:ascii="Times New Roman" w:hAnsi="Times New Roman" w:cs="Times New Roman"/>
          <w:sz w:val="24"/>
          <w:szCs w:val="24"/>
        </w:rPr>
        <w:t>При возникновении чрезвычайных ситуаций в район аварии (катастрофы, стихийного бедствия) немедленно направляются пожарные отделения для принятия мер по их локализации и проведения пожарной разведки.</w:t>
      </w:r>
    </w:p>
    <w:p w:rsidR="00944AC2" w:rsidRDefault="00944AC2" w:rsidP="001324E0">
      <w:pPr>
        <w:numPr>
          <w:ilvl w:val="1"/>
          <w:numId w:val="13"/>
        </w:numPr>
        <w:spacing w:after="0" w:line="240" w:lineRule="auto"/>
        <w:rPr>
          <w:rFonts w:ascii="Times New Roman" w:hAnsi="Times New Roman" w:cs="Times New Roman"/>
          <w:b/>
          <w:sz w:val="24"/>
          <w:szCs w:val="24"/>
        </w:rPr>
      </w:pPr>
      <w:r w:rsidRPr="00817548">
        <w:rPr>
          <w:rFonts w:ascii="Times New Roman" w:hAnsi="Times New Roman" w:cs="Times New Roman"/>
          <w:b/>
          <w:sz w:val="24"/>
          <w:szCs w:val="24"/>
        </w:rPr>
        <w:t xml:space="preserve"> Транспортное обеспечение</w:t>
      </w:r>
    </w:p>
    <w:p w:rsidR="001324E0" w:rsidRPr="001324E0" w:rsidRDefault="001324E0" w:rsidP="001324E0">
      <w:pPr>
        <w:spacing w:after="0" w:line="240" w:lineRule="auto"/>
        <w:ind w:left="1725"/>
        <w:rPr>
          <w:rFonts w:ascii="Times New Roman" w:hAnsi="Times New Roman" w:cs="Times New Roman"/>
          <w:b/>
          <w:sz w:val="24"/>
          <w:szCs w:val="24"/>
        </w:rPr>
      </w:pPr>
    </w:p>
    <w:p w:rsidR="00944AC2" w:rsidRPr="00985C8B" w:rsidRDefault="00944AC2" w:rsidP="00BC3EEC">
      <w:pPr>
        <w:spacing w:after="0"/>
        <w:ind w:firstLine="709"/>
        <w:jc w:val="both"/>
        <w:rPr>
          <w:rFonts w:ascii="Times New Roman" w:hAnsi="Times New Roman" w:cs="Times New Roman"/>
          <w:sz w:val="24"/>
          <w:szCs w:val="24"/>
        </w:rPr>
      </w:pPr>
      <w:r w:rsidRPr="00F9382B">
        <w:rPr>
          <w:rFonts w:ascii="Times New Roman" w:hAnsi="Times New Roman" w:cs="Times New Roman"/>
          <w:sz w:val="24"/>
          <w:szCs w:val="24"/>
        </w:rPr>
        <w:t>Транспортное обеспечение районного звена ТП РСЧС осуществляется через</w:t>
      </w:r>
      <w:r w:rsidR="00F9382B" w:rsidRPr="00F9382B">
        <w:rPr>
          <w:rFonts w:ascii="Times New Roman" w:hAnsi="Times New Roman" w:cs="Times New Roman"/>
          <w:sz w:val="24"/>
          <w:szCs w:val="24"/>
        </w:rPr>
        <w:t xml:space="preserve"> специалиста </w:t>
      </w:r>
      <w:r w:rsidR="00F9382B" w:rsidRPr="00985C8B">
        <w:rPr>
          <w:rFonts w:ascii="Times New Roman" w:hAnsi="Times New Roman" w:cs="Times New Roman"/>
          <w:sz w:val="24"/>
          <w:szCs w:val="24"/>
        </w:rPr>
        <w:t>ГО ЧС МО «</w:t>
      </w:r>
      <w:r w:rsidR="00106749" w:rsidRPr="00985C8B">
        <w:rPr>
          <w:rFonts w:ascii="Times New Roman" w:hAnsi="Times New Roman" w:cs="Times New Roman"/>
          <w:sz w:val="24"/>
          <w:szCs w:val="24"/>
        </w:rPr>
        <w:t>Нижнеилимский район</w:t>
      </w:r>
      <w:r w:rsidR="00F9382B" w:rsidRPr="00985C8B">
        <w:rPr>
          <w:rFonts w:ascii="Times New Roman" w:hAnsi="Times New Roman" w:cs="Times New Roman"/>
          <w:sz w:val="24"/>
          <w:szCs w:val="24"/>
        </w:rPr>
        <w:t>»</w:t>
      </w:r>
      <w:r w:rsidRPr="00985C8B">
        <w:rPr>
          <w:rFonts w:ascii="Times New Roman" w:hAnsi="Times New Roman" w:cs="Times New Roman"/>
          <w:sz w:val="24"/>
          <w:szCs w:val="24"/>
        </w:rPr>
        <w:t>.</w:t>
      </w:r>
    </w:p>
    <w:p w:rsidR="00944AC2" w:rsidRPr="00985C8B" w:rsidRDefault="00944AC2" w:rsidP="00BC3EEC">
      <w:pPr>
        <w:pStyle w:val="a6"/>
        <w:rPr>
          <w:b w:val="0"/>
          <w:szCs w:val="24"/>
        </w:rPr>
      </w:pPr>
      <w:r w:rsidRPr="00985C8B">
        <w:rPr>
          <w:b w:val="0"/>
          <w:szCs w:val="24"/>
        </w:rPr>
        <w:tab/>
        <w:t>Состав</w:t>
      </w:r>
    </w:p>
    <w:p w:rsidR="00944AC2" w:rsidRPr="00985C8B" w:rsidRDefault="00944AC2" w:rsidP="00BC3EEC">
      <w:pPr>
        <w:pStyle w:val="a6"/>
        <w:rPr>
          <w:b w:val="0"/>
          <w:szCs w:val="24"/>
        </w:rPr>
      </w:pPr>
      <w:r w:rsidRPr="00985C8B">
        <w:rPr>
          <w:b w:val="0"/>
          <w:szCs w:val="24"/>
        </w:rPr>
        <w:t xml:space="preserve">          автобусов.</w:t>
      </w:r>
    </w:p>
    <w:p w:rsidR="00944AC2" w:rsidRPr="00985C8B" w:rsidRDefault="001324E0" w:rsidP="00BC3EEC">
      <w:pPr>
        <w:numPr>
          <w:ilvl w:val="0"/>
          <w:numId w:val="14"/>
        </w:numPr>
        <w:spacing w:after="0" w:line="240" w:lineRule="auto"/>
        <w:jc w:val="both"/>
        <w:rPr>
          <w:rFonts w:ascii="Times New Roman" w:hAnsi="Times New Roman" w:cs="Times New Roman"/>
          <w:sz w:val="24"/>
          <w:szCs w:val="24"/>
        </w:rPr>
      </w:pPr>
      <w:r w:rsidRPr="00985C8B">
        <w:rPr>
          <w:rFonts w:ascii="Times New Roman" w:hAnsi="Times New Roman" w:cs="Times New Roman"/>
          <w:sz w:val="24"/>
          <w:szCs w:val="24"/>
        </w:rPr>
        <w:t>Л</w:t>
      </w:r>
      <w:r w:rsidR="00944AC2" w:rsidRPr="00985C8B">
        <w:rPr>
          <w:rFonts w:ascii="Times New Roman" w:hAnsi="Times New Roman" w:cs="Times New Roman"/>
          <w:sz w:val="24"/>
          <w:szCs w:val="24"/>
        </w:rPr>
        <w:t>егковы</w:t>
      </w:r>
      <w:r w:rsidRPr="00985C8B">
        <w:rPr>
          <w:rFonts w:ascii="Times New Roman" w:hAnsi="Times New Roman" w:cs="Times New Roman"/>
          <w:sz w:val="24"/>
          <w:szCs w:val="24"/>
        </w:rPr>
        <w:t xml:space="preserve">е </w:t>
      </w:r>
      <w:r w:rsidR="00944AC2" w:rsidRPr="00985C8B">
        <w:rPr>
          <w:rFonts w:ascii="Times New Roman" w:hAnsi="Times New Roman" w:cs="Times New Roman"/>
          <w:sz w:val="24"/>
          <w:szCs w:val="24"/>
        </w:rPr>
        <w:t xml:space="preserve"> автомобил</w:t>
      </w:r>
      <w:r w:rsidRPr="00985C8B">
        <w:rPr>
          <w:rFonts w:ascii="Times New Roman" w:hAnsi="Times New Roman" w:cs="Times New Roman"/>
          <w:sz w:val="24"/>
          <w:szCs w:val="24"/>
        </w:rPr>
        <w:t>и</w:t>
      </w:r>
    </w:p>
    <w:p w:rsidR="00944AC2" w:rsidRPr="00985C8B" w:rsidRDefault="00944AC2" w:rsidP="00BC3EEC">
      <w:pPr>
        <w:numPr>
          <w:ilvl w:val="0"/>
          <w:numId w:val="14"/>
        </w:numPr>
        <w:spacing w:after="0" w:line="240" w:lineRule="auto"/>
        <w:jc w:val="both"/>
        <w:rPr>
          <w:rFonts w:ascii="Times New Roman" w:hAnsi="Times New Roman" w:cs="Times New Roman"/>
          <w:sz w:val="24"/>
          <w:szCs w:val="24"/>
        </w:rPr>
      </w:pPr>
      <w:r w:rsidRPr="00985C8B">
        <w:rPr>
          <w:rFonts w:ascii="Times New Roman" w:hAnsi="Times New Roman" w:cs="Times New Roman"/>
          <w:sz w:val="24"/>
          <w:szCs w:val="24"/>
        </w:rPr>
        <w:t xml:space="preserve">грузовых автомобилей- </w:t>
      </w:r>
    </w:p>
    <w:p w:rsidR="00944AC2" w:rsidRPr="00F9382B" w:rsidRDefault="00944AC2" w:rsidP="00BC3EEC">
      <w:pPr>
        <w:spacing w:after="0"/>
        <w:ind w:left="720"/>
        <w:jc w:val="both"/>
        <w:rPr>
          <w:rFonts w:ascii="Times New Roman" w:hAnsi="Times New Roman" w:cs="Times New Roman"/>
          <w:sz w:val="24"/>
          <w:szCs w:val="24"/>
        </w:rPr>
      </w:pPr>
      <w:r w:rsidRPr="00985C8B">
        <w:rPr>
          <w:rFonts w:ascii="Times New Roman" w:hAnsi="Times New Roman" w:cs="Times New Roman"/>
          <w:sz w:val="24"/>
          <w:szCs w:val="24"/>
        </w:rPr>
        <w:t xml:space="preserve">Время приведения в готовность  </w:t>
      </w:r>
      <w:r w:rsidRPr="00985C8B">
        <w:rPr>
          <w:rFonts w:ascii="Times New Roman" w:hAnsi="Times New Roman" w:cs="Times New Roman"/>
          <w:sz w:val="24"/>
          <w:szCs w:val="24"/>
          <w:u w:val="single"/>
        </w:rPr>
        <w:t xml:space="preserve">24  </w:t>
      </w:r>
      <w:r w:rsidRPr="00985C8B">
        <w:rPr>
          <w:rFonts w:ascii="Times New Roman" w:hAnsi="Times New Roman" w:cs="Times New Roman"/>
          <w:sz w:val="24"/>
          <w:szCs w:val="24"/>
        </w:rPr>
        <w:t>часа.</w:t>
      </w:r>
    </w:p>
    <w:p w:rsidR="00944AC2" w:rsidRPr="00F9382B" w:rsidRDefault="00944AC2" w:rsidP="00BC3EEC">
      <w:pPr>
        <w:spacing w:after="0"/>
        <w:ind w:firstLine="709"/>
        <w:jc w:val="both"/>
        <w:rPr>
          <w:rFonts w:ascii="Times New Roman" w:hAnsi="Times New Roman" w:cs="Times New Roman"/>
          <w:sz w:val="24"/>
          <w:szCs w:val="24"/>
        </w:rPr>
      </w:pPr>
      <w:r w:rsidRPr="00F9382B">
        <w:rPr>
          <w:rFonts w:ascii="Times New Roman" w:hAnsi="Times New Roman" w:cs="Times New Roman"/>
          <w:sz w:val="24"/>
          <w:szCs w:val="24"/>
        </w:rPr>
        <w:t>При необходимости перевозок в интересах районного звена ТП РСЧС в период ликвидации последствий аварии, катастроф, стихийных бедствий  по решению руководителя ГО района – мэра района могут задействоваться автомобили всех расположенных на территории района автотранспортных предприятий.</w:t>
      </w:r>
    </w:p>
    <w:p w:rsidR="00944AC2" w:rsidRPr="00F9382B" w:rsidRDefault="00944AC2" w:rsidP="00BC3EEC">
      <w:pPr>
        <w:spacing w:after="0"/>
        <w:ind w:firstLine="709"/>
        <w:jc w:val="both"/>
        <w:rPr>
          <w:rFonts w:ascii="Times New Roman" w:hAnsi="Times New Roman" w:cs="Times New Roman"/>
          <w:sz w:val="24"/>
          <w:szCs w:val="24"/>
        </w:rPr>
      </w:pPr>
      <w:r w:rsidRPr="00F9382B">
        <w:rPr>
          <w:rFonts w:ascii="Times New Roman" w:hAnsi="Times New Roman" w:cs="Times New Roman"/>
          <w:sz w:val="24"/>
          <w:szCs w:val="24"/>
        </w:rPr>
        <w:t xml:space="preserve">При проведении эвакуационных мероприятий из очагов поражения по решению начальника автотранспортной службы в районы аварий направляются автобусы с задачей обеспечить вывоз </w:t>
      </w:r>
      <w:proofErr w:type="spellStart"/>
      <w:r w:rsidRPr="00F9382B">
        <w:rPr>
          <w:rFonts w:ascii="Times New Roman" w:hAnsi="Times New Roman" w:cs="Times New Roman"/>
          <w:sz w:val="24"/>
          <w:szCs w:val="24"/>
        </w:rPr>
        <w:t>эваконаселения</w:t>
      </w:r>
      <w:proofErr w:type="spellEnd"/>
      <w:r w:rsidRPr="00F9382B">
        <w:rPr>
          <w:rFonts w:ascii="Times New Roman" w:hAnsi="Times New Roman" w:cs="Times New Roman"/>
          <w:sz w:val="24"/>
          <w:szCs w:val="24"/>
        </w:rPr>
        <w:t xml:space="preserve"> и проведение разведки в интересах служб.</w:t>
      </w:r>
    </w:p>
    <w:p w:rsidR="00944AC2" w:rsidRDefault="00944AC2" w:rsidP="00BC3EEC">
      <w:pPr>
        <w:spacing w:after="0"/>
        <w:ind w:firstLine="709"/>
        <w:jc w:val="both"/>
        <w:rPr>
          <w:rFonts w:ascii="Times New Roman" w:hAnsi="Times New Roman" w:cs="Times New Roman"/>
          <w:sz w:val="24"/>
          <w:szCs w:val="24"/>
        </w:rPr>
      </w:pPr>
      <w:r w:rsidRPr="00F9382B">
        <w:rPr>
          <w:rFonts w:ascii="Times New Roman" w:hAnsi="Times New Roman" w:cs="Times New Roman"/>
          <w:sz w:val="24"/>
          <w:szCs w:val="24"/>
        </w:rPr>
        <w:t>Вывоз материальных ценностей из очагов поражения и подвоз строительных материалов будут осуществляться сила</w:t>
      </w:r>
      <w:r w:rsidR="004259AB">
        <w:rPr>
          <w:rFonts w:ascii="Times New Roman" w:hAnsi="Times New Roman" w:cs="Times New Roman"/>
          <w:sz w:val="24"/>
          <w:szCs w:val="24"/>
        </w:rPr>
        <w:t>ми автотранспортных предприятий.</w:t>
      </w:r>
    </w:p>
    <w:p w:rsidR="003F6799" w:rsidRPr="00F9382B" w:rsidRDefault="003F6799" w:rsidP="00BC3EEC">
      <w:pPr>
        <w:spacing w:after="0"/>
        <w:ind w:firstLine="709"/>
        <w:jc w:val="both"/>
        <w:rPr>
          <w:rFonts w:ascii="Times New Roman" w:hAnsi="Times New Roman" w:cs="Times New Roman"/>
          <w:sz w:val="24"/>
          <w:szCs w:val="24"/>
        </w:rPr>
      </w:pPr>
    </w:p>
    <w:p w:rsidR="00944AC2" w:rsidRDefault="00944AC2" w:rsidP="001324E0">
      <w:pPr>
        <w:numPr>
          <w:ilvl w:val="1"/>
          <w:numId w:val="13"/>
        </w:numPr>
        <w:spacing w:after="0" w:line="240" w:lineRule="auto"/>
        <w:rPr>
          <w:rFonts w:ascii="Times New Roman" w:hAnsi="Times New Roman" w:cs="Times New Roman"/>
          <w:b/>
          <w:sz w:val="24"/>
          <w:szCs w:val="24"/>
        </w:rPr>
      </w:pPr>
      <w:r w:rsidRPr="00F9382B">
        <w:rPr>
          <w:rFonts w:ascii="Times New Roman" w:hAnsi="Times New Roman" w:cs="Times New Roman"/>
          <w:b/>
          <w:sz w:val="24"/>
          <w:szCs w:val="24"/>
        </w:rPr>
        <w:t xml:space="preserve"> Материально - техническое обеспечение.</w:t>
      </w:r>
    </w:p>
    <w:p w:rsidR="001324E0" w:rsidRPr="001324E0" w:rsidRDefault="001324E0" w:rsidP="001324E0">
      <w:pPr>
        <w:spacing w:after="0" w:line="240" w:lineRule="auto"/>
        <w:ind w:left="1725"/>
        <w:rPr>
          <w:rFonts w:ascii="Times New Roman" w:hAnsi="Times New Roman" w:cs="Times New Roman"/>
          <w:b/>
          <w:sz w:val="24"/>
          <w:szCs w:val="24"/>
        </w:rPr>
      </w:pPr>
    </w:p>
    <w:p w:rsidR="00944AC2" w:rsidRPr="00F9382B" w:rsidRDefault="00944AC2" w:rsidP="00BC3EEC">
      <w:pPr>
        <w:spacing w:after="0"/>
        <w:ind w:firstLine="709"/>
        <w:jc w:val="both"/>
        <w:rPr>
          <w:rFonts w:ascii="Times New Roman" w:hAnsi="Times New Roman" w:cs="Times New Roman"/>
          <w:sz w:val="24"/>
          <w:szCs w:val="24"/>
        </w:rPr>
      </w:pPr>
      <w:r w:rsidRPr="00F9382B">
        <w:rPr>
          <w:rFonts w:ascii="Times New Roman" w:hAnsi="Times New Roman" w:cs="Times New Roman"/>
          <w:sz w:val="24"/>
          <w:szCs w:val="24"/>
        </w:rPr>
        <w:t>Мероприятия по материально-техническому обеспечению включают в себя:</w:t>
      </w:r>
    </w:p>
    <w:p w:rsidR="00944AC2" w:rsidRPr="00F9382B" w:rsidRDefault="00944AC2" w:rsidP="00BC3EEC">
      <w:pPr>
        <w:spacing w:after="0"/>
        <w:ind w:firstLine="709"/>
        <w:jc w:val="both"/>
        <w:rPr>
          <w:rFonts w:ascii="Times New Roman" w:hAnsi="Times New Roman" w:cs="Times New Roman"/>
          <w:sz w:val="24"/>
          <w:szCs w:val="24"/>
        </w:rPr>
      </w:pPr>
      <w:r w:rsidRPr="00F9382B">
        <w:rPr>
          <w:rFonts w:ascii="Times New Roman" w:hAnsi="Times New Roman" w:cs="Times New Roman"/>
          <w:sz w:val="24"/>
          <w:szCs w:val="24"/>
        </w:rPr>
        <w:t>- организацию технического обслуживания и ремонта автотранспорта;</w:t>
      </w:r>
    </w:p>
    <w:p w:rsidR="00944AC2" w:rsidRPr="00F9382B" w:rsidRDefault="00944AC2" w:rsidP="00BC3EEC">
      <w:pPr>
        <w:spacing w:after="0"/>
        <w:ind w:firstLine="709"/>
        <w:jc w:val="both"/>
        <w:rPr>
          <w:rFonts w:ascii="Times New Roman" w:hAnsi="Times New Roman" w:cs="Times New Roman"/>
          <w:sz w:val="24"/>
          <w:szCs w:val="24"/>
        </w:rPr>
      </w:pPr>
      <w:r w:rsidRPr="00F9382B">
        <w:rPr>
          <w:rFonts w:ascii="Times New Roman" w:hAnsi="Times New Roman" w:cs="Times New Roman"/>
          <w:sz w:val="24"/>
          <w:szCs w:val="24"/>
        </w:rPr>
        <w:t>- снабжение привлекаемого транспорта горюче-смазочными материалами;</w:t>
      </w:r>
    </w:p>
    <w:p w:rsidR="00944AC2" w:rsidRPr="00F9382B" w:rsidRDefault="00944AC2" w:rsidP="00BC3EEC">
      <w:pPr>
        <w:spacing w:after="0"/>
        <w:ind w:firstLine="709"/>
        <w:jc w:val="both"/>
        <w:rPr>
          <w:rFonts w:ascii="Times New Roman" w:hAnsi="Times New Roman" w:cs="Times New Roman"/>
          <w:sz w:val="24"/>
          <w:szCs w:val="24"/>
        </w:rPr>
      </w:pPr>
      <w:proofErr w:type="gramStart"/>
      <w:r w:rsidRPr="00F9382B">
        <w:rPr>
          <w:rFonts w:ascii="Times New Roman" w:hAnsi="Times New Roman" w:cs="Times New Roman"/>
          <w:sz w:val="24"/>
          <w:szCs w:val="24"/>
        </w:rPr>
        <w:t>- обеспечение населения, размещаемого на ПВР, продовольствием, водой, товарами первой необходимости, вещевым имуществом, бытовым топливом, коммунально-бытовыми услугами (парикмахерские, почтовые услуги, связь).</w:t>
      </w:r>
      <w:proofErr w:type="gramEnd"/>
    </w:p>
    <w:p w:rsidR="00944AC2" w:rsidRPr="00F9382B" w:rsidRDefault="00944AC2" w:rsidP="00BC3EEC">
      <w:pPr>
        <w:spacing w:after="0"/>
        <w:ind w:firstLine="709"/>
        <w:jc w:val="both"/>
        <w:rPr>
          <w:rFonts w:ascii="Times New Roman" w:hAnsi="Times New Roman" w:cs="Times New Roman"/>
          <w:sz w:val="24"/>
          <w:szCs w:val="24"/>
        </w:rPr>
      </w:pPr>
      <w:r w:rsidRPr="00F9382B">
        <w:rPr>
          <w:rFonts w:ascii="Times New Roman" w:hAnsi="Times New Roman" w:cs="Times New Roman"/>
          <w:sz w:val="24"/>
          <w:szCs w:val="24"/>
        </w:rPr>
        <w:t xml:space="preserve">Для материального обеспечения действия сил и средств </w:t>
      </w:r>
      <w:r w:rsidR="00E23F87">
        <w:rPr>
          <w:rFonts w:ascii="Times New Roman" w:hAnsi="Times New Roman" w:cs="Times New Roman"/>
          <w:sz w:val="24"/>
          <w:szCs w:val="24"/>
        </w:rPr>
        <w:t>Новоигирминского городского поселения</w:t>
      </w:r>
      <w:r w:rsidRPr="00F9382B">
        <w:rPr>
          <w:rFonts w:ascii="Times New Roman" w:hAnsi="Times New Roman" w:cs="Times New Roman"/>
          <w:sz w:val="24"/>
          <w:szCs w:val="24"/>
        </w:rPr>
        <w:t xml:space="preserve"> используются стационарные учреждения и склады предприятий торговли и общественного питания, материально-технического снабжения не зависимо от ведомственной принадлежности, а также создаваемые на базе этих объектов формирования.</w:t>
      </w:r>
    </w:p>
    <w:p w:rsidR="00944AC2" w:rsidRPr="00F9382B" w:rsidRDefault="00944AC2" w:rsidP="00BC3EEC">
      <w:pPr>
        <w:spacing w:after="0"/>
        <w:ind w:firstLine="709"/>
        <w:jc w:val="both"/>
        <w:rPr>
          <w:rFonts w:ascii="Times New Roman" w:hAnsi="Times New Roman" w:cs="Times New Roman"/>
          <w:sz w:val="24"/>
          <w:szCs w:val="24"/>
        </w:rPr>
      </w:pPr>
      <w:r w:rsidRPr="00F9382B">
        <w:rPr>
          <w:rFonts w:ascii="Times New Roman" w:hAnsi="Times New Roman" w:cs="Times New Roman"/>
          <w:sz w:val="24"/>
          <w:szCs w:val="24"/>
        </w:rPr>
        <w:t xml:space="preserve">Обеспечение личного состава гражданских организаций участвующих в  проведении АСДНР, горячей пищей организуется службой торговли и питания с  использованием сети предприятий общественного питания, подвижные пункты питания, подвижные пункты вещевого снабжения, пункты продовольственного снабжения. Обеспечение </w:t>
      </w:r>
      <w:proofErr w:type="spellStart"/>
      <w:r w:rsidRPr="00F9382B">
        <w:rPr>
          <w:rFonts w:ascii="Times New Roman" w:hAnsi="Times New Roman" w:cs="Times New Roman"/>
          <w:sz w:val="24"/>
          <w:szCs w:val="24"/>
        </w:rPr>
        <w:t>эваконаселения</w:t>
      </w:r>
      <w:proofErr w:type="spellEnd"/>
      <w:r w:rsidRPr="00F9382B">
        <w:rPr>
          <w:rFonts w:ascii="Times New Roman" w:hAnsi="Times New Roman" w:cs="Times New Roman"/>
          <w:sz w:val="24"/>
          <w:szCs w:val="24"/>
        </w:rPr>
        <w:t xml:space="preserve"> в местах временного размещения горячей пищей, продуктами питания и предметами первой необходимости осуществляется через существующие предприятия торговли, питания, усиленные за счет развертывания дополнительных точек. </w:t>
      </w:r>
    </w:p>
    <w:p w:rsidR="003F6799" w:rsidRPr="00985C8B" w:rsidRDefault="00944AC2" w:rsidP="00985C8B">
      <w:pPr>
        <w:spacing w:after="0"/>
        <w:ind w:firstLine="709"/>
        <w:jc w:val="both"/>
        <w:rPr>
          <w:rFonts w:ascii="Times New Roman" w:hAnsi="Times New Roman" w:cs="Times New Roman"/>
          <w:sz w:val="24"/>
          <w:szCs w:val="24"/>
        </w:rPr>
      </w:pPr>
      <w:r w:rsidRPr="00F9382B">
        <w:rPr>
          <w:rFonts w:ascii="Times New Roman" w:hAnsi="Times New Roman" w:cs="Times New Roman"/>
          <w:sz w:val="24"/>
          <w:szCs w:val="24"/>
        </w:rPr>
        <w:t xml:space="preserve">Всего в МО  имеется </w:t>
      </w:r>
      <w:r w:rsidR="00E23F87" w:rsidRPr="00E23F87">
        <w:rPr>
          <w:rFonts w:ascii="Times New Roman" w:hAnsi="Times New Roman" w:cs="Times New Roman"/>
          <w:sz w:val="24"/>
          <w:szCs w:val="24"/>
        </w:rPr>
        <w:t>5</w:t>
      </w:r>
      <w:r w:rsidRPr="00E23F87">
        <w:rPr>
          <w:rFonts w:ascii="Times New Roman" w:hAnsi="Times New Roman" w:cs="Times New Roman"/>
          <w:sz w:val="24"/>
          <w:szCs w:val="24"/>
        </w:rPr>
        <w:t xml:space="preserve"> </w:t>
      </w:r>
      <w:r w:rsidR="00F9382B" w:rsidRPr="00E23F87">
        <w:rPr>
          <w:rFonts w:ascii="Times New Roman" w:hAnsi="Times New Roman" w:cs="Times New Roman"/>
          <w:sz w:val="24"/>
          <w:szCs w:val="24"/>
        </w:rPr>
        <w:t>точек общественного питания</w:t>
      </w:r>
      <w:r w:rsidRPr="00E23F87">
        <w:rPr>
          <w:rFonts w:ascii="Times New Roman" w:hAnsi="Times New Roman" w:cs="Times New Roman"/>
          <w:sz w:val="24"/>
          <w:szCs w:val="24"/>
        </w:rPr>
        <w:t>,</w:t>
      </w:r>
      <w:r w:rsidR="00E23F87" w:rsidRPr="00E23F87">
        <w:rPr>
          <w:rFonts w:ascii="Times New Roman" w:hAnsi="Times New Roman" w:cs="Times New Roman"/>
          <w:sz w:val="24"/>
          <w:szCs w:val="24"/>
        </w:rPr>
        <w:t xml:space="preserve"> 117 магазинов</w:t>
      </w:r>
    </w:p>
    <w:p w:rsidR="00944AC2" w:rsidRPr="004259AB" w:rsidRDefault="00944AC2" w:rsidP="004259AB">
      <w:pPr>
        <w:ind w:left="720"/>
        <w:rPr>
          <w:rFonts w:ascii="Times New Roman" w:hAnsi="Times New Roman" w:cs="Times New Roman"/>
          <w:b/>
          <w:sz w:val="24"/>
          <w:szCs w:val="24"/>
        </w:rPr>
      </w:pPr>
      <w:r w:rsidRPr="003F6799">
        <w:rPr>
          <w:rFonts w:ascii="Times New Roman" w:hAnsi="Times New Roman" w:cs="Times New Roman"/>
          <w:b/>
          <w:sz w:val="24"/>
          <w:szCs w:val="24"/>
        </w:rPr>
        <w:t>3.8.</w:t>
      </w:r>
      <w:r>
        <w:rPr>
          <w:b/>
          <w:sz w:val="28"/>
        </w:rPr>
        <w:t xml:space="preserve">  </w:t>
      </w:r>
      <w:r w:rsidRPr="00F9382B">
        <w:rPr>
          <w:rFonts w:ascii="Times New Roman" w:hAnsi="Times New Roman" w:cs="Times New Roman"/>
          <w:b/>
          <w:sz w:val="24"/>
          <w:szCs w:val="24"/>
        </w:rPr>
        <w:t>Охрана общественного порядка.</w:t>
      </w:r>
    </w:p>
    <w:p w:rsidR="00944AC2" w:rsidRPr="00F9382B" w:rsidRDefault="00944AC2" w:rsidP="00BC3EEC">
      <w:pPr>
        <w:spacing w:after="0"/>
        <w:ind w:firstLine="709"/>
        <w:jc w:val="both"/>
        <w:rPr>
          <w:rFonts w:ascii="Times New Roman" w:hAnsi="Times New Roman" w:cs="Times New Roman"/>
          <w:sz w:val="24"/>
          <w:szCs w:val="24"/>
        </w:rPr>
      </w:pPr>
      <w:r w:rsidRPr="00F9382B">
        <w:rPr>
          <w:rFonts w:ascii="Times New Roman" w:hAnsi="Times New Roman" w:cs="Times New Roman"/>
          <w:sz w:val="24"/>
          <w:szCs w:val="24"/>
        </w:rPr>
        <w:t xml:space="preserve">Охрана общественного порядка при возникновении крупных производственных аварий, катастроф и стихийных бедствий и их ликвидации производится </w:t>
      </w:r>
      <w:r w:rsidR="00E23F87">
        <w:rPr>
          <w:rFonts w:ascii="Times New Roman" w:hAnsi="Times New Roman" w:cs="Times New Roman"/>
          <w:sz w:val="24"/>
          <w:szCs w:val="24"/>
        </w:rPr>
        <w:t>ОМВД</w:t>
      </w:r>
      <w:r w:rsidR="001324E0">
        <w:rPr>
          <w:rFonts w:ascii="Times New Roman" w:hAnsi="Times New Roman" w:cs="Times New Roman"/>
          <w:sz w:val="24"/>
          <w:szCs w:val="24"/>
        </w:rPr>
        <w:t xml:space="preserve"> России по Нижнеилимскому району</w:t>
      </w:r>
      <w:r w:rsidR="00E23F87">
        <w:rPr>
          <w:rFonts w:ascii="Times New Roman" w:hAnsi="Times New Roman" w:cs="Times New Roman"/>
          <w:sz w:val="24"/>
          <w:szCs w:val="24"/>
        </w:rPr>
        <w:t xml:space="preserve"> дислокация Новая </w:t>
      </w:r>
      <w:r w:rsidR="001324E0">
        <w:rPr>
          <w:rFonts w:ascii="Times New Roman" w:hAnsi="Times New Roman" w:cs="Times New Roman"/>
          <w:sz w:val="24"/>
          <w:szCs w:val="24"/>
        </w:rPr>
        <w:t>И</w:t>
      </w:r>
      <w:r w:rsidR="00E23F87">
        <w:rPr>
          <w:rFonts w:ascii="Times New Roman" w:hAnsi="Times New Roman" w:cs="Times New Roman"/>
          <w:sz w:val="24"/>
          <w:szCs w:val="24"/>
        </w:rPr>
        <w:t>гирма.</w:t>
      </w:r>
    </w:p>
    <w:p w:rsidR="00944AC2" w:rsidRPr="00F9382B" w:rsidRDefault="00944AC2" w:rsidP="00BC3EEC">
      <w:pPr>
        <w:spacing w:after="0"/>
        <w:ind w:firstLine="709"/>
        <w:jc w:val="both"/>
        <w:rPr>
          <w:rFonts w:ascii="Times New Roman" w:hAnsi="Times New Roman" w:cs="Times New Roman"/>
          <w:sz w:val="24"/>
          <w:szCs w:val="24"/>
        </w:rPr>
      </w:pPr>
      <w:r w:rsidRPr="00F9382B">
        <w:rPr>
          <w:rFonts w:ascii="Times New Roman" w:hAnsi="Times New Roman" w:cs="Times New Roman"/>
          <w:sz w:val="24"/>
          <w:szCs w:val="24"/>
        </w:rPr>
        <w:t>Основными задачами охраны общественного порядка при ЧС является:</w:t>
      </w:r>
    </w:p>
    <w:p w:rsidR="00944AC2" w:rsidRPr="00F9382B" w:rsidRDefault="00944AC2" w:rsidP="00BC3EEC">
      <w:pPr>
        <w:spacing w:after="0"/>
        <w:ind w:firstLine="709"/>
        <w:jc w:val="both"/>
        <w:rPr>
          <w:rFonts w:ascii="Times New Roman" w:hAnsi="Times New Roman" w:cs="Times New Roman"/>
          <w:sz w:val="24"/>
          <w:szCs w:val="24"/>
        </w:rPr>
      </w:pPr>
      <w:r w:rsidRPr="00F9382B">
        <w:rPr>
          <w:rFonts w:ascii="Times New Roman" w:hAnsi="Times New Roman" w:cs="Times New Roman"/>
          <w:sz w:val="24"/>
          <w:szCs w:val="24"/>
        </w:rPr>
        <w:t>- оцепление возникших очагов поражения;</w:t>
      </w:r>
    </w:p>
    <w:p w:rsidR="00944AC2" w:rsidRPr="00F9382B" w:rsidRDefault="00944AC2" w:rsidP="00BC3EEC">
      <w:pPr>
        <w:spacing w:after="0"/>
        <w:ind w:firstLine="709"/>
        <w:jc w:val="both"/>
        <w:rPr>
          <w:rFonts w:ascii="Times New Roman" w:hAnsi="Times New Roman" w:cs="Times New Roman"/>
          <w:sz w:val="24"/>
          <w:szCs w:val="24"/>
        </w:rPr>
      </w:pPr>
      <w:r w:rsidRPr="00F9382B">
        <w:rPr>
          <w:rFonts w:ascii="Times New Roman" w:hAnsi="Times New Roman" w:cs="Times New Roman"/>
          <w:sz w:val="24"/>
          <w:szCs w:val="24"/>
        </w:rPr>
        <w:t>- обеспечение режима карантина в очагах бактериологического поражения;</w:t>
      </w:r>
    </w:p>
    <w:p w:rsidR="00944AC2" w:rsidRPr="00F9382B" w:rsidRDefault="00944AC2" w:rsidP="00BC3EEC">
      <w:pPr>
        <w:spacing w:after="0"/>
        <w:ind w:firstLine="709"/>
        <w:jc w:val="both"/>
        <w:rPr>
          <w:rFonts w:ascii="Times New Roman" w:hAnsi="Times New Roman" w:cs="Times New Roman"/>
          <w:sz w:val="24"/>
          <w:szCs w:val="24"/>
        </w:rPr>
      </w:pPr>
      <w:r w:rsidRPr="00F9382B">
        <w:rPr>
          <w:rFonts w:ascii="Times New Roman" w:hAnsi="Times New Roman" w:cs="Times New Roman"/>
          <w:sz w:val="24"/>
          <w:szCs w:val="24"/>
        </w:rPr>
        <w:t>- обеспечение  безопасности движения при эвакуации населения из очагов поражения и при вводе гражданских организаций ГО для проведения аварийно-спасательных и других неотложных работ;</w:t>
      </w:r>
    </w:p>
    <w:p w:rsidR="00944AC2" w:rsidRPr="00F9382B" w:rsidRDefault="00944AC2" w:rsidP="00BC3EEC">
      <w:pPr>
        <w:spacing w:after="0"/>
        <w:ind w:firstLine="709"/>
        <w:jc w:val="both"/>
        <w:rPr>
          <w:rFonts w:ascii="Times New Roman" w:hAnsi="Times New Roman" w:cs="Times New Roman"/>
          <w:sz w:val="24"/>
          <w:szCs w:val="24"/>
        </w:rPr>
      </w:pPr>
      <w:r w:rsidRPr="00F9382B">
        <w:rPr>
          <w:rFonts w:ascii="Times New Roman" w:hAnsi="Times New Roman" w:cs="Times New Roman"/>
          <w:sz w:val="24"/>
          <w:szCs w:val="24"/>
        </w:rPr>
        <w:t>- ведение учета потерь населения и организация захоронения погибших;</w:t>
      </w:r>
    </w:p>
    <w:p w:rsidR="00944AC2" w:rsidRPr="00F9382B" w:rsidRDefault="00944AC2" w:rsidP="00BC3EEC">
      <w:pPr>
        <w:spacing w:after="0"/>
        <w:ind w:firstLine="709"/>
        <w:jc w:val="both"/>
        <w:rPr>
          <w:rFonts w:ascii="Times New Roman" w:hAnsi="Times New Roman" w:cs="Times New Roman"/>
          <w:sz w:val="24"/>
          <w:szCs w:val="24"/>
        </w:rPr>
      </w:pPr>
      <w:r w:rsidRPr="00F9382B">
        <w:rPr>
          <w:rFonts w:ascii="Times New Roman" w:hAnsi="Times New Roman" w:cs="Times New Roman"/>
          <w:sz w:val="24"/>
          <w:szCs w:val="24"/>
        </w:rPr>
        <w:t>- охраны объектов экономики материальных и культурных ценностей;</w:t>
      </w:r>
    </w:p>
    <w:p w:rsidR="00944AC2" w:rsidRPr="00F9382B" w:rsidRDefault="00944AC2" w:rsidP="00BC3EEC">
      <w:pPr>
        <w:spacing w:after="0"/>
        <w:ind w:firstLine="709"/>
        <w:jc w:val="both"/>
        <w:rPr>
          <w:rFonts w:ascii="Times New Roman" w:hAnsi="Times New Roman" w:cs="Times New Roman"/>
          <w:sz w:val="24"/>
          <w:szCs w:val="24"/>
        </w:rPr>
      </w:pPr>
      <w:r w:rsidRPr="00F9382B">
        <w:rPr>
          <w:rFonts w:ascii="Times New Roman" w:hAnsi="Times New Roman" w:cs="Times New Roman"/>
          <w:sz w:val="24"/>
          <w:szCs w:val="24"/>
        </w:rPr>
        <w:t>- охрана материальных ценностей пострадавшего населения в зоне ЧС;</w:t>
      </w:r>
    </w:p>
    <w:p w:rsidR="00944AC2" w:rsidRPr="00F9382B" w:rsidRDefault="00944AC2" w:rsidP="00BC3EEC">
      <w:pPr>
        <w:spacing w:after="0"/>
        <w:ind w:firstLine="709"/>
        <w:jc w:val="both"/>
        <w:rPr>
          <w:rFonts w:ascii="Times New Roman" w:hAnsi="Times New Roman" w:cs="Times New Roman"/>
          <w:sz w:val="24"/>
          <w:szCs w:val="24"/>
        </w:rPr>
      </w:pPr>
      <w:r w:rsidRPr="00F9382B">
        <w:rPr>
          <w:rFonts w:ascii="Times New Roman" w:hAnsi="Times New Roman" w:cs="Times New Roman"/>
          <w:sz w:val="24"/>
          <w:szCs w:val="24"/>
        </w:rPr>
        <w:t>- пресечение паники, случаев воровства и мародерства.</w:t>
      </w:r>
    </w:p>
    <w:p w:rsidR="00944AC2" w:rsidRPr="00F9382B" w:rsidRDefault="00944AC2" w:rsidP="00BC3EEC">
      <w:pPr>
        <w:spacing w:after="0"/>
        <w:ind w:firstLine="709"/>
        <w:jc w:val="both"/>
        <w:rPr>
          <w:rFonts w:ascii="Times New Roman" w:hAnsi="Times New Roman" w:cs="Times New Roman"/>
          <w:sz w:val="24"/>
          <w:szCs w:val="24"/>
        </w:rPr>
      </w:pPr>
      <w:r w:rsidRPr="00F9382B">
        <w:rPr>
          <w:rFonts w:ascii="Times New Roman" w:hAnsi="Times New Roman" w:cs="Times New Roman"/>
          <w:sz w:val="24"/>
          <w:szCs w:val="24"/>
        </w:rPr>
        <w:t>Расчет привлекаемых сре</w:t>
      </w:r>
      <w:proofErr w:type="gramStart"/>
      <w:r w:rsidRPr="00F9382B">
        <w:rPr>
          <w:rFonts w:ascii="Times New Roman" w:hAnsi="Times New Roman" w:cs="Times New Roman"/>
          <w:sz w:val="24"/>
          <w:szCs w:val="24"/>
        </w:rPr>
        <w:t>дств дл</w:t>
      </w:r>
      <w:proofErr w:type="gramEnd"/>
      <w:r w:rsidRPr="00F9382B">
        <w:rPr>
          <w:rFonts w:ascii="Times New Roman" w:hAnsi="Times New Roman" w:cs="Times New Roman"/>
          <w:sz w:val="24"/>
          <w:szCs w:val="24"/>
        </w:rPr>
        <w:t>я решения задач охраны общественного порядка уточняется в зависимости от обстановки.</w:t>
      </w:r>
    </w:p>
    <w:p w:rsidR="00944AC2" w:rsidRPr="004259AB" w:rsidRDefault="00F9382B" w:rsidP="00BC3EEC">
      <w:pPr>
        <w:spacing w:after="0"/>
        <w:ind w:firstLine="709"/>
        <w:jc w:val="both"/>
        <w:rPr>
          <w:rFonts w:ascii="Times New Roman" w:hAnsi="Times New Roman" w:cs="Times New Roman"/>
          <w:sz w:val="24"/>
          <w:szCs w:val="24"/>
        </w:rPr>
      </w:pPr>
      <w:r w:rsidRPr="00F9382B">
        <w:rPr>
          <w:rFonts w:ascii="Times New Roman" w:hAnsi="Times New Roman" w:cs="Times New Roman"/>
          <w:sz w:val="24"/>
          <w:szCs w:val="24"/>
        </w:rPr>
        <w:t xml:space="preserve">Отв. </w:t>
      </w:r>
      <w:r w:rsidR="00E23F87">
        <w:rPr>
          <w:rFonts w:ascii="Times New Roman" w:hAnsi="Times New Roman" w:cs="Times New Roman"/>
          <w:sz w:val="24"/>
          <w:szCs w:val="24"/>
        </w:rPr>
        <w:t>Щеглов Н.А.</w:t>
      </w:r>
    </w:p>
    <w:p w:rsidR="00985C8B" w:rsidRDefault="00985C8B" w:rsidP="004259AB">
      <w:pPr>
        <w:ind w:firstLine="709"/>
        <w:jc w:val="both"/>
        <w:rPr>
          <w:rFonts w:ascii="Times New Roman" w:hAnsi="Times New Roman" w:cs="Times New Roman"/>
          <w:b/>
          <w:bCs/>
          <w:sz w:val="28"/>
        </w:rPr>
      </w:pPr>
    </w:p>
    <w:p w:rsidR="00944AC2" w:rsidRPr="00F9382B" w:rsidRDefault="00944AC2" w:rsidP="004259AB">
      <w:pPr>
        <w:ind w:firstLine="709"/>
        <w:jc w:val="both"/>
        <w:rPr>
          <w:rFonts w:ascii="Times New Roman" w:hAnsi="Times New Roman" w:cs="Times New Roman"/>
          <w:b/>
          <w:bCs/>
          <w:sz w:val="28"/>
        </w:rPr>
      </w:pPr>
      <w:r w:rsidRPr="00F9382B">
        <w:rPr>
          <w:rFonts w:ascii="Times New Roman" w:hAnsi="Times New Roman" w:cs="Times New Roman"/>
          <w:b/>
          <w:bCs/>
          <w:sz w:val="28"/>
        </w:rPr>
        <w:t xml:space="preserve">Подраздел </w:t>
      </w:r>
      <w:r w:rsidRPr="00F9382B">
        <w:rPr>
          <w:rFonts w:ascii="Times New Roman" w:hAnsi="Times New Roman" w:cs="Times New Roman"/>
          <w:b/>
          <w:bCs/>
          <w:sz w:val="28"/>
          <w:lang w:val="en-US"/>
        </w:rPr>
        <w:t>IV</w:t>
      </w:r>
      <w:r w:rsidRPr="00F9382B">
        <w:rPr>
          <w:rFonts w:ascii="Times New Roman" w:hAnsi="Times New Roman" w:cs="Times New Roman"/>
          <w:b/>
          <w:bCs/>
          <w:sz w:val="28"/>
        </w:rPr>
        <w:t>. Организация взаимодействия</w:t>
      </w:r>
    </w:p>
    <w:p w:rsidR="00944AC2" w:rsidRPr="002A48B6" w:rsidRDefault="00944AC2" w:rsidP="00BC3EEC">
      <w:pPr>
        <w:spacing w:after="0"/>
        <w:ind w:firstLine="709"/>
        <w:jc w:val="both"/>
        <w:rPr>
          <w:rFonts w:ascii="Times New Roman" w:hAnsi="Times New Roman" w:cs="Times New Roman"/>
          <w:sz w:val="24"/>
          <w:szCs w:val="24"/>
        </w:rPr>
      </w:pPr>
      <w:r w:rsidRPr="002A48B6">
        <w:rPr>
          <w:rFonts w:ascii="Times New Roman" w:hAnsi="Times New Roman" w:cs="Times New Roman"/>
          <w:sz w:val="24"/>
          <w:szCs w:val="24"/>
        </w:rPr>
        <w:t xml:space="preserve">Комиссия по чрезвычайным ситуациям и пожарной безопасности и отдел ГО и ЧС администрации </w:t>
      </w:r>
      <w:r w:rsidR="00F9382B" w:rsidRPr="002A48B6">
        <w:rPr>
          <w:rFonts w:ascii="Times New Roman" w:hAnsi="Times New Roman" w:cs="Times New Roman"/>
          <w:sz w:val="24"/>
          <w:szCs w:val="24"/>
        </w:rPr>
        <w:t>МО «</w:t>
      </w:r>
      <w:r w:rsidR="00AB1930">
        <w:rPr>
          <w:rFonts w:ascii="Times New Roman" w:hAnsi="Times New Roman" w:cs="Times New Roman"/>
          <w:sz w:val="24"/>
          <w:szCs w:val="24"/>
        </w:rPr>
        <w:t>Новоигирминское городское поселение</w:t>
      </w:r>
      <w:r w:rsidR="00F9382B" w:rsidRPr="002A48B6">
        <w:rPr>
          <w:rFonts w:ascii="Times New Roman" w:hAnsi="Times New Roman" w:cs="Times New Roman"/>
          <w:sz w:val="24"/>
          <w:szCs w:val="24"/>
        </w:rPr>
        <w:t xml:space="preserve">» </w:t>
      </w:r>
      <w:r w:rsidRPr="002A48B6">
        <w:rPr>
          <w:rFonts w:ascii="Times New Roman" w:hAnsi="Times New Roman" w:cs="Times New Roman"/>
          <w:sz w:val="24"/>
          <w:szCs w:val="24"/>
        </w:rPr>
        <w:t xml:space="preserve">организуют и поддерживают взаимодействие </w:t>
      </w:r>
      <w:proofErr w:type="gramStart"/>
      <w:r w:rsidRPr="002A48B6">
        <w:rPr>
          <w:rFonts w:ascii="Times New Roman" w:hAnsi="Times New Roman" w:cs="Times New Roman"/>
          <w:sz w:val="24"/>
          <w:szCs w:val="24"/>
        </w:rPr>
        <w:t>с</w:t>
      </w:r>
      <w:proofErr w:type="gramEnd"/>
      <w:r w:rsidRPr="002A48B6">
        <w:rPr>
          <w:rFonts w:ascii="Times New Roman" w:hAnsi="Times New Roman" w:cs="Times New Roman"/>
          <w:sz w:val="24"/>
          <w:szCs w:val="24"/>
        </w:rPr>
        <w:t>:</w:t>
      </w:r>
    </w:p>
    <w:p w:rsidR="00944AC2" w:rsidRPr="002A48B6" w:rsidRDefault="00944AC2" w:rsidP="00BC3EEC">
      <w:pPr>
        <w:numPr>
          <w:ilvl w:val="0"/>
          <w:numId w:val="15"/>
        </w:numPr>
        <w:spacing w:after="0" w:line="240" w:lineRule="auto"/>
        <w:jc w:val="both"/>
        <w:rPr>
          <w:rFonts w:ascii="Times New Roman" w:hAnsi="Times New Roman" w:cs="Times New Roman"/>
          <w:sz w:val="24"/>
          <w:szCs w:val="24"/>
        </w:rPr>
      </w:pPr>
      <w:r w:rsidRPr="002A48B6">
        <w:rPr>
          <w:rFonts w:ascii="Times New Roman" w:hAnsi="Times New Roman" w:cs="Times New Roman"/>
          <w:sz w:val="24"/>
          <w:szCs w:val="24"/>
        </w:rPr>
        <w:t xml:space="preserve">комиссиями по ЧС и ПБ входящих в состав </w:t>
      </w:r>
      <w:r w:rsidR="00AB1930">
        <w:rPr>
          <w:rFonts w:ascii="Times New Roman" w:hAnsi="Times New Roman" w:cs="Times New Roman"/>
          <w:sz w:val="24"/>
          <w:szCs w:val="24"/>
        </w:rPr>
        <w:t>Новоигирминского городского поселения</w:t>
      </w:r>
    </w:p>
    <w:p w:rsidR="00944AC2" w:rsidRPr="002A48B6" w:rsidRDefault="00944AC2" w:rsidP="00BC3EEC">
      <w:pPr>
        <w:numPr>
          <w:ilvl w:val="0"/>
          <w:numId w:val="15"/>
        </w:numPr>
        <w:spacing w:after="0" w:line="240" w:lineRule="auto"/>
        <w:jc w:val="both"/>
        <w:rPr>
          <w:rFonts w:ascii="Times New Roman" w:hAnsi="Times New Roman" w:cs="Times New Roman"/>
          <w:sz w:val="24"/>
          <w:szCs w:val="24"/>
        </w:rPr>
      </w:pPr>
      <w:r w:rsidRPr="002A48B6">
        <w:rPr>
          <w:rFonts w:ascii="Times New Roman" w:hAnsi="Times New Roman" w:cs="Times New Roman"/>
          <w:sz w:val="24"/>
          <w:szCs w:val="24"/>
        </w:rPr>
        <w:t>коммунально-технической службой</w:t>
      </w:r>
      <w:r w:rsidR="00BC3EEC">
        <w:rPr>
          <w:rFonts w:ascii="Times New Roman" w:hAnsi="Times New Roman" w:cs="Times New Roman"/>
          <w:sz w:val="24"/>
          <w:szCs w:val="24"/>
        </w:rPr>
        <w:t xml:space="preserve"> Новоигирминского городского поселения</w:t>
      </w:r>
      <w:r w:rsidRPr="002A48B6">
        <w:rPr>
          <w:rFonts w:ascii="Times New Roman" w:hAnsi="Times New Roman" w:cs="Times New Roman"/>
          <w:sz w:val="24"/>
          <w:szCs w:val="24"/>
        </w:rPr>
        <w:t>;</w:t>
      </w:r>
    </w:p>
    <w:p w:rsidR="00944AC2" w:rsidRPr="002A48B6" w:rsidRDefault="00AB1930" w:rsidP="00BC3EEC">
      <w:pPr>
        <w:numPr>
          <w:ilvl w:val="0"/>
          <w:numId w:val="15"/>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Игирминское</w:t>
      </w:r>
      <w:proofErr w:type="spellEnd"/>
      <w:r>
        <w:rPr>
          <w:rFonts w:ascii="Times New Roman" w:hAnsi="Times New Roman" w:cs="Times New Roman"/>
          <w:sz w:val="24"/>
          <w:szCs w:val="24"/>
        </w:rPr>
        <w:t xml:space="preserve"> </w:t>
      </w:r>
      <w:r w:rsidR="002A48B6" w:rsidRPr="002A48B6">
        <w:rPr>
          <w:rFonts w:ascii="Times New Roman" w:hAnsi="Times New Roman" w:cs="Times New Roman"/>
          <w:sz w:val="24"/>
          <w:szCs w:val="24"/>
        </w:rPr>
        <w:t xml:space="preserve"> </w:t>
      </w:r>
      <w:r w:rsidR="00944AC2" w:rsidRPr="002A48B6">
        <w:rPr>
          <w:rFonts w:ascii="Times New Roman" w:hAnsi="Times New Roman" w:cs="Times New Roman"/>
          <w:sz w:val="24"/>
          <w:szCs w:val="24"/>
        </w:rPr>
        <w:t>лесничеств</w:t>
      </w:r>
      <w:r w:rsidR="002A48B6" w:rsidRPr="002A48B6">
        <w:rPr>
          <w:rFonts w:ascii="Times New Roman" w:hAnsi="Times New Roman" w:cs="Times New Roman"/>
          <w:sz w:val="24"/>
          <w:szCs w:val="24"/>
        </w:rPr>
        <w:t>о</w:t>
      </w:r>
      <w:r w:rsidR="00944AC2" w:rsidRPr="002A48B6">
        <w:rPr>
          <w:rFonts w:ascii="Times New Roman" w:hAnsi="Times New Roman" w:cs="Times New Roman"/>
          <w:sz w:val="24"/>
          <w:szCs w:val="24"/>
        </w:rPr>
        <w:t>;</w:t>
      </w:r>
    </w:p>
    <w:p w:rsidR="00944AC2" w:rsidRPr="002A48B6" w:rsidRDefault="00944AC2" w:rsidP="00BC3EEC">
      <w:pPr>
        <w:numPr>
          <w:ilvl w:val="0"/>
          <w:numId w:val="15"/>
        </w:numPr>
        <w:spacing w:after="0" w:line="240" w:lineRule="auto"/>
        <w:jc w:val="both"/>
        <w:rPr>
          <w:rFonts w:ascii="Times New Roman" w:hAnsi="Times New Roman" w:cs="Times New Roman"/>
          <w:sz w:val="24"/>
          <w:szCs w:val="24"/>
        </w:rPr>
      </w:pPr>
      <w:r w:rsidRPr="002A48B6">
        <w:rPr>
          <w:rFonts w:ascii="Times New Roman" w:hAnsi="Times New Roman" w:cs="Times New Roman"/>
          <w:sz w:val="24"/>
          <w:szCs w:val="24"/>
        </w:rPr>
        <w:t xml:space="preserve"> </w:t>
      </w:r>
      <w:r w:rsidR="00E23F87">
        <w:rPr>
          <w:rFonts w:ascii="Times New Roman" w:hAnsi="Times New Roman" w:cs="Times New Roman"/>
          <w:sz w:val="24"/>
          <w:szCs w:val="24"/>
        </w:rPr>
        <w:t xml:space="preserve">ОМВД России по Нижнеилимскому району </w:t>
      </w:r>
      <w:r w:rsidR="002A48B6" w:rsidRPr="002A48B6">
        <w:rPr>
          <w:rFonts w:ascii="Times New Roman" w:eastAsia="Calibri" w:hAnsi="Times New Roman" w:cs="Times New Roman"/>
          <w:sz w:val="24"/>
          <w:szCs w:val="24"/>
        </w:rPr>
        <w:t xml:space="preserve">(дислокация </w:t>
      </w:r>
      <w:r w:rsidR="00AB1930">
        <w:rPr>
          <w:rFonts w:ascii="Times New Roman" w:eastAsia="Calibri" w:hAnsi="Times New Roman" w:cs="Times New Roman"/>
          <w:sz w:val="24"/>
          <w:szCs w:val="24"/>
        </w:rPr>
        <w:t xml:space="preserve">р.п. </w:t>
      </w:r>
      <w:r w:rsidR="00E23F87">
        <w:rPr>
          <w:rFonts w:ascii="Times New Roman" w:eastAsia="Calibri" w:hAnsi="Times New Roman" w:cs="Times New Roman"/>
          <w:sz w:val="24"/>
          <w:szCs w:val="24"/>
        </w:rPr>
        <w:t>Н</w:t>
      </w:r>
      <w:r w:rsidR="00AB1930">
        <w:rPr>
          <w:rFonts w:ascii="Times New Roman" w:eastAsia="Calibri" w:hAnsi="Times New Roman" w:cs="Times New Roman"/>
          <w:sz w:val="24"/>
          <w:szCs w:val="24"/>
        </w:rPr>
        <w:t>овая Игирма</w:t>
      </w:r>
      <w:r w:rsidR="002A48B6" w:rsidRPr="002A48B6">
        <w:rPr>
          <w:rFonts w:ascii="Times New Roman" w:eastAsia="Calibri" w:hAnsi="Times New Roman" w:cs="Times New Roman"/>
          <w:sz w:val="24"/>
          <w:szCs w:val="24"/>
        </w:rPr>
        <w:t xml:space="preserve">) </w:t>
      </w:r>
    </w:p>
    <w:p w:rsidR="00944AC2" w:rsidRPr="002A48B6" w:rsidRDefault="002A48B6" w:rsidP="00BC3EEC">
      <w:pPr>
        <w:numPr>
          <w:ilvl w:val="0"/>
          <w:numId w:val="15"/>
        </w:numPr>
        <w:spacing w:after="0" w:line="240" w:lineRule="auto"/>
        <w:jc w:val="both"/>
        <w:rPr>
          <w:rFonts w:ascii="Times New Roman" w:hAnsi="Times New Roman" w:cs="Times New Roman"/>
          <w:sz w:val="24"/>
          <w:szCs w:val="24"/>
        </w:rPr>
      </w:pPr>
      <w:r w:rsidRPr="002A48B6">
        <w:rPr>
          <w:rFonts w:ascii="Times New Roman" w:hAnsi="Times New Roman" w:cs="Times New Roman"/>
          <w:sz w:val="24"/>
          <w:szCs w:val="24"/>
        </w:rPr>
        <w:t xml:space="preserve">ОАО «Ростелеком» </w:t>
      </w:r>
      <w:r w:rsidR="00AB1930">
        <w:rPr>
          <w:rFonts w:ascii="Times New Roman" w:hAnsi="Times New Roman" w:cs="Times New Roman"/>
          <w:sz w:val="24"/>
          <w:szCs w:val="24"/>
        </w:rPr>
        <w:t>Нижнеилимский район</w:t>
      </w:r>
      <w:r w:rsidRPr="002A48B6">
        <w:rPr>
          <w:rFonts w:ascii="Times New Roman" w:hAnsi="Times New Roman" w:cs="Times New Roman"/>
          <w:sz w:val="24"/>
          <w:szCs w:val="24"/>
        </w:rPr>
        <w:t>;</w:t>
      </w:r>
      <w:r w:rsidR="00944AC2" w:rsidRPr="002A48B6">
        <w:rPr>
          <w:rFonts w:ascii="Times New Roman" w:hAnsi="Times New Roman" w:cs="Times New Roman"/>
          <w:sz w:val="24"/>
          <w:szCs w:val="24"/>
        </w:rPr>
        <w:t xml:space="preserve"> </w:t>
      </w:r>
    </w:p>
    <w:p w:rsidR="00944AC2" w:rsidRPr="00AB1930" w:rsidRDefault="00944AC2" w:rsidP="00BC3EEC">
      <w:pPr>
        <w:numPr>
          <w:ilvl w:val="0"/>
          <w:numId w:val="15"/>
        </w:numPr>
        <w:spacing w:after="0" w:line="240" w:lineRule="auto"/>
        <w:jc w:val="both"/>
        <w:rPr>
          <w:rFonts w:ascii="Times New Roman" w:hAnsi="Times New Roman" w:cs="Times New Roman"/>
          <w:sz w:val="24"/>
          <w:szCs w:val="24"/>
          <w:highlight w:val="yellow"/>
        </w:rPr>
      </w:pPr>
      <w:r w:rsidRPr="00985C8B">
        <w:rPr>
          <w:rFonts w:ascii="Times New Roman" w:hAnsi="Times New Roman" w:cs="Times New Roman"/>
          <w:sz w:val="24"/>
          <w:szCs w:val="24"/>
        </w:rPr>
        <w:t>Прокуратурой</w:t>
      </w:r>
      <w:r w:rsidR="00AB1930" w:rsidRPr="00985C8B">
        <w:rPr>
          <w:rFonts w:ascii="Times New Roman" w:hAnsi="Times New Roman" w:cs="Times New Roman"/>
          <w:sz w:val="24"/>
          <w:szCs w:val="24"/>
        </w:rPr>
        <w:t xml:space="preserve"> Нижнеилимского </w:t>
      </w:r>
      <w:r w:rsidR="002A48B6" w:rsidRPr="00985C8B">
        <w:rPr>
          <w:rFonts w:ascii="Times New Roman" w:hAnsi="Times New Roman" w:cs="Times New Roman"/>
          <w:sz w:val="24"/>
          <w:szCs w:val="24"/>
        </w:rPr>
        <w:t xml:space="preserve"> </w:t>
      </w:r>
      <w:r w:rsidRPr="00985C8B">
        <w:rPr>
          <w:rFonts w:ascii="Times New Roman" w:hAnsi="Times New Roman" w:cs="Times New Roman"/>
          <w:sz w:val="24"/>
          <w:szCs w:val="24"/>
        </w:rPr>
        <w:t>района;</w:t>
      </w:r>
    </w:p>
    <w:p w:rsidR="00944AC2" w:rsidRPr="002A48B6" w:rsidRDefault="002A48B6" w:rsidP="00BC3EEC">
      <w:pPr>
        <w:numPr>
          <w:ilvl w:val="0"/>
          <w:numId w:val="15"/>
        </w:numPr>
        <w:spacing w:after="0" w:line="240" w:lineRule="auto"/>
        <w:jc w:val="both"/>
        <w:rPr>
          <w:rFonts w:ascii="Times New Roman" w:hAnsi="Times New Roman" w:cs="Times New Roman"/>
          <w:sz w:val="24"/>
          <w:szCs w:val="24"/>
        </w:rPr>
      </w:pPr>
      <w:r w:rsidRPr="002A48B6">
        <w:rPr>
          <w:rFonts w:ascii="Times New Roman" w:hAnsi="Times New Roman" w:cs="Times New Roman"/>
          <w:sz w:val="24"/>
          <w:szCs w:val="24"/>
        </w:rPr>
        <w:t>ПЧ №</w:t>
      </w:r>
      <w:r w:rsidR="00AB1930">
        <w:rPr>
          <w:rFonts w:ascii="Times New Roman" w:hAnsi="Times New Roman" w:cs="Times New Roman"/>
          <w:sz w:val="24"/>
          <w:szCs w:val="24"/>
        </w:rPr>
        <w:t>12</w:t>
      </w:r>
      <w:r w:rsidR="004259AB">
        <w:rPr>
          <w:rFonts w:ascii="Times New Roman" w:hAnsi="Times New Roman" w:cs="Times New Roman"/>
          <w:sz w:val="24"/>
          <w:szCs w:val="24"/>
        </w:rPr>
        <w:t>6</w:t>
      </w:r>
      <w:r w:rsidR="00944AC2" w:rsidRPr="002A48B6">
        <w:rPr>
          <w:rFonts w:ascii="Times New Roman" w:hAnsi="Times New Roman" w:cs="Times New Roman"/>
          <w:sz w:val="24"/>
          <w:szCs w:val="24"/>
        </w:rPr>
        <w:t xml:space="preserve"> </w:t>
      </w:r>
      <w:r w:rsidR="00AB1930">
        <w:rPr>
          <w:rFonts w:ascii="Times New Roman" w:hAnsi="Times New Roman" w:cs="Times New Roman"/>
          <w:sz w:val="24"/>
          <w:szCs w:val="24"/>
        </w:rPr>
        <w:t>,</w:t>
      </w:r>
      <w:r w:rsidR="00944AC2" w:rsidRPr="002A48B6">
        <w:rPr>
          <w:rFonts w:ascii="Times New Roman" w:hAnsi="Times New Roman" w:cs="Times New Roman"/>
          <w:sz w:val="24"/>
          <w:szCs w:val="24"/>
        </w:rPr>
        <w:t xml:space="preserve"> ФПС по Иркутской области».</w:t>
      </w:r>
    </w:p>
    <w:p w:rsidR="00944AC2" w:rsidRPr="002A48B6" w:rsidRDefault="00944AC2" w:rsidP="00BC3EEC">
      <w:pPr>
        <w:spacing w:after="0"/>
        <w:ind w:firstLine="360"/>
        <w:jc w:val="both"/>
        <w:rPr>
          <w:rFonts w:ascii="Times New Roman" w:hAnsi="Times New Roman" w:cs="Times New Roman"/>
          <w:sz w:val="24"/>
          <w:szCs w:val="24"/>
        </w:rPr>
      </w:pPr>
      <w:r w:rsidRPr="002A48B6">
        <w:rPr>
          <w:rFonts w:ascii="Times New Roman" w:hAnsi="Times New Roman" w:cs="Times New Roman"/>
          <w:sz w:val="24"/>
          <w:szCs w:val="24"/>
        </w:rPr>
        <w:t>Основными вопросами взаимодействия считать:</w:t>
      </w:r>
    </w:p>
    <w:p w:rsidR="00944AC2" w:rsidRPr="002A48B6" w:rsidRDefault="00944AC2" w:rsidP="00BC3EEC">
      <w:pPr>
        <w:spacing w:after="0"/>
        <w:ind w:firstLine="360"/>
        <w:jc w:val="both"/>
        <w:rPr>
          <w:rFonts w:ascii="Times New Roman" w:hAnsi="Times New Roman" w:cs="Times New Roman"/>
          <w:sz w:val="24"/>
          <w:szCs w:val="24"/>
        </w:rPr>
      </w:pPr>
      <w:r w:rsidRPr="002A48B6">
        <w:rPr>
          <w:rFonts w:ascii="Times New Roman" w:hAnsi="Times New Roman" w:cs="Times New Roman"/>
          <w:sz w:val="24"/>
          <w:szCs w:val="24"/>
        </w:rPr>
        <w:t xml:space="preserve">- порядок взаимодействия нештатных формирований по цели, месту, времени, способам действий в период проведения </w:t>
      </w:r>
      <w:proofErr w:type="spellStart"/>
      <w:r w:rsidRPr="002A48B6">
        <w:rPr>
          <w:rFonts w:ascii="Times New Roman" w:hAnsi="Times New Roman" w:cs="Times New Roman"/>
          <w:sz w:val="24"/>
          <w:szCs w:val="24"/>
        </w:rPr>
        <w:t>эвакомероприятий</w:t>
      </w:r>
      <w:proofErr w:type="spellEnd"/>
      <w:r w:rsidRPr="002A48B6">
        <w:rPr>
          <w:rFonts w:ascii="Times New Roman" w:hAnsi="Times New Roman" w:cs="Times New Roman"/>
          <w:sz w:val="24"/>
          <w:szCs w:val="24"/>
        </w:rPr>
        <w:t>, аварийно-спасательных и других неотложных работ;</w:t>
      </w:r>
    </w:p>
    <w:p w:rsidR="00944AC2" w:rsidRPr="001324E0" w:rsidRDefault="00944AC2" w:rsidP="00BC3EEC">
      <w:pPr>
        <w:spacing w:after="0"/>
        <w:ind w:firstLine="360"/>
        <w:jc w:val="both"/>
        <w:rPr>
          <w:rFonts w:ascii="Times New Roman" w:hAnsi="Times New Roman" w:cs="Times New Roman"/>
          <w:sz w:val="24"/>
          <w:szCs w:val="24"/>
        </w:rPr>
      </w:pPr>
      <w:r w:rsidRPr="002A48B6">
        <w:rPr>
          <w:rFonts w:ascii="Times New Roman" w:hAnsi="Times New Roman" w:cs="Times New Roman"/>
          <w:sz w:val="24"/>
          <w:szCs w:val="24"/>
        </w:rPr>
        <w:t>- порядок взаимной информации штабов и сил ГО, организации связи между взаимодействующими силами и установле</w:t>
      </w:r>
      <w:r w:rsidR="001324E0">
        <w:rPr>
          <w:rFonts w:ascii="Times New Roman" w:hAnsi="Times New Roman" w:cs="Times New Roman"/>
          <w:sz w:val="24"/>
          <w:szCs w:val="24"/>
        </w:rPr>
        <w:t>ние единых сигналов управления.</w:t>
      </w:r>
    </w:p>
    <w:p w:rsidR="00BC3EEC" w:rsidRDefault="00BC3EEC" w:rsidP="002A48B6">
      <w:pPr>
        <w:ind w:firstLine="360"/>
        <w:jc w:val="both"/>
        <w:rPr>
          <w:rFonts w:ascii="Times New Roman" w:hAnsi="Times New Roman" w:cs="Times New Roman"/>
          <w:b/>
          <w:bCs/>
          <w:sz w:val="28"/>
        </w:rPr>
      </w:pPr>
    </w:p>
    <w:p w:rsidR="00944AC2" w:rsidRPr="002A48B6" w:rsidRDefault="00944AC2" w:rsidP="002A48B6">
      <w:pPr>
        <w:ind w:firstLine="360"/>
        <w:jc w:val="both"/>
        <w:rPr>
          <w:rFonts w:ascii="Times New Roman" w:hAnsi="Times New Roman" w:cs="Times New Roman"/>
          <w:b/>
          <w:bCs/>
          <w:sz w:val="28"/>
        </w:rPr>
      </w:pPr>
      <w:r w:rsidRPr="002A48B6">
        <w:rPr>
          <w:rFonts w:ascii="Times New Roman" w:hAnsi="Times New Roman" w:cs="Times New Roman"/>
          <w:b/>
          <w:bCs/>
          <w:sz w:val="28"/>
        </w:rPr>
        <w:t xml:space="preserve">Подраздел </w:t>
      </w:r>
      <w:r w:rsidRPr="002A48B6">
        <w:rPr>
          <w:rFonts w:ascii="Times New Roman" w:hAnsi="Times New Roman" w:cs="Times New Roman"/>
          <w:b/>
          <w:bCs/>
          <w:sz w:val="28"/>
          <w:lang w:val="en-US"/>
        </w:rPr>
        <w:t>V</w:t>
      </w:r>
      <w:r w:rsidRPr="002A48B6">
        <w:rPr>
          <w:rFonts w:ascii="Times New Roman" w:hAnsi="Times New Roman" w:cs="Times New Roman"/>
          <w:b/>
          <w:bCs/>
          <w:sz w:val="28"/>
        </w:rPr>
        <w:t>. Организация управления</w:t>
      </w:r>
    </w:p>
    <w:p w:rsidR="001324E0" w:rsidRDefault="00944AC2" w:rsidP="001324E0">
      <w:pPr>
        <w:spacing w:after="0"/>
        <w:ind w:firstLine="360"/>
        <w:jc w:val="both"/>
        <w:rPr>
          <w:rFonts w:ascii="Times New Roman" w:hAnsi="Times New Roman" w:cs="Times New Roman"/>
          <w:sz w:val="24"/>
          <w:szCs w:val="24"/>
        </w:rPr>
      </w:pPr>
      <w:r>
        <w:rPr>
          <w:b/>
          <w:bCs/>
          <w:sz w:val="28"/>
        </w:rPr>
        <w:tab/>
      </w:r>
      <w:r w:rsidRPr="00B92FCF">
        <w:rPr>
          <w:rFonts w:ascii="Times New Roman" w:hAnsi="Times New Roman" w:cs="Times New Roman"/>
          <w:sz w:val="24"/>
          <w:szCs w:val="24"/>
        </w:rPr>
        <w:t>Управление мероприятиями при угрозе и возникновении аварий, катастроф и стихийных бедствий и ликвидации их последствий осуществляется в рабочее время</w:t>
      </w:r>
      <w:r w:rsidR="001324E0">
        <w:rPr>
          <w:rFonts w:ascii="Times New Roman" w:hAnsi="Times New Roman" w:cs="Times New Roman"/>
          <w:sz w:val="24"/>
          <w:szCs w:val="24"/>
        </w:rPr>
        <w:t xml:space="preserve"> из здания администрации.</w:t>
      </w:r>
    </w:p>
    <w:p w:rsidR="00944AC2" w:rsidRPr="00B92FCF" w:rsidRDefault="00944AC2" w:rsidP="001324E0">
      <w:pPr>
        <w:spacing w:after="0"/>
        <w:ind w:firstLine="360"/>
        <w:jc w:val="both"/>
        <w:rPr>
          <w:rFonts w:ascii="Times New Roman" w:hAnsi="Times New Roman" w:cs="Times New Roman"/>
          <w:sz w:val="24"/>
          <w:szCs w:val="24"/>
        </w:rPr>
      </w:pPr>
      <w:r w:rsidRPr="00B92FCF">
        <w:rPr>
          <w:rFonts w:ascii="Times New Roman" w:hAnsi="Times New Roman" w:cs="Times New Roman"/>
          <w:sz w:val="24"/>
          <w:szCs w:val="24"/>
        </w:rPr>
        <w:t xml:space="preserve">Непосредственным руководителем работ на территории </w:t>
      </w:r>
      <w:r w:rsidR="00862011">
        <w:rPr>
          <w:rFonts w:ascii="Times New Roman" w:hAnsi="Times New Roman" w:cs="Times New Roman"/>
          <w:sz w:val="24"/>
          <w:szCs w:val="24"/>
        </w:rPr>
        <w:t xml:space="preserve">МО Новоигирминское городское поселение </w:t>
      </w:r>
      <w:r w:rsidRPr="00B92FCF">
        <w:rPr>
          <w:rFonts w:ascii="Times New Roman" w:hAnsi="Times New Roman" w:cs="Times New Roman"/>
          <w:sz w:val="24"/>
          <w:szCs w:val="24"/>
        </w:rPr>
        <w:t>является председатель КЧС и ПБ - глава Муниципального образования</w:t>
      </w:r>
      <w:r w:rsidR="00862011">
        <w:rPr>
          <w:rFonts w:ascii="Times New Roman" w:hAnsi="Times New Roman" w:cs="Times New Roman"/>
          <w:sz w:val="24"/>
          <w:szCs w:val="24"/>
        </w:rPr>
        <w:t xml:space="preserve"> Сотников Николай Иванович</w:t>
      </w:r>
      <w:r w:rsidRPr="00B92FCF">
        <w:rPr>
          <w:rFonts w:ascii="Times New Roman" w:hAnsi="Times New Roman" w:cs="Times New Roman"/>
          <w:sz w:val="24"/>
          <w:szCs w:val="24"/>
        </w:rPr>
        <w:t>.</w:t>
      </w:r>
    </w:p>
    <w:p w:rsidR="00944AC2" w:rsidRPr="00B92FCF" w:rsidRDefault="00944AC2" w:rsidP="001324E0">
      <w:pPr>
        <w:spacing w:after="0"/>
        <w:ind w:firstLine="709"/>
        <w:jc w:val="both"/>
        <w:rPr>
          <w:rFonts w:ascii="Times New Roman" w:hAnsi="Times New Roman" w:cs="Times New Roman"/>
          <w:sz w:val="24"/>
          <w:szCs w:val="24"/>
        </w:rPr>
      </w:pPr>
      <w:r w:rsidRPr="00B92FCF">
        <w:rPr>
          <w:rFonts w:ascii="Times New Roman" w:hAnsi="Times New Roman" w:cs="Times New Roman"/>
          <w:sz w:val="24"/>
          <w:szCs w:val="24"/>
        </w:rPr>
        <w:t xml:space="preserve">При угрозе и возникновении чрезвычайной ситуации, на пункте управления  организуется круглосуточное дежурство из числа специалистов. Ответственный – </w:t>
      </w:r>
      <w:r w:rsidR="00862011">
        <w:rPr>
          <w:rFonts w:ascii="Times New Roman" w:hAnsi="Times New Roman" w:cs="Times New Roman"/>
          <w:sz w:val="24"/>
          <w:szCs w:val="24"/>
        </w:rPr>
        <w:t xml:space="preserve">главный </w:t>
      </w:r>
      <w:r w:rsidRPr="00B92FCF">
        <w:rPr>
          <w:rFonts w:ascii="Times New Roman" w:hAnsi="Times New Roman" w:cs="Times New Roman"/>
          <w:sz w:val="24"/>
          <w:szCs w:val="24"/>
        </w:rPr>
        <w:t xml:space="preserve"> специалист </w:t>
      </w:r>
      <w:r w:rsidR="00862011">
        <w:rPr>
          <w:rFonts w:ascii="Times New Roman" w:hAnsi="Times New Roman" w:cs="Times New Roman"/>
          <w:sz w:val="24"/>
          <w:szCs w:val="24"/>
        </w:rPr>
        <w:t>сектора ЖКХ отдела МХ</w:t>
      </w:r>
      <w:r w:rsidRPr="00B92FCF">
        <w:rPr>
          <w:rFonts w:ascii="Times New Roman" w:hAnsi="Times New Roman" w:cs="Times New Roman"/>
          <w:sz w:val="24"/>
          <w:szCs w:val="24"/>
        </w:rPr>
        <w:t xml:space="preserve"> на решение вопросов по ГО и ЧС</w:t>
      </w:r>
      <w:r w:rsidR="004259AB">
        <w:rPr>
          <w:rFonts w:ascii="Times New Roman" w:hAnsi="Times New Roman" w:cs="Times New Roman"/>
          <w:sz w:val="24"/>
          <w:szCs w:val="24"/>
        </w:rPr>
        <w:t xml:space="preserve"> </w:t>
      </w:r>
      <w:r w:rsidR="00862011">
        <w:rPr>
          <w:rFonts w:ascii="Times New Roman" w:hAnsi="Times New Roman" w:cs="Times New Roman"/>
          <w:sz w:val="24"/>
          <w:szCs w:val="24"/>
        </w:rPr>
        <w:t>Рощин Юрий Владимирович</w:t>
      </w:r>
    </w:p>
    <w:p w:rsidR="00944AC2" w:rsidRPr="00B92FCF" w:rsidRDefault="00944AC2" w:rsidP="001324E0">
      <w:pPr>
        <w:spacing w:after="0"/>
        <w:ind w:firstLine="709"/>
        <w:jc w:val="both"/>
        <w:rPr>
          <w:rFonts w:ascii="Times New Roman" w:hAnsi="Times New Roman" w:cs="Times New Roman"/>
          <w:sz w:val="24"/>
          <w:szCs w:val="24"/>
        </w:rPr>
      </w:pPr>
      <w:r w:rsidRPr="00B92FCF">
        <w:rPr>
          <w:rFonts w:ascii="Times New Roman" w:hAnsi="Times New Roman" w:cs="Times New Roman"/>
          <w:sz w:val="24"/>
          <w:szCs w:val="24"/>
        </w:rPr>
        <w:t>Все сигналы, распоряжения и информацию принимает дежурный администрации района, диспетчер ЕДДС</w:t>
      </w:r>
    </w:p>
    <w:p w:rsidR="00944AC2" w:rsidRPr="00B92FCF" w:rsidRDefault="00944AC2" w:rsidP="00944AC2">
      <w:pPr>
        <w:ind w:firstLine="360"/>
        <w:jc w:val="both"/>
        <w:rPr>
          <w:rFonts w:ascii="Times New Roman" w:hAnsi="Times New Roman" w:cs="Times New Roman"/>
          <w:sz w:val="24"/>
          <w:szCs w:val="24"/>
        </w:rPr>
      </w:pPr>
      <w:r w:rsidRPr="00B92FCF">
        <w:rPr>
          <w:rFonts w:ascii="Times New Roman" w:hAnsi="Times New Roman" w:cs="Times New Roman"/>
          <w:sz w:val="24"/>
          <w:szCs w:val="24"/>
        </w:rPr>
        <w:t xml:space="preserve">     О получении сигналов и распоряжений дежурный администрации района докладывает:</w:t>
      </w:r>
    </w:p>
    <w:p w:rsidR="00944AC2" w:rsidRPr="00B92FCF" w:rsidRDefault="00944AC2" w:rsidP="00944AC2">
      <w:pPr>
        <w:numPr>
          <w:ilvl w:val="0"/>
          <w:numId w:val="16"/>
        </w:numPr>
        <w:spacing w:after="0" w:line="240" w:lineRule="auto"/>
        <w:jc w:val="both"/>
        <w:rPr>
          <w:rFonts w:ascii="Times New Roman" w:hAnsi="Times New Roman" w:cs="Times New Roman"/>
          <w:sz w:val="24"/>
          <w:szCs w:val="24"/>
        </w:rPr>
      </w:pPr>
      <w:r w:rsidRPr="00B92FCF">
        <w:rPr>
          <w:rFonts w:ascii="Times New Roman" w:hAnsi="Times New Roman" w:cs="Times New Roman"/>
          <w:sz w:val="24"/>
          <w:szCs w:val="24"/>
        </w:rPr>
        <w:t>председателю КЧС и ПБ администрации района тел.</w:t>
      </w:r>
      <w:r w:rsidR="002A48B6" w:rsidRPr="00B92FCF">
        <w:rPr>
          <w:rFonts w:ascii="Times New Roman" w:hAnsi="Times New Roman" w:cs="Times New Roman"/>
          <w:sz w:val="24"/>
          <w:szCs w:val="24"/>
        </w:rPr>
        <w:t xml:space="preserve"> </w:t>
      </w:r>
      <w:r w:rsidR="00E23F87">
        <w:rPr>
          <w:rFonts w:ascii="Times New Roman" w:hAnsi="Times New Roman" w:cs="Times New Roman"/>
          <w:sz w:val="24"/>
          <w:szCs w:val="24"/>
        </w:rPr>
        <w:t xml:space="preserve">3 </w:t>
      </w:r>
      <w:r w:rsidR="001324E0">
        <w:rPr>
          <w:rFonts w:ascii="Times New Roman" w:hAnsi="Times New Roman" w:cs="Times New Roman"/>
          <w:sz w:val="24"/>
          <w:szCs w:val="24"/>
        </w:rPr>
        <w:t>23 3</w:t>
      </w:r>
      <w:r w:rsidR="00E23F87">
        <w:rPr>
          <w:rFonts w:ascii="Times New Roman" w:hAnsi="Times New Roman" w:cs="Times New Roman"/>
          <w:sz w:val="24"/>
          <w:szCs w:val="24"/>
        </w:rPr>
        <w:t>0</w:t>
      </w:r>
      <w:r w:rsidR="00862011">
        <w:rPr>
          <w:rFonts w:ascii="Times New Roman" w:hAnsi="Times New Roman" w:cs="Times New Roman"/>
          <w:sz w:val="24"/>
          <w:szCs w:val="24"/>
        </w:rPr>
        <w:t xml:space="preserve"> </w:t>
      </w:r>
      <w:r w:rsidRPr="00B92FCF">
        <w:rPr>
          <w:rFonts w:ascii="Times New Roman" w:hAnsi="Times New Roman" w:cs="Times New Roman"/>
          <w:sz w:val="24"/>
          <w:szCs w:val="24"/>
        </w:rPr>
        <w:t xml:space="preserve"> </w:t>
      </w:r>
    </w:p>
    <w:p w:rsidR="00944AC2" w:rsidRPr="00B92FCF" w:rsidRDefault="00944AC2" w:rsidP="00944AC2">
      <w:pPr>
        <w:numPr>
          <w:ilvl w:val="0"/>
          <w:numId w:val="16"/>
        </w:numPr>
        <w:spacing w:after="0" w:line="240" w:lineRule="auto"/>
        <w:jc w:val="both"/>
        <w:rPr>
          <w:rFonts w:ascii="Times New Roman" w:hAnsi="Times New Roman" w:cs="Times New Roman"/>
          <w:sz w:val="24"/>
          <w:szCs w:val="24"/>
        </w:rPr>
      </w:pPr>
      <w:r w:rsidRPr="00B92FCF">
        <w:rPr>
          <w:rFonts w:ascii="Times New Roman" w:hAnsi="Times New Roman" w:cs="Times New Roman"/>
          <w:sz w:val="24"/>
          <w:szCs w:val="24"/>
        </w:rPr>
        <w:t xml:space="preserve">начальнику отдела ГО и ЧС администрации </w:t>
      </w:r>
      <w:r w:rsidR="00862011">
        <w:rPr>
          <w:rFonts w:ascii="Times New Roman" w:hAnsi="Times New Roman" w:cs="Times New Roman"/>
          <w:sz w:val="24"/>
          <w:szCs w:val="24"/>
        </w:rPr>
        <w:t xml:space="preserve"> Нижнеилимского муниципального </w:t>
      </w:r>
      <w:r w:rsidRPr="00B92FCF">
        <w:rPr>
          <w:rFonts w:ascii="Times New Roman" w:hAnsi="Times New Roman" w:cs="Times New Roman"/>
          <w:sz w:val="24"/>
          <w:szCs w:val="24"/>
        </w:rPr>
        <w:t xml:space="preserve">района, </w:t>
      </w:r>
    </w:p>
    <w:p w:rsidR="00944AC2" w:rsidRPr="00B92FCF" w:rsidRDefault="00944AC2" w:rsidP="00944AC2">
      <w:pPr>
        <w:jc w:val="both"/>
        <w:rPr>
          <w:rFonts w:ascii="Times New Roman" w:hAnsi="Times New Roman" w:cs="Times New Roman"/>
          <w:sz w:val="24"/>
          <w:szCs w:val="24"/>
        </w:rPr>
      </w:pPr>
      <w:r w:rsidRPr="00B92FCF">
        <w:rPr>
          <w:rFonts w:ascii="Times New Roman" w:hAnsi="Times New Roman" w:cs="Times New Roman"/>
          <w:sz w:val="24"/>
          <w:szCs w:val="24"/>
        </w:rPr>
        <w:t xml:space="preserve">и по их распоряжению обеспечивает доведение их до исполнителей по схеме оповещения </w:t>
      </w:r>
      <w:r w:rsidR="00862011">
        <w:rPr>
          <w:rFonts w:ascii="Times New Roman" w:hAnsi="Times New Roman" w:cs="Times New Roman"/>
          <w:sz w:val="24"/>
          <w:szCs w:val="24"/>
        </w:rPr>
        <w:t xml:space="preserve"> 3 2</w:t>
      </w:r>
      <w:r w:rsidR="001324E0">
        <w:rPr>
          <w:rFonts w:ascii="Times New Roman" w:hAnsi="Times New Roman" w:cs="Times New Roman"/>
          <w:sz w:val="24"/>
          <w:szCs w:val="24"/>
        </w:rPr>
        <w:t>3</w:t>
      </w:r>
      <w:r w:rsidR="00862011">
        <w:rPr>
          <w:rFonts w:ascii="Times New Roman" w:hAnsi="Times New Roman" w:cs="Times New Roman"/>
          <w:sz w:val="24"/>
          <w:szCs w:val="24"/>
        </w:rPr>
        <w:t xml:space="preserve"> </w:t>
      </w:r>
      <w:r w:rsidR="001324E0">
        <w:rPr>
          <w:rFonts w:ascii="Times New Roman" w:hAnsi="Times New Roman" w:cs="Times New Roman"/>
          <w:sz w:val="24"/>
          <w:szCs w:val="24"/>
        </w:rPr>
        <w:t>3</w:t>
      </w:r>
      <w:r w:rsidR="00862011">
        <w:rPr>
          <w:rFonts w:ascii="Times New Roman" w:hAnsi="Times New Roman" w:cs="Times New Roman"/>
          <w:sz w:val="24"/>
          <w:szCs w:val="24"/>
        </w:rPr>
        <w:t>0</w:t>
      </w:r>
    </w:p>
    <w:p w:rsidR="00944AC2" w:rsidRPr="00B92FCF" w:rsidRDefault="00944AC2" w:rsidP="00944AC2">
      <w:pPr>
        <w:ind w:firstLine="708"/>
        <w:jc w:val="both"/>
        <w:rPr>
          <w:rFonts w:ascii="Times New Roman" w:hAnsi="Times New Roman" w:cs="Times New Roman"/>
          <w:sz w:val="24"/>
          <w:szCs w:val="24"/>
        </w:rPr>
      </w:pPr>
      <w:r w:rsidRPr="00B92FCF">
        <w:rPr>
          <w:rFonts w:ascii="Times New Roman" w:hAnsi="Times New Roman" w:cs="Times New Roman"/>
          <w:sz w:val="24"/>
          <w:szCs w:val="24"/>
        </w:rPr>
        <w:t>В состав расчета ПУ включить:</w:t>
      </w:r>
    </w:p>
    <w:p w:rsidR="00944AC2" w:rsidRPr="00B92FCF" w:rsidRDefault="00944AC2" w:rsidP="00944AC2">
      <w:pPr>
        <w:numPr>
          <w:ilvl w:val="0"/>
          <w:numId w:val="17"/>
        </w:numPr>
        <w:spacing w:after="0" w:line="240" w:lineRule="auto"/>
        <w:jc w:val="both"/>
        <w:rPr>
          <w:rFonts w:ascii="Times New Roman" w:hAnsi="Times New Roman" w:cs="Times New Roman"/>
          <w:sz w:val="24"/>
          <w:szCs w:val="24"/>
        </w:rPr>
      </w:pPr>
      <w:r w:rsidRPr="00B92FCF">
        <w:rPr>
          <w:rFonts w:ascii="Times New Roman" w:hAnsi="Times New Roman" w:cs="Times New Roman"/>
          <w:sz w:val="24"/>
          <w:szCs w:val="24"/>
        </w:rPr>
        <w:t xml:space="preserve">председателя КЧС и ПБ МО </w:t>
      </w:r>
      <w:r w:rsidR="00862011">
        <w:rPr>
          <w:rFonts w:ascii="Times New Roman" w:hAnsi="Times New Roman" w:cs="Times New Roman"/>
          <w:sz w:val="24"/>
          <w:szCs w:val="24"/>
        </w:rPr>
        <w:t>Новоигирминское городское поселение</w:t>
      </w:r>
      <w:r w:rsidRPr="00B92FCF">
        <w:rPr>
          <w:rFonts w:ascii="Times New Roman" w:hAnsi="Times New Roman" w:cs="Times New Roman"/>
          <w:sz w:val="24"/>
          <w:szCs w:val="24"/>
        </w:rPr>
        <w:t>;</w:t>
      </w:r>
    </w:p>
    <w:p w:rsidR="00944AC2" w:rsidRPr="00B92FCF" w:rsidRDefault="00944AC2" w:rsidP="00944AC2">
      <w:pPr>
        <w:numPr>
          <w:ilvl w:val="0"/>
          <w:numId w:val="17"/>
        </w:numPr>
        <w:spacing w:after="0" w:line="240" w:lineRule="auto"/>
        <w:jc w:val="both"/>
        <w:rPr>
          <w:rFonts w:ascii="Times New Roman" w:hAnsi="Times New Roman" w:cs="Times New Roman"/>
          <w:sz w:val="24"/>
          <w:szCs w:val="24"/>
        </w:rPr>
      </w:pPr>
      <w:r w:rsidRPr="00B92FCF">
        <w:rPr>
          <w:rFonts w:ascii="Times New Roman" w:hAnsi="Times New Roman" w:cs="Times New Roman"/>
          <w:sz w:val="24"/>
          <w:szCs w:val="24"/>
        </w:rPr>
        <w:t>заместителя председателя КЧС и ПБ администрации;</w:t>
      </w:r>
    </w:p>
    <w:p w:rsidR="00944AC2" w:rsidRPr="00B92FCF" w:rsidRDefault="00944AC2" w:rsidP="00944AC2">
      <w:pPr>
        <w:numPr>
          <w:ilvl w:val="0"/>
          <w:numId w:val="17"/>
        </w:numPr>
        <w:spacing w:after="0" w:line="240" w:lineRule="auto"/>
        <w:jc w:val="both"/>
        <w:rPr>
          <w:rFonts w:ascii="Times New Roman" w:hAnsi="Times New Roman" w:cs="Times New Roman"/>
          <w:sz w:val="24"/>
          <w:szCs w:val="24"/>
        </w:rPr>
      </w:pPr>
      <w:r w:rsidRPr="00B92FCF">
        <w:rPr>
          <w:rFonts w:ascii="Times New Roman" w:hAnsi="Times New Roman" w:cs="Times New Roman"/>
          <w:sz w:val="24"/>
          <w:szCs w:val="24"/>
        </w:rPr>
        <w:t>секретаря КЧС и ПБ администрации;</w:t>
      </w:r>
    </w:p>
    <w:p w:rsidR="00944AC2" w:rsidRPr="00B92FCF" w:rsidRDefault="00944AC2" w:rsidP="00944AC2">
      <w:pPr>
        <w:numPr>
          <w:ilvl w:val="0"/>
          <w:numId w:val="17"/>
        </w:numPr>
        <w:spacing w:after="0" w:line="240" w:lineRule="auto"/>
        <w:jc w:val="both"/>
        <w:rPr>
          <w:rFonts w:ascii="Times New Roman" w:hAnsi="Times New Roman" w:cs="Times New Roman"/>
          <w:sz w:val="24"/>
          <w:szCs w:val="24"/>
        </w:rPr>
      </w:pPr>
      <w:r w:rsidRPr="00B92FCF">
        <w:rPr>
          <w:rFonts w:ascii="Times New Roman" w:hAnsi="Times New Roman" w:cs="Times New Roman"/>
          <w:sz w:val="24"/>
          <w:szCs w:val="24"/>
        </w:rPr>
        <w:t xml:space="preserve">специалистов администрации МО </w:t>
      </w:r>
      <w:r w:rsidR="00862011">
        <w:rPr>
          <w:rFonts w:ascii="Times New Roman" w:hAnsi="Times New Roman" w:cs="Times New Roman"/>
          <w:sz w:val="24"/>
          <w:szCs w:val="24"/>
        </w:rPr>
        <w:t>Новоигирминское городское поселение</w:t>
      </w:r>
      <w:r w:rsidR="00862011" w:rsidRPr="00B92FCF">
        <w:rPr>
          <w:rFonts w:ascii="Times New Roman" w:hAnsi="Times New Roman" w:cs="Times New Roman"/>
          <w:sz w:val="24"/>
          <w:szCs w:val="24"/>
        </w:rPr>
        <w:t>;</w:t>
      </w:r>
    </w:p>
    <w:p w:rsidR="001324E0" w:rsidRPr="00BC3EEC" w:rsidRDefault="00944AC2" w:rsidP="00BC3EEC">
      <w:pPr>
        <w:numPr>
          <w:ilvl w:val="0"/>
          <w:numId w:val="17"/>
        </w:numPr>
        <w:spacing w:after="0" w:line="240" w:lineRule="auto"/>
        <w:jc w:val="both"/>
        <w:rPr>
          <w:rFonts w:ascii="Times New Roman" w:hAnsi="Times New Roman" w:cs="Times New Roman"/>
          <w:sz w:val="24"/>
          <w:szCs w:val="24"/>
        </w:rPr>
      </w:pPr>
      <w:r w:rsidRPr="00B92FCF">
        <w:rPr>
          <w:rFonts w:ascii="Times New Roman" w:hAnsi="Times New Roman" w:cs="Times New Roman"/>
          <w:sz w:val="24"/>
          <w:szCs w:val="24"/>
        </w:rPr>
        <w:t xml:space="preserve">дежурного администрации МО </w:t>
      </w:r>
      <w:r w:rsidR="00862011">
        <w:rPr>
          <w:rFonts w:ascii="Times New Roman" w:hAnsi="Times New Roman" w:cs="Times New Roman"/>
          <w:sz w:val="24"/>
          <w:szCs w:val="24"/>
        </w:rPr>
        <w:t>Новоигирминское городское поселение</w:t>
      </w:r>
      <w:r w:rsidR="00862011" w:rsidRPr="00B92FCF">
        <w:rPr>
          <w:rFonts w:ascii="Times New Roman" w:hAnsi="Times New Roman" w:cs="Times New Roman"/>
          <w:sz w:val="24"/>
          <w:szCs w:val="24"/>
        </w:rPr>
        <w:t>;</w:t>
      </w:r>
    </w:p>
    <w:p w:rsidR="00944AC2" w:rsidRPr="00B92FCF" w:rsidRDefault="00944AC2" w:rsidP="00944AC2">
      <w:pPr>
        <w:ind w:firstLine="709"/>
        <w:jc w:val="both"/>
        <w:rPr>
          <w:rFonts w:ascii="Times New Roman" w:hAnsi="Times New Roman" w:cs="Times New Roman"/>
          <w:sz w:val="24"/>
          <w:szCs w:val="24"/>
        </w:rPr>
      </w:pPr>
      <w:r w:rsidRPr="00B92FCF">
        <w:rPr>
          <w:rFonts w:ascii="Times New Roman" w:hAnsi="Times New Roman" w:cs="Times New Roman"/>
          <w:sz w:val="24"/>
          <w:szCs w:val="24"/>
        </w:rPr>
        <w:t xml:space="preserve">Связь с комиссией по ЧС и ПБ администрации района, отделом ГО и ЧС и ЕДДС администрации района, с формированиями, ведущими аварийно-спасательные и другие неотложные работы, с взаимодействующими организациями осуществлять </w:t>
      </w:r>
      <w:proofErr w:type="gramStart"/>
      <w:r w:rsidRPr="00B92FCF">
        <w:rPr>
          <w:rFonts w:ascii="Times New Roman" w:hAnsi="Times New Roman" w:cs="Times New Roman"/>
          <w:sz w:val="24"/>
          <w:szCs w:val="24"/>
        </w:rPr>
        <w:t>по</w:t>
      </w:r>
      <w:proofErr w:type="gramEnd"/>
      <w:r w:rsidRPr="00B92FCF">
        <w:rPr>
          <w:rFonts w:ascii="Times New Roman" w:hAnsi="Times New Roman" w:cs="Times New Roman"/>
          <w:sz w:val="24"/>
          <w:szCs w:val="24"/>
        </w:rPr>
        <w:t>:</w:t>
      </w:r>
    </w:p>
    <w:p w:rsidR="00944AC2" w:rsidRPr="00B92FCF" w:rsidRDefault="00944AC2" w:rsidP="00944AC2">
      <w:pPr>
        <w:numPr>
          <w:ilvl w:val="0"/>
          <w:numId w:val="18"/>
        </w:numPr>
        <w:spacing w:after="0" w:line="240" w:lineRule="auto"/>
        <w:jc w:val="both"/>
        <w:rPr>
          <w:rFonts w:ascii="Times New Roman" w:hAnsi="Times New Roman" w:cs="Times New Roman"/>
          <w:sz w:val="24"/>
          <w:szCs w:val="24"/>
        </w:rPr>
      </w:pPr>
      <w:r w:rsidRPr="00B92FCF">
        <w:rPr>
          <w:rFonts w:ascii="Times New Roman" w:hAnsi="Times New Roman" w:cs="Times New Roman"/>
          <w:sz w:val="24"/>
          <w:szCs w:val="24"/>
        </w:rPr>
        <w:t>телефонным аппаратам;</w:t>
      </w:r>
    </w:p>
    <w:p w:rsidR="00944AC2" w:rsidRPr="00B92FCF" w:rsidRDefault="00944AC2" w:rsidP="00944AC2">
      <w:pPr>
        <w:numPr>
          <w:ilvl w:val="0"/>
          <w:numId w:val="18"/>
        </w:numPr>
        <w:spacing w:after="0" w:line="240" w:lineRule="auto"/>
        <w:jc w:val="both"/>
        <w:rPr>
          <w:rFonts w:ascii="Times New Roman" w:hAnsi="Times New Roman" w:cs="Times New Roman"/>
          <w:sz w:val="24"/>
          <w:szCs w:val="24"/>
        </w:rPr>
      </w:pPr>
      <w:r w:rsidRPr="00B92FCF">
        <w:rPr>
          <w:rFonts w:ascii="Times New Roman" w:hAnsi="Times New Roman" w:cs="Times New Roman"/>
          <w:sz w:val="24"/>
          <w:szCs w:val="24"/>
        </w:rPr>
        <w:t>сотовой связи.</w:t>
      </w:r>
    </w:p>
    <w:p w:rsidR="00944AC2" w:rsidRPr="00B92FCF" w:rsidRDefault="00944AC2" w:rsidP="00944AC2">
      <w:pPr>
        <w:pStyle w:val="31"/>
        <w:spacing w:after="0"/>
        <w:ind w:left="0" w:firstLine="709"/>
        <w:jc w:val="both"/>
        <w:rPr>
          <w:sz w:val="24"/>
          <w:szCs w:val="24"/>
        </w:rPr>
      </w:pPr>
      <w:r w:rsidRPr="00B92FCF">
        <w:rPr>
          <w:sz w:val="24"/>
          <w:szCs w:val="24"/>
        </w:rPr>
        <w:t>Для оповещения, кроме того, использовать устройство громкоговорящей связи на автомобилях ПЧ №</w:t>
      </w:r>
      <w:r w:rsidR="00862011">
        <w:rPr>
          <w:sz w:val="24"/>
          <w:szCs w:val="24"/>
        </w:rPr>
        <w:t xml:space="preserve">126, </w:t>
      </w:r>
      <w:r w:rsidRPr="00B92FCF">
        <w:rPr>
          <w:sz w:val="24"/>
          <w:szCs w:val="24"/>
        </w:rPr>
        <w:t xml:space="preserve">оборудованных сиренами, ЦРБ. </w:t>
      </w:r>
    </w:p>
    <w:p w:rsidR="00944AC2" w:rsidRPr="00B92FCF" w:rsidRDefault="00944AC2" w:rsidP="00944AC2">
      <w:pPr>
        <w:ind w:firstLine="709"/>
        <w:jc w:val="both"/>
        <w:rPr>
          <w:rFonts w:ascii="Times New Roman" w:hAnsi="Times New Roman" w:cs="Times New Roman"/>
          <w:sz w:val="24"/>
          <w:szCs w:val="24"/>
        </w:rPr>
      </w:pPr>
      <w:r w:rsidRPr="00B92FCF">
        <w:rPr>
          <w:rFonts w:ascii="Times New Roman" w:hAnsi="Times New Roman" w:cs="Times New Roman"/>
          <w:sz w:val="24"/>
          <w:szCs w:val="24"/>
        </w:rPr>
        <w:t>Донесения об обстановке и выполняемых мероприятиях в отдел ГО и ЧС и ЕДДС района с периодичностью:</w:t>
      </w:r>
    </w:p>
    <w:p w:rsidR="00944AC2" w:rsidRPr="00B92FCF" w:rsidRDefault="00944AC2" w:rsidP="00944AC2">
      <w:pPr>
        <w:ind w:firstLine="709"/>
        <w:jc w:val="both"/>
        <w:rPr>
          <w:rFonts w:ascii="Times New Roman" w:hAnsi="Times New Roman" w:cs="Times New Roman"/>
          <w:sz w:val="24"/>
          <w:szCs w:val="24"/>
        </w:rPr>
      </w:pPr>
      <w:r w:rsidRPr="00B92FCF">
        <w:rPr>
          <w:rFonts w:ascii="Times New Roman" w:hAnsi="Times New Roman" w:cs="Times New Roman"/>
          <w:sz w:val="24"/>
          <w:szCs w:val="24"/>
        </w:rPr>
        <w:t xml:space="preserve">- первое – через </w:t>
      </w:r>
      <w:r w:rsidRPr="00B92FCF">
        <w:rPr>
          <w:rFonts w:ascii="Times New Roman" w:hAnsi="Times New Roman" w:cs="Times New Roman"/>
          <w:sz w:val="24"/>
          <w:szCs w:val="24"/>
          <w:u w:val="single"/>
        </w:rPr>
        <w:t>5</w:t>
      </w:r>
      <w:r w:rsidRPr="00B92FCF">
        <w:rPr>
          <w:rFonts w:ascii="Times New Roman" w:hAnsi="Times New Roman" w:cs="Times New Roman"/>
          <w:sz w:val="24"/>
          <w:szCs w:val="24"/>
        </w:rPr>
        <w:t xml:space="preserve">  мин. о факте ЧС;</w:t>
      </w:r>
    </w:p>
    <w:p w:rsidR="00944AC2" w:rsidRPr="00B92FCF" w:rsidRDefault="00944AC2" w:rsidP="00944AC2">
      <w:pPr>
        <w:ind w:firstLine="709"/>
        <w:jc w:val="both"/>
        <w:rPr>
          <w:rFonts w:ascii="Times New Roman" w:hAnsi="Times New Roman" w:cs="Times New Roman"/>
          <w:sz w:val="24"/>
          <w:szCs w:val="24"/>
        </w:rPr>
      </w:pPr>
      <w:r w:rsidRPr="00B92FCF">
        <w:rPr>
          <w:rFonts w:ascii="Times New Roman" w:hAnsi="Times New Roman" w:cs="Times New Roman"/>
          <w:sz w:val="24"/>
          <w:szCs w:val="24"/>
        </w:rPr>
        <w:t xml:space="preserve">- второе – через </w:t>
      </w:r>
      <w:r w:rsidRPr="00B92FCF">
        <w:rPr>
          <w:rFonts w:ascii="Times New Roman" w:hAnsi="Times New Roman" w:cs="Times New Roman"/>
          <w:sz w:val="24"/>
          <w:szCs w:val="24"/>
          <w:u w:val="single"/>
        </w:rPr>
        <w:t>30</w:t>
      </w:r>
      <w:r w:rsidRPr="00B92FCF">
        <w:rPr>
          <w:rFonts w:ascii="Times New Roman" w:hAnsi="Times New Roman" w:cs="Times New Roman"/>
          <w:sz w:val="24"/>
          <w:szCs w:val="24"/>
        </w:rPr>
        <w:t xml:space="preserve"> мин. уточненный доклад об обстановке;</w:t>
      </w:r>
    </w:p>
    <w:p w:rsidR="00944AC2" w:rsidRPr="00B92FCF" w:rsidRDefault="00944AC2" w:rsidP="00944AC2">
      <w:pPr>
        <w:ind w:firstLine="709"/>
        <w:jc w:val="both"/>
        <w:rPr>
          <w:rFonts w:ascii="Times New Roman" w:hAnsi="Times New Roman" w:cs="Times New Roman"/>
          <w:sz w:val="24"/>
          <w:szCs w:val="24"/>
        </w:rPr>
      </w:pPr>
      <w:r w:rsidRPr="00B92FCF">
        <w:rPr>
          <w:rFonts w:ascii="Times New Roman" w:hAnsi="Times New Roman" w:cs="Times New Roman"/>
          <w:sz w:val="24"/>
          <w:szCs w:val="24"/>
        </w:rPr>
        <w:t xml:space="preserve">- последующие доклады – каждые </w:t>
      </w:r>
      <w:r w:rsidRPr="00B92FCF">
        <w:rPr>
          <w:rFonts w:ascii="Times New Roman" w:hAnsi="Times New Roman" w:cs="Times New Roman"/>
          <w:sz w:val="24"/>
          <w:szCs w:val="24"/>
          <w:u w:val="single"/>
        </w:rPr>
        <w:t>2</w:t>
      </w:r>
      <w:r w:rsidRPr="00B92FCF">
        <w:rPr>
          <w:rFonts w:ascii="Times New Roman" w:hAnsi="Times New Roman" w:cs="Times New Roman"/>
          <w:sz w:val="24"/>
          <w:szCs w:val="24"/>
        </w:rPr>
        <w:t xml:space="preserve"> часа об обстановке и ходе ликвидации последствий;</w:t>
      </w:r>
    </w:p>
    <w:p w:rsidR="00944AC2" w:rsidRPr="00B92FCF" w:rsidRDefault="00944AC2" w:rsidP="00944AC2">
      <w:pPr>
        <w:ind w:firstLine="709"/>
        <w:jc w:val="both"/>
        <w:rPr>
          <w:rFonts w:ascii="Times New Roman" w:hAnsi="Times New Roman" w:cs="Times New Roman"/>
          <w:sz w:val="24"/>
          <w:szCs w:val="24"/>
        </w:rPr>
      </w:pPr>
      <w:r w:rsidRPr="00B92FCF">
        <w:rPr>
          <w:rFonts w:ascii="Times New Roman" w:hAnsi="Times New Roman" w:cs="Times New Roman"/>
          <w:sz w:val="24"/>
          <w:szCs w:val="24"/>
        </w:rPr>
        <w:t>- о завершении выполнения мероприятий или усложнении обстановки - немедленно.</w:t>
      </w:r>
    </w:p>
    <w:p w:rsidR="008D28D9" w:rsidRDefault="00944AC2" w:rsidP="00944AC2">
      <w:pPr>
        <w:ind w:firstLine="708"/>
        <w:jc w:val="both"/>
        <w:rPr>
          <w:rFonts w:ascii="Times New Roman" w:hAnsi="Times New Roman" w:cs="Times New Roman"/>
          <w:sz w:val="24"/>
          <w:szCs w:val="24"/>
        </w:rPr>
      </w:pPr>
      <w:r w:rsidRPr="00B92FCF">
        <w:rPr>
          <w:rFonts w:ascii="Times New Roman" w:hAnsi="Times New Roman" w:cs="Times New Roman"/>
          <w:sz w:val="24"/>
          <w:szCs w:val="24"/>
        </w:rPr>
        <w:t>Оповещение и сбор руководящего состава о</w:t>
      </w:r>
      <w:r w:rsidR="008D28D9">
        <w:rPr>
          <w:rFonts w:ascii="Times New Roman" w:hAnsi="Times New Roman" w:cs="Times New Roman"/>
          <w:sz w:val="24"/>
          <w:szCs w:val="24"/>
        </w:rPr>
        <w:t xml:space="preserve">существлять </w:t>
      </w:r>
      <w:proofErr w:type="gramStart"/>
      <w:r w:rsidR="008D28D9">
        <w:rPr>
          <w:rFonts w:ascii="Times New Roman" w:hAnsi="Times New Roman" w:cs="Times New Roman"/>
          <w:sz w:val="24"/>
          <w:szCs w:val="24"/>
        </w:rPr>
        <w:t>согласно приложения</w:t>
      </w:r>
      <w:proofErr w:type="gramEnd"/>
      <w:r w:rsidR="008D28D9">
        <w:rPr>
          <w:rFonts w:ascii="Times New Roman" w:hAnsi="Times New Roman" w:cs="Times New Roman"/>
          <w:sz w:val="24"/>
          <w:szCs w:val="24"/>
        </w:rPr>
        <w:t>.</w:t>
      </w:r>
    </w:p>
    <w:p w:rsidR="00944AC2" w:rsidRPr="00B92FCF" w:rsidRDefault="00944AC2" w:rsidP="00944AC2">
      <w:pPr>
        <w:ind w:firstLine="708"/>
        <w:jc w:val="both"/>
        <w:rPr>
          <w:rFonts w:ascii="Times New Roman" w:hAnsi="Times New Roman" w:cs="Times New Roman"/>
          <w:sz w:val="24"/>
          <w:szCs w:val="24"/>
        </w:rPr>
      </w:pPr>
      <w:r w:rsidRPr="00B92FCF">
        <w:rPr>
          <w:rFonts w:ascii="Times New Roman" w:hAnsi="Times New Roman" w:cs="Times New Roman"/>
          <w:sz w:val="24"/>
          <w:szCs w:val="24"/>
        </w:rPr>
        <w:t>Копия приложения находится у оперативного дежурного.</w:t>
      </w:r>
    </w:p>
    <w:p w:rsidR="00944AC2" w:rsidRPr="00B92FCF" w:rsidRDefault="00944AC2" w:rsidP="00944AC2">
      <w:pPr>
        <w:ind w:firstLine="708"/>
        <w:jc w:val="both"/>
        <w:rPr>
          <w:rFonts w:ascii="Times New Roman" w:hAnsi="Times New Roman" w:cs="Times New Roman"/>
          <w:sz w:val="24"/>
          <w:szCs w:val="24"/>
        </w:rPr>
      </w:pPr>
      <w:r w:rsidRPr="00B92FCF">
        <w:rPr>
          <w:rFonts w:ascii="Times New Roman" w:hAnsi="Times New Roman" w:cs="Times New Roman"/>
          <w:sz w:val="24"/>
          <w:szCs w:val="24"/>
        </w:rPr>
        <w:t>В зависимости от масштабов чрезвычайной ситуации организуется информирование служб района</w:t>
      </w:r>
    </w:p>
    <w:p w:rsidR="00944AC2" w:rsidRPr="00B92FCF" w:rsidRDefault="00944AC2" w:rsidP="00944AC2">
      <w:pPr>
        <w:numPr>
          <w:ilvl w:val="0"/>
          <w:numId w:val="7"/>
        </w:numPr>
        <w:tabs>
          <w:tab w:val="clear" w:pos="1578"/>
          <w:tab w:val="num" w:pos="1134"/>
        </w:tabs>
        <w:spacing w:after="0" w:line="240" w:lineRule="auto"/>
        <w:ind w:left="1134" w:hanging="426"/>
        <w:jc w:val="both"/>
        <w:rPr>
          <w:rFonts w:ascii="Times New Roman" w:hAnsi="Times New Roman" w:cs="Times New Roman"/>
          <w:sz w:val="24"/>
          <w:szCs w:val="24"/>
        </w:rPr>
      </w:pPr>
      <w:proofErr w:type="gramStart"/>
      <w:r w:rsidRPr="00B92FCF">
        <w:rPr>
          <w:rFonts w:ascii="Times New Roman" w:hAnsi="Times New Roman" w:cs="Times New Roman"/>
          <w:sz w:val="24"/>
          <w:szCs w:val="24"/>
        </w:rPr>
        <w:t>пожарная</w:t>
      </w:r>
      <w:proofErr w:type="gramEnd"/>
      <w:r w:rsidRPr="00B92FCF">
        <w:rPr>
          <w:rFonts w:ascii="Times New Roman" w:hAnsi="Times New Roman" w:cs="Times New Roman"/>
          <w:sz w:val="24"/>
          <w:szCs w:val="24"/>
        </w:rPr>
        <w:t>, тел</w:t>
      </w:r>
      <w:r w:rsidR="00EA1254">
        <w:rPr>
          <w:rFonts w:ascii="Times New Roman" w:hAnsi="Times New Roman" w:cs="Times New Roman"/>
          <w:sz w:val="24"/>
          <w:szCs w:val="24"/>
        </w:rPr>
        <w:t>.</w:t>
      </w:r>
      <w:r w:rsidR="00862011">
        <w:rPr>
          <w:rFonts w:ascii="Times New Roman" w:hAnsi="Times New Roman" w:cs="Times New Roman"/>
          <w:sz w:val="24"/>
          <w:szCs w:val="24"/>
        </w:rPr>
        <w:t>62 301</w:t>
      </w:r>
      <w:r w:rsidRPr="00B92FCF">
        <w:rPr>
          <w:rFonts w:ascii="Times New Roman" w:hAnsi="Times New Roman" w:cs="Times New Roman"/>
          <w:sz w:val="24"/>
          <w:szCs w:val="24"/>
        </w:rPr>
        <w:t xml:space="preserve"> или 01;</w:t>
      </w:r>
    </w:p>
    <w:p w:rsidR="00944AC2" w:rsidRPr="00B92FCF" w:rsidRDefault="00B92FCF" w:rsidP="00944AC2">
      <w:pPr>
        <w:numPr>
          <w:ilvl w:val="0"/>
          <w:numId w:val="7"/>
        </w:numPr>
        <w:tabs>
          <w:tab w:val="clear" w:pos="1578"/>
          <w:tab w:val="num" w:pos="1134"/>
        </w:tabs>
        <w:spacing w:after="0" w:line="240" w:lineRule="auto"/>
        <w:jc w:val="both"/>
        <w:rPr>
          <w:rFonts w:ascii="Times New Roman" w:hAnsi="Times New Roman" w:cs="Times New Roman"/>
          <w:sz w:val="24"/>
          <w:szCs w:val="24"/>
        </w:rPr>
      </w:pPr>
      <w:proofErr w:type="gramStart"/>
      <w:r w:rsidRPr="00B92FCF">
        <w:rPr>
          <w:rFonts w:ascii="Times New Roman" w:hAnsi="Times New Roman" w:cs="Times New Roman"/>
          <w:sz w:val="24"/>
          <w:szCs w:val="24"/>
        </w:rPr>
        <w:t>скорая</w:t>
      </w:r>
      <w:proofErr w:type="gramEnd"/>
      <w:r w:rsidRPr="00B92FCF">
        <w:rPr>
          <w:rFonts w:ascii="Times New Roman" w:hAnsi="Times New Roman" w:cs="Times New Roman"/>
          <w:sz w:val="24"/>
          <w:szCs w:val="24"/>
        </w:rPr>
        <w:t>, тел</w:t>
      </w:r>
      <w:r w:rsidR="00862011">
        <w:rPr>
          <w:rFonts w:ascii="Times New Roman" w:hAnsi="Times New Roman" w:cs="Times New Roman"/>
          <w:sz w:val="24"/>
          <w:szCs w:val="24"/>
        </w:rPr>
        <w:t>,</w:t>
      </w:r>
      <w:r w:rsidR="00944AC2" w:rsidRPr="00B92FCF">
        <w:rPr>
          <w:rFonts w:ascii="Times New Roman" w:hAnsi="Times New Roman" w:cs="Times New Roman"/>
          <w:sz w:val="24"/>
          <w:szCs w:val="24"/>
        </w:rPr>
        <w:t xml:space="preserve"> 03;</w:t>
      </w:r>
    </w:p>
    <w:p w:rsidR="00944AC2" w:rsidRPr="00862011" w:rsidRDefault="00D97932" w:rsidP="00862011">
      <w:pPr>
        <w:numPr>
          <w:ilvl w:val="0"/>
          <w:numId w:val="7"/>
        </w:numPr>
        <w:tabs>
          <w:tab w:val="clear" w:pos="1578"/>
          <w:tab w:val="num"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w:t>
      </w:r>
      <w:r w:rsidR="00944AC2" w:rsidRPr="00B92FCF">
        <w:rPr>
          <w:rFonts w:ascii="Times New Roman" w:hAnsi="Times New Roman" w:cs="Times New Roman"/>
          <w:sz w:val="24"/>
          <w:szCs w:val="24"/>
        </w:rPr>
        <w:t xml:space="preserve">лиция, тел. </w:t>
      </w:r>
      <w:r w:rsidR="00862011">
        <w:rPr>
          <w:rFonts w:ascii="Times New Roman" w:hAnsi="Times New Roman" w:cs="Times New Roman"/>
          <w:sz w:val="24"/>
          <w:szCs w:val="24"/>
        </w:rPr>
        <w:t>63 -702</w:t>
      </w:r>
      <w:r w:rsidR="00B92FCF" w:rsidRPr="00B92FCF">
        <w:rPr>
          <w:rFonts w:ascii="Times New Roman" w:hAnsi="Times New Roman" w:cs="Times New Roman"/>
          <w:sz w:val="24"/>
          <w:szCs w:val="24"/>
        </w:rPr>
        <w:t xml:space="preserve"> </w:t>
      </w:r>
      <w:r w:rsidR="00944AC2" w:rsidRPr="00B92FCF">
        <w:rPr>
          <w:rFonts w:ascii="Times New Roman" w:hAnsi="Times New Roman" w:cs="Times New Roman"/>
          <w:sz w:val="24"/>
          <w:szCs w:val="24"/>
        </w:rPr>
        <w:t>или 02;</w:t>
      </w:r>
    </w:p>
    <w:p w:rsidR="00944AC2" w:rsidRPr="00985C8B" w:rsidRDefault="00944AC2" w:rsidP="00944AC2">
      <w:pPr>
        <w:numPr>
          <w:ilvl w:val="0"/>
          <w:numId w:val="7"/>
        </w:numPr>
        <w:tabs>
          <w:tab w:val="clear" w:pos="1578"/>
          <w:tab w:val="num" w:pos="1134"/>
        </w:tabs>
        <w:spacing w:after="0" w:line="240" w:lineRule="auto"/>
        <w:rPr>
          <w:rFonts w:ascii="Times New Roman" w:hAnsi="Times New Roman" w:cs="Times New Roman"/>
          <w:sz w:val="24"/>
          <w:szCs w:val="24"/>
        </w:rPr>
      </w:pPr>
      <w:r w:rsidRPr="00985C8B">
        <w:rPr>
          <w:rFonts w:ascii="Times New Roman" w:hAnsi="Times New Roman" w:cs="Times New Roman"/>
          <w:sz w:val="24"/>
          <w:szCs w:val="24"/>
        </w:rPr>
        <w:t>МУП</w:t>
      </w:r>
      <w:proofErr w:type="gramStart"/>
      <w:r w:rsidRPr="00985C8B">
        <w:rPr>
          <w:rFonts w:ascii="Times New Roman" w:hAnsi="Times New Roman" w:cs="Times New Roman"/>
          <w:sz w:val="24"/>
          <w:szCs w:val="24"/>
        </w:rPr>
        <w:t>«</w:t>
      </w:r>
      <w:r w:rsidR="006835D3" w:rsidRPr="00985C8B">
        <w:rPr>
          <w:rFonts w:ascii="Times New Roman" w:hAnsi="Times New Roman" w:cs="Times New Roman"/>
          <w:sz w:val="24"/>
          <w:szCs w:val="24"/>
        </w:rPr>
        <w:t>У</w:t>
      </w:r>
      <w:proofErr w:type="gramEnd"/>
      <w:r w:rsidR="006835D3" w:rsidRPr="00985C8B">
        <w:rPr>
          <w:rFonts w:ascii="Times New Roman" w:hAnsi="Times New Roman" w:cs="Times New Roman"/>
          <w:sz w:val="24"/>
          <w:szCs w:val="24"/>
        </w:rPr>
        <w:t>К Игирма</w:t>
      </w:r>
      <w:r w:rsidR="004259AB" w:rsidRPr="00985C8B">
        <w:rPr>
          <w:rFonts w:ascii="Times New Roman" w:hAnsi="Times New Roman" w:cs="Times New Roman"/>
          <w:sz w:val="24"/>
          <w:szCs w:val="24"/>
        </w:rPr>
        <w:t xml:space="preserve">» тел. </w:t>
      </w:r>
      <w:r w:rsidR="006835D3" w:rsidRPr="00985C8B">
        <w:rPr>
          <w:rFonts w:ascii="Times New Roman" w:hAnsi="Times New Roman" w:cs="Times New Roman"/>
          <w:sz w:val="24"/>
          <w:szCs w:val="24"/>
        </w:rPr>
        <w:t>89148750903</w:t>
      </w:r>
    </w:p>
    <w:p w:rsidR="00985C8B" w:rsidRPr="00985C8B" w:rsidRDefault="00985C8B" w:rsidP="00944AC2">
      <w:pPr>
        <w:numPr>
          <w:ilvl w:val="0"/>
          <w:numId w:val="7"/>
        </w:numPr>
        <w:tabs>
          <w:tab w:val="clear" w:pos="1578"/>
          <w:tab w:val="num" w:pos="1134"/>
        </w:tabs>
        <w:spacing w:after="0" w:line="240" w:lineRule="auto"/>
        <w:rPr>
          <w:rFonts w:ascii="Times New Roman" w:hAnsi="Times New Roman" w:cs="Times New Roman"/>
          <w:sz w:val="24"/>
          <w:szCs w:val="24"/>
        </w:rPr>
      </w:pPr>
      <w:r w:rsidRPr="00985C8B">
        <w:rPr>
          <w:rFonts w:ascii="Times New Roman" w:hAnsi="Times New Roman" w:cs="Times New Roman"/>
          <w:sz w:val="24"/>
          <w:szCs w:val="24"/>
        </w:rPr>
        <w:t>ООО «Теплоисток», 62</w:t>
      </w:r>
      <w:r>
        <w:rPr>
          <w:rFonts w:ascii="Times New Roman" w:hAnsi="Times New Roman" w:cs="Times New Roman"/>
          <w:sz w:val="24"/>
          <w:szCs w:val="24"/>
        </w:rPr>
        <w:t> </w:t>
      </w:r>
      <w:r w:rsidRPr="00985C8B">
        <w:rPr>
          <w:rFonts w:ascii="Times New Roman" w:hAnsi="Times New Roman" w:cs="Times New Roman"/>
          <w:sz w:val="24"/>
          <w:szCs w:val="24"/>
        </w:rPr>
        <w:t>102</w:t>
      </w:r>
      <w:r>
        <w:rPr>
          <w:rFonts w:ascii="Times New Roman" w:hAnsi="Times New Roman" w:cs="Times New Roman"/>
          <w:sz w:val="24"/>
          <w:szCs w:val="24"/>
        </w:rPr>
        <w:t>; 62 364</w:t>
      </w:r>
    </w:p>
    <w:p w:rsidR="00BC3EEC" w:rsidRPr="00985C8B" w:rsidRDefault="00B92FCF" w:rsidP="00B92FCF">
      <w:pPr>
        <w:spacing w:after="0" w:line="240" w:lineRule="auto"/>
        <w:ind w:left="708"/>
        <w:jc w:val="both"/>
        <w:rPr>
          <w:rFonts w:ascii="Times New Roman" w:eastAsia="Calibri" w:hAnsi="Times New Roman" w:cs="Times New Roman"/>
          <w:sz w:val="24"/>
          <w:szCs w:val="24"/>
        </w:rPr>
      </w:pPr>
      <w:r w:rsidRPr="00985C8B">
        <w:rPr>
          <w:rFonts w:ascii="Times New Roman" w:eastAsia="Calibri" w:hAnsi="Times New Roman" w:cs="Times New Roman"/>
          <w:sz w:val="24"/>
          <w:szCs w:val="24"/>
        </w:rPr>
        <w:t xml:space="preserve">-      </w:t>
      </w:r>
      <w:r w:rsidR="006835D3" w:rsidRPr="00985C8B">
        <w:rPr>
          <w:rFonts w:ascii="Times New Roman" w:hAnsi="Times New Roman" w:cs="Times New Roman"/>
          <w:sz w:val="24"/>
          <w:szCs w:val="24"/>
        </w:rPr>
        <w:t xml:space="preserve">ОМВД России по Нижнеилимскому району </w:t>
      </w:r>
      <w:r w:rsidR="006835D3" w:rsidRPr="00985C8B">
        <w:rPr>
          <w:rFonts w:ascii="Times New Roman" w:eastAsia="Calibri" w:hAnsi="Times New Roman" w:cs="Times New Roman"/>
          <w:sz w:val="24"/>
          <w:szCs w:val="24"/>
        </w:rPr>
        <w:t>(дислокация р.п. Новая Игирма)</w:t>
      </w:r>
    </w:p>
    <w:p w:rsidR="00B92FCF" w:rsidRPr="00985C8B" w:rsidRDefault="006835D3" w:rsidP="00B92FCF">
      <w:pPr>
        <w:spacing w:after="0" w:line="240" w:lineRule="auto"/>
        <w:ind w:left="708"/>
        <w:jc w:val="both"/>
        <w:rPr>
          <w:rFonts w:ascii="Times New Roman" w:hAnsi="Times New Roman" w:cs="Times New Roman"/>
          <w:sz w:val="24"/>
          <w:szCs w:val="24"/>
        </w:rPr>
      </w:pPr>
      <w:r w:rsidRPr="00985C8B">
        <w:rPr>
          <w:rFonts w:ascii="Times New Roman" w:eastAsia="Calibri" w:hAnsi="Times New Roman" w:cs="Times New Roman"/>
          <w:sz w:val="24"/>
          <w:szCs w:val="24"/>
        </w:rPr>
        <w:t xml:space="preserve"> </w:t>
      </w:r>
      <w:r w:rsidR="00B92FCF" w:rsidRPr="00985C8B">
        <w:rPr>
          <w:rFonts w:ascii="Times New Roman" w:eastAsia="Calibri" w:hAnsi="Times New Roman" w:cs="Times New Roman"/>
          <w:sz w:val="24"/>
          <w:szCs w:val="24"/>
        </w:rPr>
        <w:t xml:space="preserve">тел. </w:t>
      </w:r>
      <w:r w:rsidRPr="00985C8B">
        <w:rPr>
          <w:rFonts w:ascii="Times New Roman" w:eastAsia="Calibri" w:hAnsi="Times New Roman" w:cs="Times New Roman"/>
          <w:sz w:val="24"/>
          <w:szCs w:val="24"/>
        </w:rPr>
        <w:t>63 702</w:t>
      </w:r>
    </w:p>
    <w:p w:rsidR="00B92FCF" w:rsidRPr="00B92FCF" w:rsidRDefault="00B92FCF" w:rsidP="00B92FCF">
      <w:pPr>
        <w:spacing w:after="0" w:line="240" w:lineRule="auto"/>
        <w:ind w:left="708"/>
        <w:jc w:val="both"/>
        <w:rPr>
          <w:rFonts w:ascii="Times New Roman" w:hAnsi="Times New Roman" w:cs="Times New Roman"/>
          <w:sz w:val="24"/>
          <w:szCs w:val="24"/>
        </w:rPr>
      </w:pPr>
      <w:r w:rsidRPr="00985C8B">
        <w:rPr>
          <w:rFonts w:ascii="Times New Roman" w:hAnsi="Times New Roman" w:cs="Times New Roman"/>
          <w:sz w:val="24"/>
          <w:szCs w:val="24"/>
        </w:rPr>
        <w:t xml:space="preserve">-      </w:t>
      </w:r>
      <w:r w:rsidR="006835D3" w:rsidRPr="00985C8B">
        <w:rPr>
          <w:rFonts w:ascii="Times New Roman" w:hAnsi="Times New Roman" w:cs="Times New Roman"/>
          <w:sz w:val="24"/>
          <w:szCs w:val="24"/>
        </w:rPr>
        <w:t xml:space="preserve">Братские </w:t>
      </w:r>
      <w:r w:rsidRPr="00985C8B">
        <w:rPr>
          <w:rFonts w:ascii="Times New Roman" w:hAnsi="Times New Roman" w:cs="Times New Roman"/>
          <w:sz w:val="24"/>
          <w:szCs w:val="24"/>
        </w:rPr>
        <w:t xml:space="preserve"> электрические сети ОГУЭП» тел. </w:t>
      </w:r>
      <w:r w:rsidR="006835D3" w:rsidRPr="00985C8B">
        <w:rPr>
          <w:rFonts w:ascii="Times New Roman" w:hAnsi="Times New Roman" w:cs="Times New Roman"/>
          <w:sz w:val="24"/>
          <w:szCs w:val="24"/>
        </w:rPr>
        <w:t>62 193; 62 524</w:t>
      </w:r>
      <w:r w:rsidRPr="00B92FCF">
        <w:rPr>
          <w:rFonts w:ascii="Times New Roman" w:hAnsi="Times New Roman" w:cs="Times New Roman"/>
          <w:sz w:val="24"/>
          <w:szCs w:val="24"/>
        </w:rPr>
        <w:t xml:space="preserve"> </w:t>
      </w:r>
    </w:p>
    <w:p w:rsidR="00944AC2" w:rsidRDefault="00935438" w:rsidP="00935438">
      <w:pPr>
        <w:jc w:val="center"/>
        <w:rPr>
          <w:rFonts w:ascii="Times New Roman" w:hAnsi="Times New Roman" w:cs="Times New Roman"/>
          <w:sz w:val="24"/>
          <w:szCs w:val="24"/>
        </w:rPr>
      </w:pPr>
      <w:r>
        <w:rPr>
          <w:rFonts w:ascii="Times New Roman" w:hAnsi="Times New Roman" w:cs="Times New Roman"/>
          <w:sz w:val="24"/>
          <w:szCs w:val="24"/>
        </w:rPr>
        <w:t>Приложение.</w:t>
      </w:r>
    </w:p>
    <w:p w:rsidR="00935438" w:rsidRDefault="00935438" w:rsidP="00935438">
      <w:pPr>
        <w:pStyle w:val="a3"/>
        <w:shd w:val="clear" w:color="auto" w:fill="FFFFFF"/>
        <w:spacing w:before="195" w:beforeAutospacing="0" w:after="195" w:afterAutospacing="0" w:line="341" w:lineRule="atLeast"/>
        <w:rPr>
          <w:b/>
          <w:color w:val="193339"/>
          <w:sz w:val="28"/>
          <w:szCs w:val="28"/>
        </w:rPr>
      </w:pPr>
      <w:r>
        <w:t>Схема взаимодействия, управления оповещения и связи объектов жилищно-коммунального  хозяйства, социальной сферы.</w:t>
      </w:r>
      <w:r w:rsidRPr="00F51325">
        <w:rPr>
          <w:b/>
          <w:color w:val="193339"/>
          <w:sz w:val="28"/>
          <w:szCs w:val="28"/>
        </w:rPr>
        <w:t xml:space="preserve"> </w:t>
      </w:r>
    </w:p>
    <w:p w:rsidR="00935438" w:rsidRDefault="00935438" w:rsidP="00935438">
      <w:pPr>
        <w:pStyle w:val="a3"/>
        <w:shd w:val="clear" w:color="auto" w:fill="FFFFFF"/>
        <w:spacing w:before="195" w:beforeAutospacing="0" w:after="195" w:afterAutospacing="0" w:line="341" w:lineRule="atLeast"/>
        <w:rPr>
          <w:b/>
          <w:color w:val="193339"/>
          <w:sz w:val="28"/>
          <w:szCs w:val="28"/>
        </w:rPr>
      </w:pPr>
    </w:p>
    <w:p w:rsidR="00935438" w:rsidRDefault="00935438" w:rsidP="00935438">
      <w:pPr>
        <w:jc w:val="center"/>
        <w:rPr>
          <w:rFonts w:ascii="Times New Roman" w:hAnsi="Times New Roman" w:cs="Times New Roman"/>
          <w:sz w:val="24"/>
          <w:szCs w:val="24"/>
        </w:rPr>
      </w:pPr>
    </w:p>
    <w:p w:rsidR="00935438" w:rsidRPr="00B92FCF" w:rsidRDefault="00935438" w:rsidP="00935438">
      <w:pPr>
        <w:jc w:val="center"/>
        <w:rPr>
          <w:rFonts w:ascii="Times New Roman" w:hAnsi="Times New Roman" w:cs="Times New Roman"/>
          <w:sz w:val="24"/>
          <w:szCs w:val="24"/>
        </w:rPr>
      </w:pPr>
    </w:p>
    <w:p w:rsidR="00944AC2" w:rsidRDefault="00944AC2" w:rsidP="00944AC2">
      <w:pPr>
        <w:jc w:val="both"/>
        <w:rPr>
          <w:sz w:val="28"/>
        </w:rPr>
      </w:pPr>
    </w:p>
    <w:p w:rsidR="00106749" w:rsidRDefault="00106749" w:rsidP="00106749">
      <w:pPr>
        <w:pStyle w:val="a3"/>
        <w:shd w:val="clear" w:color="auto" w:fill="FFFFFF"/>
        <w:spacing w:before="195" w:beforeAutospacing="0" w:after="195" w:afterAutospacing="0" w:line="341" w:lineRule="atLeast"/>
        <w:rPr>
          <w:color w:val="193339"/>
          <w:sz w:val="27"/>
          <w:szCs w:val="27"/>
        </w:rPr>
      </w:pPr>
    </w:p>
    <w:p w:rsidR="0008781E" w:rsidRDefault="0008781E" w:rsidP="00106749">
      <w:pPr>
        <w:pStyle w:val="a3"/>
        <w:shd w:val="clear" w:color="auto" w:fill="FFFFFF"/>
        <w:spacing w:before="195" w:beforeAutospacing="0" w:after="195" w:afterAutospacing="0" w:line="341" w:lineRule="atLeast"/>
        <w:rPr>
          <w:color w:val="193339"/>
          <w:sz w:val="27"/>
          <w:szCs w:val="27"/>
        </w:rPr>
      </w:pPr>
    </w:p>
    <w:p w:rsidR="00F06C64" w:rsidRDefault="00106749" w:rsidP="00106749">
      <w:pPr>
        <w:pStyle w:val="a3"/>
        <w:shd w:val="clear" w:color="auto" w:fill="FFFFFF"/>
        <w:spacing w:before="195" w:beforeAutospacing="0" w:after="195" w:afterAutospacing="0" w:line="341" w:lineRule="atLeast"/>
        <w:rPr>
          <w:b/>
          <w:color w:val="193339"/>
          <w:sz w:val="28"/>
          <w:szCs w:val="28"/>
        </w:rPr>
      </w:pPr>
      <w:r w:rsidRPr="00F51325">
        <w:rPr>
          <w:b/>
          <w:color w:val="193339"/>
          <w:sz w:val="28"/>
          <w:szCs w:val="28"/>
        </w:rPr>
        <w:t xml:space="preserve">              </w:t>
      </w:r>
      <w:r w:rsidR="00935438">
        <w:rPr>
          <w:b/>
          <w:color w:val="193339"/>
          <w:sz w:val="28"/>
          <w:szCs w:val="28"/>
        </w:rPr>
        <w:t xml:space="preserve">                        </w:t>
      </w:r>
      <w:r w:rsidRPr="00F51325">
        <w:rPr>
          <w:b/>
          <w:color w:val="193339"/>
          <w:sz w:val="28"/>
          <w:szCs w:val="28"/>
        </w:rPr>
        <w:t xml:space="preserve"> </w:t>
      </w:r>
    </w:p>
    <w:p w:rsidR="00D00B4C" w:rsidRPr="00C56A36" w:rsidRDefault="00D00B4C" w:rsidP="00187CE3">
      <w:pPr>
        <w:jc w:val="both"/>
        <w:rPr>
          <w:rFonts w:ascii="Times New Roman" w:hAnsi="Times New Roman" w:cs="Times New Roman"/>
          <w:sz w:val="24"/>
          <w:szCs w:val="24"/>
        </w:rPr>
      </w:pPr>
    </w:p>
    <w:sectPr w:rsidR="00D00B4C" w:rsidRPr="00C56A36" w:rsidSect="00B27353">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NewtonC">
    <w:altName w:val="Courier New"/>
    <w:panose1 w:val="00000000000000000000"/>
    <w:charset w:val="00"/>
    <w:family w:val="decorative"/>
    <w:notTrueType/>
    <w:pitch w:val="variable"/>
    <w:sig w:usb0="00000203"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94C"/>
    <w:multiLevelType w:val="hybridMultilevel"/>
    <w:tmpl w:val="58623978"/>
    <w:lvl w:ilvl="0" w:tplc="4AFE5B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CC40EC"/>
    <w:multiLevelType w:val="hybridMultilevel"/>
    <w:tmpl w:val="D43EE0B2"/>
    <w:lvl w:ilvl="0" w:tplc="04190005">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476F74"/>
    <w:multiLevelType w:val="hybridMultilevel"/>
    <w:tmpl w:val="CBCCC99A"/>
    <w:lvl w:ilvl="0" w:tplc="0419000F">
      <w:start w:val="1"/>
      <w:numFmt w:val="decimal"/>
      <w:lvlText w:val="%1."/>
      <w:lvlJc w:val="left"/>
      <w:pPr>
        <w:tabs>
          <w:tab w:val="num" w:pos="720"/>
        </w:tabs>
        <w:ind w:left="720" w:hanging="360"/>
      </w:pPr>
      <w:rPr>
        <w:rFonts w:hint="default"/>
      </w:rPr>
    </w:lvl>
    <w:lvl w:ilvl="1" w:tplc="D04C8F22">
      <w:start w:val="2"/>
      <w:numFmt w:val="bullet"/>
      <w:lvlText w:val="–"/>
      <w:lvlJc w:val="left"/>
      <w:pPr>
        <w:tabs>
          <w:tab w:val="num" w:pos="1211"/>
        </w:tabs>
        <w:ind w:left="1211"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C15529"/>
    <w:multiLevelType w:val="hybridMultilevel"/>
    <w:tmpl w:val="D604DD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3C5109"/>
    <w:multiLevelType w:val="hybridMultilevel"/>
    <w:tmpl w:val="3760A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660A04"/>
    <w:multiLevelType w:val="hybridMultilevel"/>
    <w:tmpl w:val="BC908B82"/>
    <w:lvl w:ilvl="0" w:tplc="04190005">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
    <w:nsid w:val="142C1D9B"/>
    <w:multiLevelType w:val="hybridMultilevel"/>
    <w:tmpl w:val="2AAA2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061F5C"/>
    <w:multiLevelType w:val="hybridMultilevel"/>
    <w:tmpl w:val="E55CB212"/>
    <w:lvl w:ilvl="0" w:tplc="4D702FE6">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20674528"/>
    <w:multiLevelType w:val="hybridMultilevel"/>
    <w:tmpl w:val="C8223F4E"/>
    <w:lvl w:ilvl="0" w:tplc="B5E6C6A8">
      <w:start w:val="1"/>
      <w:numFmt w:val="decimal"/>
      <w:lvlText w:val="%1)"/>
      <w:lvlJc w:val="left"/>
      <w:pPr>
        <w:ind w:left="786"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1282BEA"/>
    <w:multiLevelType w:val="singleLevel"/>
    <w:tmpl w:val="F564C7CE"/>
    <w:lvl w:ilvl="0">
      <w:start w:val="1"/>
      <w:numFmt w:val="bullet"/>
      <w:lvlText w:val="-"/>
      <w:lvlJc w:val="left"/>
      <w:pPr>
        <w:tabs>
          <w:tab w:val="num" w:pos="1080"/>
        </w:tabs>
        <w:ind w:left="1080" w:hanging="360"/>
      </w:pPr>
      <w:rPr>
        <w:rFonts w:hint="default"/>
      </w:rPr>
    </w:lvl>
  </w:abstractNum>
  <w:abstractNum w:abstractNumId="10">
    <w:nsid w:val="253360EC"/>
    <w:multiLevelType w:val="hybridMultilevel"/>
    <w:tmpl w:val="FA4AA9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90B3614"/>
    <w:multiLevelType w:val="multilevel"/>
    <w:tmpl w:val="C6A6864A"/>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3180"/>
        </w:tabs>
        <w:ind w:left="3180" w:hanging="570"/>
      </w:pPr>
      <w:rPr>
        <w:rFonts w:hint="default"/>
      </w:rPr>
    </w:lvl>
    <w:lvl w:ilvl="2">
      <w:start w:val="1"/>
      <w:numFmt w:val="decimal"/>
      <w:lvlText w:val="%1.%2.%3"/>
      <w:lvlJc w:val="left"/>
      <w:pPr>
        <w:tabs>
          <w:tab w:val="num" w:pos="5940"/>
        </w:tabs>
        <w:ind w:left="5940" w:hanging="720"/>
      </w:pPr>
      <w:rPr>
        <w:rFonts w:hint="default"/>
      </w:rPr>
    </w:lvl>
    <w:lvl w:ilvl="3">
      <w:start w:val="1"/>
      <w:numFmt w:val="decimal"/>
      <w:lvlText w:val="%1.%2.%3.%4"/>
      <w:lvlJc w:val="left"/>
      <w:pPr>
        <w:tabs>
          <w:tab w:val="num" w:pos="8910"/>
        </w:tabs>
        <w:ind w:left="8910" w:hanging="1080"/>
      </w:pPr>
      <w:rPr>
        <w:rFonts w:hint="default"/>
      </w:rPr>
    </w:lvl>
    <w:lvl w:ilvl="4">
      <w:start w:val="1"/>
      <w:numFmt w:val="decimal"/>
      <w:lvlText w:val="%1.%2.%3.%4.%5"/>
      <w:lvlJc w:val="left"/>
      <w:pPr>
        <w:tabs>
          <w:tab w:val="num" w:pos="11520"/>
        </w:tabs>
        <w:ind w:left="11520" w:hanging="1080"/>
      </w:pPr>
      <w:rPr>
        <w:rFonts w:hint="default"/>
      </w:rPr>
    </w:lvl>
    <w:lvl w:ilvl="5">
      <w:start w:val="1"/>
      <w:numFmt w:val="decimal"/>
      <w:lvlText w:val="%1.%2.%3.%4.%5.%6"/>
      <w:lvlJc w:val="left"/>
      <w:pPr>
        <w:tabs>
          <w:tab w:val="num" w:pos="14490"/>
        </w:tabs>
        <w:ind w:left="14490" w:hanging="1440"/>
      </w:pPr>
      <w:rPr>
        <w:rFonts w:hint="default"/>
      </w:rPr>
    </w:lvl>
    <w:lvl w:ilvl="6">
      <w:start w:val="1"/>
      <w:numFmt w:val="decimal"/>
      <w:lvlText w:val="%1.%2.%3.%4.%5.%6.%7"/>
      <w:lvlJc w:val="left"/>
      <w:pPr>
        <w:tabs>
          <w:tab w:val="num" w:pos="17100"/>
        </w:tabs>
        <w:ind w:left="17100" w:hanging="1440"/>
      </w:pPr>
      <w:rPr>
        <w:rFonts w:hint="default"/>
      </w:rPr>
    </w:lvl>
    <w:lvl w:ilvl="7">
      <w:start w:val="1"/>
      <w:numFmt w:val="decimal"/>
      <w:lvlText w:val="%1.%2.%3.%4.%5.%6.%7.%8"/>
      <w:lvlJc w:val="left"/>
      <w:pPr>
        <w:tabs>
          <w:tab w:val="num" w:pos="20070"/>
        </w:tabs>
        <w:ind w:left="20070" w:hanging="1800"/>
      </w:pPr>
      <w:rPr>
        <w:rFonts w:hint="default"/>
      </w:rPr>
    </w:lvl>
    <w:lvl w:ilvl="8">
      <w:start w:val="1"/>
      <w:numFmt w:val="decimal"/>
      <w:lvlText w:val="%1.%2.%3.%4.%5.%6.%7.%8.%9"/>
      <w:lvlJc w:val="left"/>
      <w:pPr>
        <w:tabs>
          <w:tab w:val="num" w:pos="23040"/>
        </w:tabs>
        <w:ind w:left="23040" w:hanging="2160"/>
      </w:pPr>
      <w:rPr>
        <w:rFonts w:hint="default"/>
      </w:rPr>
    </w:lvl>
  </w:abstractNum>
  <w:abstractNum w:abstractNumId="12">
    <w:nsid w:val="2A147998"/>
    <w:multiLevelType w:val="multilevel"/>
    <w:tmpl w:val="1F50B898"/>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1725"/>
        </w:tabs>
        <w:ind w:left="1725" w:hanging="720"/>
      </w:pPr>
      <w:rPr>
        <w:rFonts w:hint="default"/>
      </w:rPr>
    </w:lvl>
    <w:lvl w:ilvl="2">
      <w:start w:val="1"/>
      <w:numFmt w:val="decimal"/>
      <w:lvlText w:val="%1.%2.%3."/>
      <w:lvlJc w:val="left"/>
      <w:pPr>
        <w:tabs>
          <w:tab w:val="num" w:pos="2730"/>
        </w:tabs>
        <w:ind w:left="2730" w:hanging="720"/>
      </w:pPr>
      <w:rPr>
        <w:rFonts w:hint="default"/>
      </w:rPr>
    </w:lvl>
    <w:lvl w:ilvl="3">
      <w:start w:val="1"/>
      <w:numFmt w:val="decimal"/>
      <w:lvlText w:val="%1.%2.%3.%4."/>
      <w:lvlJc w:val="left"/>
      <w:pPr>
        <w:tabs>
          <w:tab w:val="num" w:pos="4095"/>
        </w:tabs>
        <w:ind w:left="4095" w:hanging="1080"/>
      </w:pPr>
      <w:rPr>
        <w:rFonts w:hint="default"/>
      </w:rPr>
    </w:lvl>
    <w:lvl w:ilvl="4">
      <w:start w:val="1"/>
      <w:numFmt w:val="decimal"/>
      <w:lvlText w:val="%1.%2.%3.%4.%5."/>
      <w:lvlJc w:val="left"/>
      <w:pPr>
        <w:tabs>
          <w:tab w:val="num" w:pos="5100"/>
        </w:tabs>
        <w:ind w:left="5100" w:hanging="1080"/>
      </w:pPr>
      <w:rPr>
        <w:rFonts w:hint="default"/>
      </w:rPr>
    </w:lvl>
    <w:lvl w:ilvl="5">
      <w:start w:val="1"/>
      <w:numFmt w:val="decimal"/>
      <w:lvlText w:val="%1.%2.%3.%4.%5.%6."/>
      <w:lvlJc w:val="left"/>
      <w:pPr>
        <w:tabs>
          <w:tab w:val="num" w:pos="6465"/>
        </w:tabs>
        <w:ind w:left="6465" w:hanging="1440"/>
      </w:pPr>
      <w:rPr>
        <w:rFonts w:hint="default"/>
      </w:rPr>
    </w:lvl>
    <w:lvl w:ilvl="6">
      <w:start w:val="1"/>
      <w:numFmt w:val="decimal"/>
      <w:lvlText w:val="%1.%2.%3.%4.%5.%6.%7."/>
      <w:lvlJc w:val="left"/>
      <w:pPr>
        <w:tabs>
          <w:tab w:val="num" w:pos="7830"/>
        </w:tabs>
        <w:ind w:left="7830" w:hanging="1800"/>
      </w:pPr>
      <w:rPr>
        <w:rFonts w:hint="default"/>
      </w:rPr>
    </w:lvl>
    <w:lvl w:ilvl="7">
      <w:start w:val="1"/>
      <w:numFmt w:val="decimal"/>
      <w:lvlText w:val="%1.%2.%3.%4.%5.%6.%7.%8."/>
      <w:lvlJc w:val="left"/>
      <w:pPr>
        <w:tabs>
          <w:tab w:val="num" w:pos="8835"/>
        </w:tabs>
        <w:ind w:left="8835" w:hanging="1800"/>
      </w:pPr>
      <w:rPr>
        <w:rFonts w:hint="default"/>
      </w:rPr>
    </w:lvl>
    <w:lvl w:ilvl="8">
      <w:start w:val="1"/>
      <w:numFmt w:val="decimal"/>
      <w:lvlText w:val="%1.%2.%3.%4.%5.%6.%7.%8.%9."/>
      <w:lvlJc w:val="left"/>
      <w:pPr>
        <w:tabs>
          <w:tab w:val="num" w:pos="10200"/>
        </w:tabs>
        <w:ind w:left="10200" w:hanging="2160"/>
      </w:pPr>
      <w:rPr>
        <w:rFonts w:hint="default"/>
      </w:rPr>
    </w:lvl>
  </w:abstractNum>
  <w:abstractNum w:abstractNumId="13">
    <w:nsid w:val="3475255E"/>
    <w:multiLevelType w:val="hybridMultilevel"/>
    <w:tmpl w:val="4CE0C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3F6199"/>
    <w:multiLevelType w:val="hybridMultilevel"/>
    <w:tmpl w:val="C8223F4E"/>
    <w:lvl w:ilvl="0" w:tplc="B5E6C6A8">
      <w:start w:val="1"/>
      <w:numFmt w:val="decimal"/>
      <w:lvlText w:val="%1)"/>
      <w:lvlJc w:val="left"/>
      <w:pPr>
        <w:ind w:left="786"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3C240130"/>
    <w:multiLevelType w:val="hybridMultilevel"/>
    <w:tmpl w:val="F198D592"/>
    <w:lvl w:ilvl="0" w:tplc="E4F64F84">
      <w:start w:val="2"/>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453F3294"/>
    <w:multiLevelType w:val="multilevel"/>
    <w:tmpl w:val="C7B61642"/>
    <w:lvl w:ilvl="0">
      <w:start w:val="3"/>
      <w:numFmt w:val="decimal"/>
      <w:lvlText w:val="%1."/>
      <w:lvlJc w:val="left"/>
      <w:pPr>
        <w:ind w:left="450" w:hanging="450"/>
      </w:pPr>
      <w:rPr>
        <w:rFonts w:hint="default"/>
      </w:rPr>
    </w:lvl>
    <w:lvl w:ilvl="1">
      <w:start w:val="5"/>
      <w:numFmt w:val="decimal"/>
      <w:lvlText w:val="%1.%2."/>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830" w:hanging="180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10200" w:hanging="2160"/>
      </w:pPr>
      <w:rPr>
        <w:rFonts w:hint="default"/>
      </w:rPr>
    </w:lvl>
  </w:abstractNum>
  <w:abstractNum w:abstractNumId="17">
    <w:nsid w:val="493124CD"/>
    <w:multiLevelType w:val="hybridMultilevel"/>
    <w:tmpl w:val="2C6C9B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514314"/>
    <w:multiLevelType w:val="hybridMultilevel"/>
    <w:tmpl w:val="8C5ABA68"/>
    <w:lvl w:ilvl="0" w:tplc="04190011">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DC4694"/>
    <w:multiLevelType w:val="hybridMultilevel"/>
    <w:tmpl w:val="D034F71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2265538"/>
    <w:multiLevelType w:val="hybridMultilevel"/>
    <w:tmpl w:val="589CDBC4"/>
    <w:lvl w:ilvl="0" w:tplc="19205F4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1">
    <w:nsid w:val="528F788A"/>
    <w:multiLevelType w:val="singleLevel"/>
    <w:tmpl w:val="10B8E85C"/>
    <w:lvl w:ilvl="0">
      <w:start w:val="500"/>
      <w:numFmt w:val="decimal"/>
      <w:lvlText w:val="%1"/>
      <w:lvlJc w:val="left"/>
      <w:pPr>
        <w:tabs>
          <w:tab w:val="num" w:pos="1560"/>
        </w:tabs>
        <w:ind w:left="1560" w:hanging="480"/>
      </w:pPr>
      <w:rPr>
        <w:rFonts w:hint="default"/>
      </w:rPr>
    </w:lvl>
  </w:abstractNum>
  <w:abstractNum w:abstractNumId="22">
    <w:nsid w:val="58B4285E"/>
    <w:multiLevelType w:val="hybridMultilevel"/>
    <w:tmpl w:val="66C06B5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1442D40"/>
    <w:multiLevelType w:val="hybridMultilevel"/>
    <w:tmpl w:val="E27E8B08"/>
    <w:lvl w:ilvl="0" w:tplc="4AFE5B60">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6D0B08A5"/>
    <w:multiLevelType w:val="hybridMultilevel"/>
    <w:tmpl w:val="D39CA74A"/>
    <w:lvl w:ilvl="0" w:tplc="6266677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E5D4298"/>
    <w:multiLevelType w:val="hybridMultilevel"/>
    <w:tmpl w:val="FED4AA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6EC42A1D"/>
    <w:multiLevelType w:val="hybridMultilevel"/>
    <w:tmpl w:val="D108D2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FBC4DCE"/>
    <w:multiLevelType w:val="singleLevel"/>
    <w:tmpl w:val="5066D65C"/>
    <w:lvl w:ilvl="0">
      <w:start w:val="1"/>
      <w:numFmt w:val="decimal"/>
      <w:lvlText w:val="%1."/>
      <w:lvlJc w:val="left"/>
      <w:pPr>
        <w:tabs>
          <w:tab w:val="num" w:pos="405"/>
        </w:tabs>
        <w:ind w:left="405" w:hanging="405"/>
      </w:pPr>
      <w:rPr>
        <w:rFonts w:hint="default"/>
      </w:rPr>
    </w:lvl>
  </w:abstractNum>
  <w:abstractNum w:abstractNumId="28">
    <w:nsid w:val="70361C5A"/>
    <w:multiLevelType w:val="hybridMultilevel"/>
    <w:tmpl w:val="D5C6B29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3171BF5"/>
    <w:multiLevelType w:val="hybridMultilevel"/>
    <w:tmpl w:val="8DE29AA4"/>
    <w:lvl w:ilvl="0" w:tplc="AB2AE752">
      <w:start w:val="1"/>
      <w:numFmt w:val="decimal"/>
      <w:lvlText w:val="%1)"/>
      <w:lvlJc w:val="left"/>
      <w:pPr>
        <w:ind w:left="1069" w:hanging="360"/>
      </w:pPr>
      <w:rPr>
        <w:rFonts w:hint="default"/>
      </w:rPr>
    </w:lvl>
    <w:lvl w:ilvl="1" w:tplc="EC4A6EEA">
      <w:start w:val="1"/>
      <w:numFmt w:val="decimal"/>
      <w:lvlText w:val="%2."/>
      <w:lvlJc w:val="left"/>
      <w:pPr>
        <w:ind w:left="1789" w:hanging="360"/>
      </w:pPr>
      <w:rPr>
        <w:rFonts w:ascii="Times New Roman" w:eastAsia="Times New Roman" w:hAnsi="Times New Roman" w:cs="Times New Roman"/>
      </w:r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73B11F01"/>
    <w:multiLevelType w:val="singleLevel"/>
    <w:tmpl w:val="2D86CB16"/>
    <w:lvl w:ilvl="0">
      <w:start w:val="53"/>
      <w:numFmt w:val="decimal"/>
      <w:lvlText w:val="%1"/>
      <w:lvlJc w:val="left"/>
      <w:pPr>
        <w:tabs>
          <w:tab w:val="num" w:pos="360"/>
        </w:tabs>
        <w:ind w:left="360" w:hanging="360"/>
      </w:pPr>
      <w:rPr>
        <w:rFonts w:hint="default"/>
      </w:rPr>
    </w:lvl>
  </w:abstractNum>
  <w:abstractNum w:abstractNumId="31">
    <w:nsid w:val="746C318D"/>
    <w:multiLevelType w:val="hybridMultilevel"/>
    <w:tmpl w:val="38824C0E"/>
    <w:lvl w:ilvl="0" w:tplc="FFFFFFFF">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6E3431F"/>
    <w:multiLevelType w:val="hybridMultilevel"/>
    <w:tmpl w:val="9DD43BD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BCD48FF"/>
    <w:multiLevelType w:val="hybridMultilevel"/>
    <w:tmpl w:val="3072E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661186"/>
    <w:multiLevelType w:val="hybridMultilevel"/>
    <w:tmpl w:val="5386AB34"/>
    <w:lvl w:ilvl="0" w:tplc="7F28C38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9"/>
  </w:num>
  <w:num w:numId="3">
    <w:abstractNumId w:val="30"/>
  </w:num>
  <w:num w:numId="4">
    <w:abstractNumId w:val="21"/>
  </w:num>
  <w:num w:numId="5">
    <w:abstractNumId w:val="12"/>
  </w:num>
  <w:num w:numId="6">
    <w:abstractNumId w:val="11"/>
  </w:num>
  <w:num w:numId="7">
    <w:abstractNumId w:val="15"/>
  </w:num>
  <w:num w:numId="8">
    <w:abstractNumId w:val="20"/>
  </w:num>
  <w:num w:numId="9">
    <w:abstractNumId w:val="18"/>
  </w:num>
  <w:num w:numId="10">
    <w:abstractNumId w:val="22"/>
  </w:num>
  <w:num w:numId="11">
    <w:abstractNumId w:val="3"/>
  </w:num>
  <w:num w:numId="12">
    <w:abstractNumId w:val="5"/>
  </w:num>
  <w:num w:numId="13">
    <w:abstractNumId w:val="16"/>
  </w:num>
  <w:num w:numId="14">
    <w:abstractNumId w:val="19"/>
  </w:num>
  <w:num w:numId="15">
    <w:abstractNumId w:val="1"/>
  </w:num>
  <w:num w:numId="16">
    <w:abstractNumId w:val="26"/>
  </w:num>
  <w:num w:numId="17">
    <w:abstractNumId w:val="32"/>
  </w:num>
  <w:num w:numId="18">
    <w:abstractNumId w:val="28"/>
  </w:num>
  <w:num w:numId="19">
    <w:abstractNumId w:val="27"/>
  </w:num>
  <w:num w:numId="20">
    <w:abstractNumId w:val="0"/>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1"/>
  </w:num>
  <w:num w:numId="24">
    <w:abstractNumId w:val="33"/>
  </w:num>
  <w:num w:numId="25">
    <w:abstractNumId w:val="13"/>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8"/>
  </w:num>
  <w:num w:numId="29">
    <w:abstractNumId w:val="7"/>
  </w:num>
  <w:num w:numId="30">
    <w:abstractNumId w:val="14"/>
  </w:num>
  <w:num w:numId="31">
    <w:abstractNumId w:val="6"/>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4"/>
  </w:num>
  <w:num w:numId="37">
    <w:abstractNumId w:val="25"/>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87CE3"/>
    <w:rsid w:val="00022938"/>
    <w:rsid w:val="00027668"/>
    <w:rsid w:val="00045C02"/>
    <w:rsid w:val="000608F5"/>
    <w:rsid w:val="00066374"/>
    <w:rsid w:val="0008781E"/>
    <w:rsid w:val="000A55A7"/>
    <w:rsid w:val="000C7C15"/>
    <w:rsid w:val="000F71DA"/>
    <w:rsid w:val="00106749"/>
    <w:rsid w:val="00114DA1"/>
    <w:rsid w:val="001324E0"/>
    <w:rsid w:val="00132D86"/>
    <w:rsid w:val="00133655"/>
    <w:rsid w:val="00142E07"/>
    <w:rsid w:val="00183360"/>
    <w:rsid w:val="00187CE3"/>
    <w:rsid w:val="001A5DAB"/>
    <w:rsid w:val="001A6963"/>
    <w:rsid w:val="001B7747"/>
    <w:rsid w:val="001C2DB7"/>
    <w:rsid w:val="00220A2B"/>
    <w:rsid w:val="002550BE"/>
    <w:rsid w:val="002553CE"/>
    <w:rsid w:val="002639E8"/>
    <w:rsid w:val="002A48B6"/>
    <w:rsid w:val="002A6837"/>
    <w:rsid w:val="002C4586"/>
    <w:rsid w:val="00334298"/>
    <w:rsid w:val="00361515"/>
    <w:rsid w:val="00375978"/>
    <w:rsid w:val="003840FE"/>
    <w:rsid w:val="003C470A"/>
    <w:rsid w:val="003C5EAE"/>
    <w:rsid w:val="003E1C1F"/>
    <w:rsid w:val="003F6799"/>
    <w:rsid w:val="004259AB"/>
    <w:rsid w:val="00437A28"/>
    <w:rsid w:val="004670CF"/>
    <w:rsid w:val="004C13FF"/>
    <w:rsid w:val="004E6CCE"/>
    <w:rsid w:val="00501A7A"/>
    <w:rsid w:val="0051661F"/>
    <w:rsid w:val="005367FC"/>
    <w:rsid w:val="005A6CB2"/>
    <w:rsid w:val="005C3B58"/>
    <w:rsid w:val="006013EA"/>
    <w:rsid w:val="006835D3"/>
    <w:rsid w:val="00692FC1"/>
    <w:rsid w:val="006B3E4C"/>
    <w:rsid w:val="006D1FA6"/>
    <w:rsid w:val="006E2D33"/>
    <w:rsid w:val="006E723B"/>
    <w:rsid w:val="00713B7E"/>
    <w:rsid w:val="007338B6"/>
    <w:rsid w:val="00756F9D"/>
    <w:rsid w:val="00781E86"/>
    <w:rsid w:val="007A48DD"/>
    <w:rsid w:val="007E1B15"/>
    <w:rsid w:val="007F21C0"/>
    <w:rsid w:val="00816493"/>
    <w:rsid w:val="00817548"/>
    <w:rsid w:val="00856F21"/>
    <w:rsid w:val="00862011"/>
    <w:rsid w:val="00865E8B"/>
    <w:rsid w:val="00883E0C"/>
    <w:rsid w:val="008A025E"/>
    <w:rsid w:val="008D28D9"/>
    <w:rsid w:val="008D4A9A"/>
    <w:rsid w:val="00935438"/>
    <w:rsid w:val="00936240"/>
    <w:rsid w:val="00944AC2"/>
    <w:rsid w:val="00952DAA"/>
    <w:rsid w:val="00985C8B"/>
    <w:rsid w:val="009B3B89"/>
    <w:rsid w:val="009D2238"/>
    <w:rsid w:val="009E000C"/>
    <w:rsid w:val="009F6285"/>
    <w:rsid w:val="00A853DF"/>
    <w:rsid w:val="00A93D28"/>
    <w:rsid w:val="00AA30AB"/>
    <w:rsid w:val="00AB1930"/>
    <w:rsid w:val="00B03778"/>
    <w:rsid w:val="00B0682E"/>
    <w:rsid w:val="00B13FEE"/>
    <w:rsid w:val="00B27353"/>
    <w:rsid w:val="00B54D58"/>
    <w:rsid w:val="00B827A5"/>
    <w:rsid w:val="00B92FCF"/>
    <w:rsid w:val="00BA4290"/>
    <w:rsid w:val="00BB0B1B"/>
    <w:rsid w:val="00BC3EEC"/>
    <w:rsid w:val="00BF6736"/>
    <w:rsid w:val="00C15D00"/>
    <w:rsid w:val="00C364B2"/>
    <w:rsid w:val="00C37064"/>
    <w:rsid w:val="00C423EF"/>
    <w:rsid w:val="00C560A0"/>
    <w:rsid w:val="00C56A36"/>
    <w:rsid w:val="00C6375D"/>
    <w:rsid w:val="00C735B4"/>
    <w:rsid w:val="00C92CB4"/>
    <w:rsid w:val="00CF1F24"/>
    <w:rsid w:val="00D00B4C"/>
    <w:rsid w:val="00D00C01"/>
    <w:rsid w:val="00D42D71"/>
    <w:rsid w:val="00D76DE8"/>
    <w:rsid w:val="00D97682"/>
    <w:rsid w:val="00D97932"/>
    <w:rsid w:val="00DA2E1C"/>
    <w:rsid w:val="00DC686A"/>
    <w:rsid w:val="00DD6A4B"/>
    <w:rsid w:val="00E123A8"/>
    <w:rsid w:val="00E175A1"/>
    <w:rsid w:val="00E23F87"/>
    <w:rsid w:val="00E24CF9"/>
    <w:rsid w:val="00E413A2"/>
    <w:rsid w:val="00E626ED"/>
    <w:rsid w:val="00E70CBB"/>
    <w:rsid w:val="00E75AC2"/>
    <w:rsid w:val="00E75D41"/>
    <w:rsid w:val="00EA1254"/>
    <w:rsid w:val="00ED2843"/>
    <w:rsid w:val="00F06C64"/>
    <w:rsid w:val="00F61EC7"/>
    <w:rsid w:val="00F70A5E"/>
    <w:rsid w:val="00F862EB"/>
    <w:rsid w:val="00F9382B"/>
    <w:rsid w:val="00FE5A2E"/>
    <w:rsid w:val="00FF6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B4C"/>
  </w:style>
  <w:style w:type="paragraph" w:styleId="1">
    <w:name w:val="heading 1"/>
    <w:basedOn w:val="a"/>
    <w:next w:val="a"/>
    <w:link w:val="10"/>
    <w:qFormat/>
    <w:rsid w:val="00944AC2"/>
    <w:pPr>
      <w:keepNext/>
      <w:spacing w:after="0" w:line="240" w:lineRule="auto"/>
      <w:ind w:left="360"/>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944AC2"/>
    <w:pPr>
      <w:keepNext/>
      <w:spacing w:after="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944AC2"/>
    <w:pPr>
      <w:keepNext/>
      <w:spacing w:after="0" w:line="240" w:lineRule="auto"/>
      <w:outlineLvl w:val="2"/>
    </w:pPr>
    <w:rPr>
      <w:rFonts w:ascii="Times New Roman" w:eastAsia="Times New Roman" w:hAnsi="Times New Roman" w:cs="Times New Roman"/>
      <w:b/>
      <w:sz w:val="20"/>
      <w:szCs w:val="20"/>
      <w:lang w:eastAsia="ru-RU"/>
    </w:rPr>
  </w:style>
  <w:style w:type="paragraph" w:styleId="4">
    <w:name w:val="heading 4"/>
    <w:basedOn w:val="a"/>
    <w:next w:val="a"/>
    <w:link w:val="40"/>
    <w:qFormat/>
    <w:rsid w:val="00944AC2"/>
    <w:pPr>
      <w:keepNext/>
      <w:spacing w:after="0" w:line="240" w:lineRule="auto"/>
      <w:ind w:left="720"/>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944AC2"/>
    <w:pPr>
      <w:keepNext/>
      <w:spacing w:after="0" w:line="240" w:lineRule="auto"/>
      <w:ind w:left="1725"/>
      <w:outlineLvl w:val="4"/>
    </w:pPr>
    <w:rPr>
      <w:rFonts w:ascii="Times New Roman" w:eastAsia="Times New Roman" w:hAnsi="Times New Roman" w:cs="Times New Roman"/>
      <w:b/>
      <w:sz w:val="24"/>
      <w:szCs w:val="20"/>
      <w:lang w:eastAsia="ru-RU"/>
    </w:rPr>
  </w:style>
  <w:style w:type="paragraph" w:styleId="6">
    <w:name w:val="heading 6"/>
    <w:basedOn w:val="a"/>
    <w:next w:val="a"/>
    <w:link w:val="60"/>
    <w:qFormat/>
    <w:rsid w:val="00C37064"/>
    <w:pPr>
      <w:keepNext/>
      <w:spacing w:after="0" w:line="240" w:lineRule="auto"/>
      <w:jc w:val="right"/>
      <w:outlineLvl w:val="5"/>
    </w:pPr>
    <w:rPr>
      <w:rFonts w:ascii="Times New Roman" w:eastAsia="Times New Roman" w:hAnsi="Times New Roman" w:cs="Times New Roman"/>
      <w:sz w:val="28"/>
      <w:szCs w:val="24"/>
      <w:lang w:eastAsia="ru-RU"/>
    </w:rPr>
  </w:style>
  <w:style w:type="paragraph" w:styleId="9">
    <w:name w:val="heading 9"/>
    <w:basedOn w:val="a"/>
    <w:next w:val="a"/>
    <w:link w:val="90"/>
    <w:semiHidden/>
    <w:unhideWhenUsed/>
    <w:qFormat/>
    <w:rsid w:val="00944AC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w:basedOn w:val="a"/>
    <w:rsid w:val="00187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87CE3"/>
  </w:style>
  <w:style w:type="paragraph" w:customStyle="1" w:styleId="ConsPlusNormal">
    <w:name w:val="ConsPlusNormal"/>
    <w:rsid w:val="00187C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44AC2"/>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944AC2"/>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44AC2"/>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944AC2"/>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944AC2"/>
    <w:rPr>
      <w:rFonts w:ascii="Times New Roman" w:eastAsia="Times New Roman" w:hAnsi="Times New Roman" w:cs="Times New Roman"/>
      <w:b/>
      <w:sz w:val="24"/>
      <w:szCs w:val="20"/>
      <w:lang w:eastAsia="ru-RU"/>
    </w:rPr>
  </w:style>
  <w:style w:type="character" w:customStyle="1" w:styleId="90">
    <w:name w:val="Заголовок 9 Знак"/>
    <w:basedOn w:val="a0"/>
    <w:link w:val="9"/>
    <w:semiHidden/>
    <w:rsid w:val="00944AC2"/>
    <w:rPr>
      <w:rFonts w:ascii="Cambria" w:eastAsia="Times New Roman" w:hAnsi="Cambria" w:cs="Times New Roman"/>
      <w:lang w:eastAsia="ru-RU"/>
    </w:rPr>
  </w:style>
  <w:style w:type="paragraph" w:styleId="a4">
    <w:name w:val="Title"/>
    <w:basedOn w:val="a"/>
    <w:link w:val="a5"/>
    <w:qFormat/>
    <w:rsid w:val="00944AC2"/>
    <w:pPr>
      <w:spacing w:after="0" w:line="240" w:lineRule="auto"/>
      <w:jc w:val="center"/>
    </w:pPr>
    <w:rPr>
      <w:rFonts w:ascii="Times New Roman" w:eastAsia="Times New Roman" w:hAnsi="Times New Roman" w:cs="Times New Roman"/>
      <w:b/>
      <w:sz w:val="32"/>
      <w:szCs w:val="20"/>
      <w:lang w:eastAsia="ru-RU"/>
    </w:rPr>
  </w:style>
  <w:style w:type="character" w:customStyle="1" w:styleId="a5">
    <w:name w:val="Название Знак"/>
    <w:basedOn w:val="a0"/>
    <w:link w:val="a4"/>
    <w:rsid w:val="00944AC2"/>
    <w:rPr>
      <w:rFonts w:ascii="Times New Roman" w:eastAsia="Times New Roman" w:hAnsi="Times New Roman" w:cs="Times New Roman"/>
      <w:b/>
      <w:sz w:val="32"/>
      <w:szCs w:val="20"/>
      <w:lang w:eastAsia="ru-RU"/>
    </w:rPr>
  </w:style>
  <w:style w:type="paragraph" w:styleId="a6">
    <w:name w:val="Body Text"/>
    <w:basedOn w:val="a"/>
    <w:link w:val="a7"/>
    <w:rsid w:val="00944AC2"/>
    <w:pPr>
      <w:spacing w:after="0" w:line="240" w:lineRule="auto"/>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944AC2"/>
    <w:rPr>
      <w:rFonts w:ascii="Times New Roman" w:eastAsia="Times New Roman" w:hAnsi="Times New Roman" w:cs="Times New Roman"/>
      <w:b/>
      <w:sz w:val="24"/>
      <w:szCs w:val="20"/>
      <w:lang w:eastAsia="ru-RU"/>
    </w:rPr>
  </w:style>
  <w:style w:type="paragraph" w:styleId="a8">
    <w:name w:val="Body Text Indent"/>
    <w:basedOn w:val="a"/>
    <w:link w:val="a9"/>
    <w:rsid w:val="00944AC2"/>
    <w:pPr>
      <w:spacing w:after="0" w:line="240" w:lineRule="auto"/>
      <w:ind w:left="1005"/>
    </w:pPr>
    <w:rPr>
      <w:rFonts w:ascii="Times New Roman" w:eastAsia="Times New Roman" w:hAnsi="Times New Roman" w:cs="Times New Roman"/>
      <w:b/>
      <w:sz w:val="24"/>
      <w:szCs w:val="20"/>
      <w:lang w:eastAsia="ru-RU"/>
    </w:rPr>
  </w:style>
  <w:style w:type="character" w:customStyle="1" w:styleId="a9">
    <w:name w:val="Основной текст с отступом Знак"/>
    <w:basedOn w:val="a0"/>
    <w:link w:val="a8"/>
    <w:rsid w:val="00944AC2"/>
    <w:rPr>
      <w:rFonts w:ascii="Times New Roman" w:eastAsia="Times New Roman" w:hAnsi="Times New Roman" w:cs="Times New Roman"/>
      <w:b/>
      <w:sz w:val="24"/>
      <w:szCs w:val="20"/>
      <w:lang w:eastAsia="ru-RU"/>
    </w:rPr>
  </w:style>
  <w:style w:type="paragraph" w:customStyle="1" w:styleId="Noparagraphstyle">
    <w:name w:val="[No paragraph style]"/>
    <w:rsid w:val="00944AC2"/>
    <w:pPr>
      <w:autoSpaceDE w:val="0"/>
      <w:autoSpaceDN w:val="0"/>
      <w:adjustRightInd w:val="0"/>
      <w:spacing w:after="0" w:line="288" w:lineRule="auto"/>
    </w:pPr>
    <w:rPr>
      <w:rFonts w:ascii="NewtonC" w:eastAsia="Times New Roman" w:hAnsi="NewtonC" w:cs="NewtonC"/>
      <w:color w:val="000000"/>
      <w:sz w:val="24"/>
      <w:szCs w:val="24"/>
      <w:lang w:eastAsia="ru-RU"/>
    </w:rPr>
  </w:style>
  <w:style w:type="paragraph" w:styleId="31">
    <w:name w:val="Body Text Indent 3"/>
    <w:basedOn w:val="a"/>
    <w:link w:val="32"/>
    <w:rsid w:val="00944AC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44AC2"/>
    <w:rPr>
      <w:rFonts w:ascii="Times New Roman" w:eastAsia="Times New Roman" w:hAnsi="Times New Roman" w:cs="Times New Roman"/>
      <w:sz w:val="16"/>
      <w:szCs w:val="16"/>
      <w:lang w:eastAsia="ru-RU"/>
    </w:rPr>
  </w:style>
  <w:style w:type="paragraph" w:styleId="33">
    <w:name w:val="Body Text 3"/>
    <w:basedOn w:val="a"/>
    <w:link w:val="34"/>
    <w:uiPriority w:val="99"/>
    <w:rsid w:val="00944AC2"/>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944AC2"/>
    <w:rPr>
      <w:rFonts w:ascii="Times New Roman" w:eastAsia="Times New Roman" w:hAnsi="Times New Roman" w:cs="Times New Roman"/>
      <w:sz w:val="16"/>
      <w:szCs w:val="16"/>
      <w:lang w:eastAsia="ru-RU"/>
    </w:rPr>
  </w:style>
  <w:style w:type="paragraph" w:customStyle="1" w:styleId="11">
    <w:name w:val="1"/>
    <w:basedOn w:val="a"/>
    <w:rsid w:val="00944AC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1">
    <w:name w:val="Стиль4"/>
    <w:basedOn w:val="a"/>
    <w:qFormat/>
    <w:rsid w:val="00944AC2"/>
    <w:pPr>
      <w:spacing w:after="0" w:line="240" w:lineRule="auto"/>
    </w:pPr>
    <w:rPr>
      <w:rFonts w:ascii="Arial Black" w:eastAsia="Times New Roman" w:hAnsi="Arial Black" w:cs="Arial CYR"/>
      <w:sz w:val="18"/>
      <w:szCs w:val="20"/>
      <w:lang w:eastAsia="ru-RU"/>
    </w:rPr>
  </w:style>
  <w:style w:type="table" w:styleId="aa">
    <w:name w:val="Table Grid"/>
    <w:basedOn w:val="a1"/>
    <w:uiPriority w:val="59"/>
    <w:rsid w:val="00944A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link w:val="ac"/>
    <w:uiPriority w:val="34"/>
    <w:qFormat/>
    <w:rsid w:val="002A48B6"/>
    <w:pPr>
      <w:ind w:left="720"/>
      <w:contextualSpacing/>
    </w:pPr>
  </w:style>
  <w:style w:type="character" w:styleId="ad">
    <w:name w:val="Hyperlink"/>
    <w:uiPriority w:val="99"/>
    <w:unhideWhenUsed/>
    <w:rsid w:val="00B27353"/>
    <w:rPr>
      <w:color w:val="0000FF"/>
      <w:u w:val="single"/>
    </w:rPr>
  </w:style>
  <w:style w:type="character" w:customStyle="1" w:styleId="60">
    <w:name w:val="Заголовок 6 Знак"/>
    <w:basedOn w:val="a0"/>
    <w:link w:val="6"/>
    <w:rsid w:val="00C37064"/>
    <w:rPr>
      <w:rFonts w:ascii="Times New Roman" w:eastAsia="Times New Roman" w:hAnsi="Times New Roman" w:cs="Times New Roman"/>
      <w:sz w:val="28"/>
      <w:szCs w:val="24"/>
      <w:lang w:eastAsia="ru-RU"/>
    </w:rPr>
  </w:style>
  <w:style w:type="character" w:customStyle="1" w:styleId="ae">
    <w:name w:val="Текст примечания Знак"/>
    <w:basedOn w:val="a0"/>
    <w:link w:val="af"/>
    <w:uiPriority w:val="99"/>
    <w:semiHidden/>
    <w:rsid w:val="00C37064"/>
    <w:rPr>
      <w:rFonts w:ascii="Times New Roman" w:eastAsia="Times New Roman" w:hAnsi="Times New Roman" w:cs="Times New Roman"/>
      <w:sz w:val="20"/>
      <w:szCs w:val="20"/>
      <w:lang w:eastAsia="ru-RU"/>
    </w:rPr>
  </w:style>
  <w:style w:type="paragraph" w:styleId="af">
    <w:name w:val="annotation text"/>
    <w:basedOn w:val="a"/>
    <w:link w:val="ae"/>
    <w:uiPriority w:val="99"/>
    <w:semiHidden/>
    <w:rsid w:val="00C37064"/>
    <w:pPr>
      <w:spacing w:after="0" w:line="240" w:lineRule="auto"/>
    </w:pPr>
    <w:rPr>
      <w:rFonts w:ascii="Times New Roman" w:eastAsia="Times New Roman" w:hAnsi="Times New Roman" w:cs="Times New Roman"/>
      <w:sz w:val="20"/>
      <w:szCs w:val="20"/>
      <w:lang w:eastAsia="ru-RU"/>
    </w:rPr>
  </w:style>
  <w:style w:type="character" w:customStyle="1" w:styleId="12">
    <w:name w:val="Текст примечания Знак1"/>
    <w:basedOn w:val="a0"/>
    <w:uiPriority w:val="99"/>
    <w:semiHidden/>
    <w:rsid w:val="00C37064"/>
    <w:rPr>
      <w:sz w:val="20"/>
      <w:szCs w:val="20"/>
    </w:rPr>
  </w:style>
  <w:style w:type="character" w:customStyle="1" w:styleId="af0">
    <w:name w:val="Верхний колонтитул Знак"/>
    <w:basedOn w:val="a0"/>
    <w:link w:val="af1"/>
    <w:rsid w:val="00C37064"/>
    <w:rPr>
      <w:rFonts w:ascii="Times New Roman" w:eastAsia="Times New Roman" w:hAnsi="Times New Roman" w:cs="Times New Roman"/>
      <w:sz w:val="24"/>
      <w:szCs w:val="24"/>
      <w:lang w:eastAsia="ru-RU"/>
    </w:rPr>
  </w:style>
  <w:style w:type="paragraph" w:styleId="af1">
    <w:name w:val="header"/>
    <w:basedOn w:val="a"/>
    <w:link w:val="af0"/>
    <w:rsid w:val="00C3706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Верхний колонтитул Знак1"/>
    <w:basedOn w:val="a0"/>
    <w:uiPriority w:val="99"/>
    <w:semiHidden/>
    <w:rsid w:val="00C37064"/>
  </w:style>
  <w:style w:type="character" w:customStyle="1" w:styleId="af2">
    <w:name w:val="Нижний колонтитул Знак"/>
    <w:basedOn w:val="a0"/>
    <w:link w:val="af3"/>
    <w:rsid w:val="00C37064"/>
    <w:rPr>
      <w:rFonts w:ascii="Times New Roman" w:eastAsia="Times New Roman" w:hAnsi="Times New Roman" w:cs="Times New Roman"/>
      <w:sz w:val="24"/>
      <w:szCs w:val="24"/>
      <w:lang w:eastAsia="ru-RU"/>
    </w:rPr>
  </w:style>
  <w:style w:type="paragraph" w:styleId="af3">
    <w:name w:val="footer"/>
    <w:basedOn w:val="a"/>
    <w:link w:val="af2"/>
    <w:rsid w:val="00C3706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4">
    <w:name w:val="Нижний колонтитул Знак1"/>
    <w:basedOn w:val="a0"/>
    <w:uiPriority w:val="99"/>
    <w:semiHidden/>
    <w:rsid w:val="00C37064"/>
  </w:style>
  <w:style w:type="paragraph" w:styleId="af4">
    <w:name w:val="caption"/>
    <w:basedOn w:val="a"/>
    <w:next w:val="a"/>
    <w:qFormat/>
    <w:rsid w:val="00C37064"/>
    <w:pPr>
      <w:spacing w:after="0" w:line="240" w:lineRule="auto"/>
      <w:ind w:left="284" w:right="283" w:firstLine="283"/>
      <w:jc w:val="center"/>
    </w:pPr>
    <w:rPr>
      <w:rFonts w:ascii="Times New Roman" w:eastAsia="Times New Roman" w:hAnsi="Times New Roman" w:cs="Times New Roman"/>
      <w:sz w:val="24"/>
      <w:szCs w:val="20"/>
      <w:u w:val="single"/>
      <w:lang w:eastAsia="ru-RU"/>
    </w:rPr>
  </w:style>
  <w:style w:type="character" w:customStyle="1" w:styleId="21">
    <w:name w:val="Основной текст 2 Знак"/>
    <w:basedOn w:val="a0"/>
    <w:link w:val="22"/>
    <w:rsid w:val="00C37064"/>
    <w:rPr>
      <w:rFonts w:ascii="Times New Roman" w:eastAsia="Times New Roman" w:hAnsi="Times New Roman" w:cs="Times New Roman"/>
      <w:color w:val="FF0000"/>
      <w:sz w:val="24"/>
      <w:szCs w:val="24"/>
      <w:lang w:eastAsia="ru-RU"/>
    </w:rPr>
  </w:style>
  <w:style w:type="paragraph" w:styleId="22">
    <w:name w:val="Body Text 2"/>
    <w:basedOn w:val="a"/>
    <w:link w:val="21"/>
    <w:rsid w:val="00C37064"/>
    <w:pPr>
      <w:tabs>
        <w:tab w:val="left" w:pos="1452"/>
      </w:tabs>
      <w:spacing w:after="0" w:line="240" w:lineRule="auto"/>
      <w:ind w:right="-21"/>
    </w:pPr>
    <w:rPr>
      <w:rFonts w:ascii="Times New Roman" w:eastAsia="Times New Roman" w:hAnsi="Times New Roman" w:cs="Times New Roman"/>
      <w:color w:val="FF0000"/>
      <w:sz w:val="24"/>
      <w:szCs w:val="24"/>
      <w:lang w:eastAsia="ru-RU"/>
    </w:rPr>
  </w:style>
  <w:style w:type="character" w:customStyle="1" w:styleId="210">
    <w:name w:val="Основной текст 2 Знак1"/>
    <w:basedOn w:val="a0"/>
    <w:uiPriority w:val="99"/>
    <w:semiHidden/>
    <w:rsid w:val="00C37064"/>
  </w:style>
  <w:style w:type="character" w:styleId="af5">
    <w:name w:val="Strong"/>
    <w:basedOn w:val="a0"/>
    <w:qFormat/>
    <w:rsid w:val="00C37064"/>
    <w:rPr>
      <w:b/>
      <w:bCs/>
    </w:rPr>
  </w:style>
  <w:style w:type="paragraph" w:customStyle="1" w:styleId="af6">
    <w:name w:val="ДОК Титульник Должности"/>
    <w:basedOn w:val="a"/>
    <w:qFormat/>
    <w:rsid w:val="00C37064"/>
    <w:pPr>
      <w:spacing w:after="0" w:line="360" w:lineRule="auto"/>
      <w:contextualSpacing/>
      <w:jc w:val="center"/>
    </w:pPr>
    <w:rPr>
      <w:rFonts w:ascii="Times New Roman" w:eastAsia="Times New Roman" w:hAnsi="Times New Roman" w:cs="Times New Roman"/>
      <w:noProof/>
      <w:sz w:val="28"/>
      <w:lang w:val="en-US" w:eastAsia="ru-RU"/>
    </w:rPr>
  </w:style>
  <w:style w:type="character" w:customStyle="1" w:styleId="ac">
    <w:name w:val="Абзац списка Знак"/>
    <w:basedOn w:val="a0"/>
    <w:link w:val="ab"/>
    <w:uiPriority w:val="34"/>
    <w:locked/>
    <w:rsid w:val="00C37064"/>
  </w:style>
  <w:style w:type="paragraph" w:customStyle="1" w:styleId="Default">
    <w:name w:val="Default"/>
    <w:rsid w:val="00C370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7">
    <w:name w:val="Emphasis"/>
    <w:basedOn w:val="a0"/>
    <w:uiPriority w:val="20"/>
    <w:qFormat/>
    <w:rsid w:val="00C37064"/>
    <w:rPr>
      <w:i/>
      <w:iCs/>
    </w:rPr>
  </w:style>
  <w:style w:type="character" w:customStyle="1" w:styleId="af8">
    <w:name w:val="Тема примечания Знак"/>
    <w:basedOn w:val="ae"/>
    <w:link w:val="af9"/>
    <w:rsid w:val="00C37064"/>
    <w:rPr>
      <w:rFonts w:ascii="Times New Roman" w:eastAsia="Times New Roman" w:hAnsi="Times New Roman" w:cs="Times New Roman"/>
      <w:b/>
      <w:bCs/>
      <w:sz w:val="20"/>
      <w:szCs w:val="20"/>
      <w:lang w:eastAsia="ru-RU"/>
    </w:rPr>
  </w:style>
  <w:style w:type="paragraph" w:styleId="af9">
    <w:name w:val="annotation subject"/>
    <w:basedOn w:val="af"/>
    <w:next w:val="af"/>
    <w:link w:val="af8"/>
    <w:rsid w:val="00C37064"/>
    <w:rPr>
      <w:b/>
      <w:bCs/>
    </w:rPr>
  </w:style>
  <w:style w:type="character" w:customStyle="1" w:styleId="15">
    <w:name w:val="Тема примечания Знак1"/>
    <w:basedOn w:val="12"/>
    <w:uiPriority w:val="99"/>
    <w:semiHidden/>
    <w:rsid w:val="00C37064"/>
    <w:rPr>
      <w:b/>
      <w:bCs/>
      <w:sz w:val="20"/>
      <w:szCs w:val="20"/>
    </w:rPr>
  </w:style>
  <w:style w:type="paragraph" w:styleId="afa">
    <w:name w:val="Balloon Text"/>
    <w:basedOn w:val="a"/>
    <w:link w:val="afb"/>
    <w:uiPriority w:val="99"/>
    <w:rsid w:val="00C37064"/>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rsid w:val="00C37064"/>
    <w:rPr>
      <w:rFonts w:ascii="Tahoma" w:eastAsia="Times New Roman" w:hAnsi="Tahoma" w:cs="Tahoma"/>
      <w:sz w:val="16"/>
      <w:szCs w:val="16"/>
      <w:lang w:eastAsia="ru-RU"/>
    </w:rPr>
  </w:style>
  <w:style w:type="character" w:customStyle="1" w:styleId="afc">
    <w:name w:val="Схема документа Знак"/>
    <w:basedOn w:val="a0"/>
    <w:link w:val="afd"/>
    <w:rsid w:val="00C37064"/>
    <w:rPr>
      <w:rFonts w:ascii="Tahoma" w:eastAsia="Times New Roman" w:hAnsi="Tahoma" w:cs="Tahoma"/>
      <w:sz w:val="16"/>
      <w:szCs w:val="16"/>
      <w:lang w:eastAsia="ru-RU"/>
    </w:rPr>
  </w:style>
  <w:style w:type="paragraph" w:styleId="afd">
    <w:name w:val="Document Map"/>
    <w:basedOn w:val="a"/>
    <w:link w:val="afc"/>
    <w:rsid w:val="00C37064"/>
    <w:pPr>
      <w:spacing w:after="0" w:line="240" w:lineRule="auto"/>
    </w:pPr>
    <w:rPr>
      <w:rFonts w:ascii="Tahoma" w:eastAsia="Times New Roman" w:hAnsi="Tahoma" w:cs="Tahoma"/>
      <w:sz w:val="16"/>
      <w:szCs w:val="16"/>
      <w:lang w:eastAsia="ru-RU"/>
    </w:rPr>
  </w:style>
  <w:style w:type="character" w:customStyle="1" w:styleId="16">
    <w:name w:val="Схема документа Знак1"/>
    <w:basedOn w:val="a0"/>
    <w:uiPriority w:val="99"/>
    <w:semiHidden/>
    <w:rsid w:val="00C37064"/>
    <w:rPr>
      <w:rFonts w:ascii="Tahoma" w:hAnsi="Tahoma" w:cs="Tahoma"/>
      <w:sz w:val="16"/>
      <w:szCs w:val="16"/>
    </w:rPr>
  </w:style>
  <w:style w:type="character" w:styleId="afe">
    <w:name w:val="page number"/>
    <w:basedOn w:val="a0"/>
    <w:rsid w:val="00C37064"/>
  </w:style>
  <w:style w:type="paragraph" w:styleId="aff">
    <w:name w:val="Block Text"/>
    <w:basedOn w:val="a"/>
    <w:rsid w:val="00C37064"/>
    <w:pPr>
      <w:spacing w:after="0" w:line="240" w:lineRule="auto"/>
      <w:ind w:left="567" w:right="227" w:firstLine="454"/>
      <w:jc w:val="both"/>
    </w:pPr>
    <w:rPr>
      <w:rFonts w:ascii="Times New Roman" w:eastAsia="Times New Roman" w:hAnsi="Times New Roman" w:cs="Times New Roman"/>
      <w:sz w:val="24"/>
      <w:szCs w:val="20"/>
      <w:lang w:eastAsia="ru-RU"/>
    </w:rPr>
  </w:style>
  <w:style w:type="character" w:styleId="aff0">
    <w:name w:val="annotation reference"/>
    <w:basedOn w:val="a0"/>
    <w:uiPriority w:val="99"/>
    <w:rsid w:val="00C37064"/>
    <w:rPr>
      <w:sz w:val="16"/>
      <w:szCs w:val="16"/>
    </w:rPr>
  </w:style>
  <w:style w:type="paragraph" w:styleId="aff1">
    <w:name w:val="Revision"/>
    <w:hidden/>
    <w:uiPriority w:val="99"/>
    <w:semiHidden/>
    <w:rsid w:val="00C37064"/>
    <w:pPr>
      <w:spacing w:after="0" w:line="240" w:lineRule="auto"/>
    </w:pPr>
    <w:rPr>
      <w:rFonts w:ascii="Times New Roman" w:eastAsia="Times New Roman" w:hAnsi="Times New Roman" w:cs="Times New Roman"/>
      <w:sz w:val="24"/>
      <w:szCs w:val="24"/>
      <w:lang w:eastAsia="ru-RU"/>
    </w:rPr>
  </w:style>
  <w:style w:type="paragraph" w:styleId="17">
    <w:name w:val="toc 1"/>
    <w:basedOn w:val="a"/>
    <w:next w:val="a"/>
    <w:autoRedefine/>
    <w:uiPriority w:val="39"/>
    <w:unhideWhenUsed/>
    <w:rsid w:val="00C37064"/>
    <w:pPr>
      <w:spacing w:after="100"/>
    </w:pPr>
  </w:style>
  <w:style w:type="paragraph" w:styleId="23">
    <w:name w:val="toc 2"/>
    <w:basedOn w:val="a"/>
    <w:next w:val="a"/>
    <w:autoRedefine/>
    <w:uiPriority w:val="39"/>
    <w:unhideWhenUsed/>
    <w:rsid w:val="00C37064"/>
    <w:pPr>
      <w:tabs>
        <w:tab w:val="right" w:leader="dot" w:pos="9345"/>
      </w:tabs>
      <w:spacing w:after="100"/>
      <w:ind w:left="220"/>
    </w:pPr>
    <w:rPr>
      <w:rFonts w:ascii="Times New Roman" w:hAnsi="Times New Roman" w:cs="Times New Roman"/>
      <w:b/>
      <w:noProof/>
      <w:sz w:val="24"/>
      <w:szCs w:val="24"/>
    </w:rPr>
  </w:style>
  <w:style w:type="paragraph" w:customStyle="1" w:styleId="xl24">
    <w:name w:val="xl24"/>
    <w:basedOn w:val="a"/>
    <w:rsid w:val="00C37064"/>
    <w:pPr>
      <w:spacing w:before="100" w:beforeAutospacing="1" w:after="100" w:afterAutospacing="1" w:line="240" w:lineRule="auto"/>
      <w:ind w:firstLine="709"/>
      <w:jc w:val="both"/>
      <w:textAlignment w:val="center"/>
    </w:pPr>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C3706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C37064"/>
    <w:rPr>
      <w:rFonts w:ascii="Times New Roman" w:eastAsia="Times New Roman" w:hAnsi="Times New Roman" w:cs="Times New Roman"/>
      <w:sz w:val="24"/>
      <w:szCs w:val="24"/>
      <w:lang w:eastAsia="ru-RU"/>
    </w:rPr>
  </w:style>
  <w:style w:type="character" w:customStyle="1" w:styleId="aff2">
    <w:name w:val="Основной текст_"/>
    <w:link w:val="35"/>
    <w:rsid w:val="00C37064"/>
    <w:rPr>
      <w:rFonts w:ascii="Times New Roman" w:hAnsi="Times New Roman"/>
      <w:sz w:val="27"/>
      <w:szCs w:val="27"/>
      <w:shd w:val="clear" w:color="auto" w:fill="FFFFFF"/>
    </w:rPr>
  </w:style>
  <w:style w:type="paragraph" w:customStyle="1" w:styleId="35">
    <w:name w:val="Основной текст3"/>
    <w:basedOn w:val="a"/>
    <w:link w:val="aff2"/>
    <w:rsid w:val="00C37064"/>
    <w:pPr>
      <w:widowControl w:val="0"/>
      <w:shd w:val="clear" w:color="auto" w:fill="FFFFFF"/>
      <w:spacing w:after="0" w:line="326" w:lineRule="exact"/>
      <w:ind w:hanging="380"/>
    </w:pPr>
    <w:rPr>
      <w:rFonts w:ascii="Times New Roman" w:hAnsi="Times New Roman"/>
      <w:sz w:val="27"/>
      <w:szCs w:val="27"/>
    </w:rPr>
  </w:style>
  <w:style w:type="paragraph" w:styleId="aff3">
    <w:name w:val="Normal (Web)"/>
    <w:basedOn w:val="a"/>
    <w:unhideWhenUsed/>
    <w:rsid w:val="006E7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
    <w:name w:val="star"/>
    <w:basedOn w:val="a"/>
    <w:rsid w:val="001067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e">
    <w:name w:val="file"/>
    <w:basedOn w:val="a"/>
    <w:rsid w:val="001067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1067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416223">
      <w:bodyDiv w:val="1"/>
      <w:marLeft w:val="0"/>
      <w:marRight w:val="0"/>
      <w:marTop w:val="0"/>
      <w:marBottom w:val="0"/>
      <w:divBdr>
        <w:top w:val="none" w:sz="0" w:space="0" w:color="auto"/>
        <w:left w:val="none" w:sz="0" w:space="0" w:color="auto"/>
        <w:bottom w:val="none" w:sz="0" w:space="0" w:color="auto"/>
        <w:right w:val="none" w:sz="0" w:space="0" w:color="auto"/>
      </w:divBdr>
    </w:div>
    <w:div w:id="1402290037">
      <w:bodyDiv w:val="1"/>
      <w:marLeft w:val="0"/>
      <w:marRight w:val="0"/>
      <w:marTop w:val="0"/>
      <w:marBottom w:val="0"/>
      <w:divBdr>
        <w:top w:val="none" w:sz="0" w:space="0" w:color="auto"/>
        <w:left w:val="none" w:sz="0" w:space="0" w:color="auto"/>
        <w:bottom w:val="none" w:sz="0" w:space="0" w:color="auto"/>
        <w:right w:val="none" w:sz="0" w:space="0" w:color="auto"/>
      </w:divBdr>
    </w:div>
    <w:div w:id="1741098067">
      <w:bodyDiv w:val="1"/>
      <w:marLeft w:val="0"/>
      <w:marRight w:val="0"/>
      <w:marTop w:val="0"/>
      <w:marBottom w:val="0"/>
      <w:divBdr>
        <w:top w:val="none" w:sz="0" w:space="0" w:color="auto"/>
        <w:left w:val="none" w:sz="0" w:space="0" w:color="auto"/>
        <w:bottom w:val="none" w:sz="0" w:space="0" w:color="auto"/>
        <w:right w:val="none" w:sz="0" w:space="0" w:color="auto"/>
      </w:divBdr>
    </w:div>
    <w:div w:id="189172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new-igirma.irkob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6BB5F-28FC-4DBC-B26E-8D7970D28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33</Pages>
  <Words>9926</Words>
  <Characters>56582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Пянзина Людмила Алексеевна</cp:lastModifiedBy>
  <cp:revision>56</cp:revision>
  <cp:lastPrinted>2019-09-11T04:27:00Z</cp:lastPrinted>
  <dcterms:created xsi:type="dcterms:W3CDTF">2014-04-07T10:28:00Z</dcterms:created>
  <dcterms:modified xsi:type="dcterms:W3CDTF">2019-09-30T04:38:00Z</dcterms:modified>
</cp:coreProperties>
</file>